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42DB3C" w14:textId="77777777" w:rsidR="00D4498A" w:rsidRDefault="00D4498A" w:rsidP="00D4498A">
      <w:pPr>
        <w:pStyle w:val="Heading1"/>
        <w:spacing w:before="0"/>
        <w:rPr>
          <w:rFonts w:ascii="Times New Roman" w:hAnsi="Times New Roman" w:cs="Times New Roman"/>
          <w:color w:val="000000" w:themeColor="text1"/>
          <w:sz w:val="24"/>
          <w:szCs w:val="24"/>
          <w:lang w:val="en-CA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en-CA"/>
        </w:rPr>
        <w:t xml:space="preserve">Notes to Accompany </w:t>
      </w:r>
      <w:r w:rsidR="00DC7CD0">
        <w:rPr>
          <w:rFonts w:ascii="Times New Roman" w:hAnsi="Times New Roman" w:cs="Times New Roman"/>
          <w:color w:val="000000" w:themeColor="text1"/>
          <w:sz w:val="24"/>
          <w:szCs w:val="24"/>
          <w:lang w:val="en-CA"/>
        </w:rPr>
        <w:t>Gamelan Spectra</w:t>
      </w:r>
      <w:bookmarkStart w:id="0" w:name="_GoBack"/>
      <w:bookmarkEnd w:id="0"/>
    </w:p>
    <w:p w14:paraId="01E16BF6" w14:textId="77777777" w:rsidR="00D4498A" w:rsidRPr="00E5086A" w:rsidRDefault="00D4498A" w:rsidP="00D4498A"/>
    <w:p w14:paraId="3FF77217" w14:textId="77777777" w:rsidR="00D4498A" w:rsidRPr="00840078" w:rsidRDefault="00D4498A" w:rsidP="00D4498A">
      <w:pPr>
        <w:pStyle w:val="BodyText"/>
        <w:rPr>
          <w:rFonts w:cs="Times New Roman"/>
          <w:color w:val="000000" w:themeColor="text1"/>
          <w:lang w:val="en-CA"/>
        </w:rPr>
      </w:pPr>
      <w:r w:rsidRPr="00840078">
        <w:rPr>
          <w:rFonts w:cs="Times New Roman"/>
          <w:color w:val="000000" w:themeColor="text1"/>
          <w:lang w:val="en-CA"/>
        </w:rPr>
        <w:t xml:space="preserve">Each of the following </w:t>
      </w:r>
      <w:r w:rsidR="00CB71B4">
        <w:rPr>
          <w:rFonts w:cs="Times New Roman"/>
          <w:color w:val="000000" w:themeColor="text1"/>
          <w:lang w:val="en-CA"/>
        </w:rPr>
        <w:t xml:space="preserve">four </w:t>
      </w:r>
      <w:r w:rsidRPr="00840078">
        <w:rPr>
          <w:rFonts w:cs="Times New Roman"/>
          <w:color w:val="000000" w:themeColor="text1"/>
          <w:lang w:val="en-CA"/>
        </w:rPr>
        <w:t>Webpages is linked to a</w:t>
      </w:r>
      <w:r>
        <w:rPr>
          <w:rFonts w:cs="Times New Roman"/>
          <w:color w:val="000000" w:themeColor="text1"/>
          <w:lang w:val="en-CA"/>
        </w:rPr>
        <w:t>n Excel spreadsheet file</w:t>
      </w:r>
      <w:r w:rsidR="003C490D">
        <w:rPr>
          <w:rFonts w:cs="Times New Roman"/>
          <w:color w:val="000000" w:themeColor="text1"/>
          <w:lang w:val="en-CA"/>
        </w:rPr>
        <w:t xml:space="preserve"> that,</w:t>
      </w:r>
      <w:r>
        <w:rPr>
          <w:rFonts w:cs="Times New Roman"/>
          <w:color w:val="000000" w:themeColor="text1"/>
          <w:lang w:val="en-CA"/>
        </w:rPr>
        <w:t xml:space="preserve"> in turn, </w:t>
      </w:r>
      <w:r w:rsidR="003C490D">
        <w:rPr>
          <w:rFonts w:cs="Times New Roman"/>
          <w:color w:val="000000" w:themeColor="text1"/>
          <w:lang w:val="en-CA"/>
        </w:rPr>
        <w:t xml:space="preserve">is </w:t>
      </w:r>
      <w:r>
        <w:rPr>
          <w:rFonts w:cs="Times New Roman"/>
          <w:color w:val="000000" w:themeColor="text1"/>
          <w:lang w:val="en-CA"/>
        </w:rPr>
        <w:t>linked to</w:t>
      </w:r>
      <w:r w:rsidRPr="00840078">
        <w:rPr>
          <w:rFonts w:cs="Times New Roman"/>
          <w:color w:val="000000" w:themeColor="text1"/>
          <w:lang w:val="en-CA"/>
        </w:rPr>
        <w:t xml:space="preserve"> wav </w:t>
      </w:r>
      <w:r>
        <w:rPr>
          <w:rFonts w:cs="Times New Roman"/>
          <w:color w:val="000000" w:themeColor="text1"/>
          <w:lang w:val="en-CA"/>
        </w:rPr>
        <w:t xml:space="preserve">audio </w:t>
      </w:r>
      <w:r w:rsidRPr="00840078">
        <w:rPr>
          <w:rFonts w:cs="Times New Roman"/>
          <w:color w:val="000000" w:themeColor="text1"/>
          <w:lang w:val="en-CA"/>
        </w:rPr>
        <w:t xml:space="preserve">file that contains recordings of tones produced by the four </w:t>
      </w:r>
      <w:proofErr w:type="spellStart"/>
      <w:r w:rsidRPr="00840078">
        <w:rPr>
          <w:rFonts w:cs="Times New Roman"/>
          <w:color w:val="000000" w:themeColor="text1"/>
          <w:lang w:val="en-CA"/>
        </w:rPr>
        <w:t>bonan</w:t>
      </w:r>
      <w:r>
        <w:rPr>
          <w:rFonts w:cs="Times New Roman"/>
          <w:color w:val="000000" w:themeColor="text1"/>
          <w:lang w:val="en-CA"/>
        </w:rPr>
        <w:t>gs</w:t>
      </w:r>
      <w:proofErr w:type="spellEnd"/>
      <w:r>
        <w:rPr>
          <w:rFonts w:cs="Times New Roman"/>
          <w:color w:val="000000" w:themeColor="text1"/>
          <w:lang w:val="en-CA"/>
        </w:rPr>
        <w:t xml:space="preserve"> of the gamelan </w:t>
      </w:r>
      <w:proofErr w:type="spellStart"/>
      <w:r>
        <w:rPr>
          <w:rFonts w:cs="Times New Roman"/>
          <w:color w:val="000000" w:themeColor="text1"/>
          <w:lang w:val="en-CA"/>
        </w:rPr>
        <w:t>Kyai</w:t>
      </w:r>
      <w:proofErr w:type="spellEnd"/>
      <w:r>
        <w:rPr>
          <w:rFonts w:cs="Times New Roman"/>
          <w:color w:val="000000" w:themeColor="text1"/>
          <w:lang w:val="en-CA"/>
        </w:rPr>
        <w:t xml:space="preserve"> </w:t>
      </w:r>
      <w:proofErr w:type="spellStart"/>
      <w:r>
        <w:rPr>
          <w:rFonts w:cs="Times New Roman"/>
          <w:color w:val="000000" w:themeColor="text1"/>
          <w:lang w:val="en-CA"/>
        </w:rPr>
        <w:t>Parijata</w:t>
      </w:r>
      <w:proofErr w:type="spellEnd"/>
      <w:r>
        <w:rPr>
          <w:rFonts w:cs="Times New Roman"/>
          <w:color w:val="000000" w:themeColor="text1"/>
          <w:lang w:val="en-CA"/>
        </w:rPr>
        <w:t>.</w:t>
      </w:r>
    </w:p>
    <w:p w14:paraId="12E0BF44" w14:textId="77777777" w:rsidR="00D4498A" w:rsidRDefault="00D4498A" w:rsidP="00D4498A">
      <w:pPr>
        <w:pStyle w:val="Heading2"/>
        <w:rPr>
          <w:rFonts w:ascii="Times New Roman" w:hAnsi="Times New Roman" w:cs="Times New Roman"/>
          <w:b w:val="0"/>
          <w:color w:val="000000" w:themeColor="text1"/>
          <w:sz w:val="24"/>
          <w:szCs w:val="24"/>
          <w:lang w:val="en-CA"/>
        </w:rPr>
      </w:pPr>
      <w:r w:rsidRPr="003C490D">
        <w:rPr>
          <w:rFonts w:ascii="Times New Roman" w:hAnsi="Times New Roman" w:cs="Times New Roman"/>
          <w:b w:val="0"/>
          <w:color w:val="000000" w:themeColor="text1"/>
          <w:sz w:val="24"/>
          <w:szCs w:val="24"/>
          <w:lang w:val="en-CA"/>
        </w:rPr>
        <w:t xml:space="preserve">Spectra of </w:t>
      </w:r>
      <w:proofErr w:type="spellStart"/>
      <w:r w:rsidRPr="003C490D">
        <w:rPr>
          <w:rFonts w:ascii="Times New Roman" w:hAnsi="Times New Roman" w:cs="Times New Roman"/>
          <w:b w:val="0"/>
          <w:color w:val="000000" w:themeColor="text1"/>
          <w:sz w:val="24"/>
          <w:szCs w:val="24"/>
          <w:lang w:val="en-CA"/>
        </w:rPr>
        <w:t>Bonang</w:t>
      </w:r>
      <w:proofErr w:type="spellEnd"/>
      <w:r w:rsidRPr="003C490D">
        <w:rPr>
          <w:rFonts w:ascii="Times New Roman" w:hAnsi="Times New Roman" w:cs="Times New Roman"/>
          <w:b w:val="0"/>
          <w:color w:val="000000" w:themeColor="text1"/>
          <w:sz w:val="24"/>
          <w:szCs w:val="24"/>
          <w:lang w:val="en-CA"/>
        </w:rPr>
        <w:t xml:space="preserve"> </w:t>
      </w:r>
      <w:proofErr w:type="spellStart"/>
      <w:r w:rsidRPr="003C490D">
        <w:rPr>
          <w:rFonts w:ascii="Times New Roman" w:hAnsi="Times New Roman" w:cs="Times New Roman"/>
          <w:b w:val="0"/>
          <w:color w:val="000000" w:themeColor="text1"/>
          <w:sz w:val="24"/>
          <w:szCs w:val="24"/>
          <w:lang w:val="en-CA"/>
        </w:rPr>
        <w:t>Barung</w:t>
      </w:r>
      <w:proofErr w:type="spellEnd"/>
      <w:r w:rsidRPr="003C490D">
        <w:rPr>
          <w:rFonts w:ascii="Times New Roman" w:hAnsi="Times New Roman" w:cs="Times New Roman"/>
          <w:b w:val="0"/>
          <w:color w:val="000000" w:themeColor="text1"/>
          <w:sz w:val="24"/>
          <w:szCs w:val="24"/>
          <w:lang w:val="en-CA"/>
        </w:rPr>
        <w:t xml:space="preserve"> </w:t>
      </w:r>
      <w:proofErr w:type="spellStart"/>
      <w:r w:rsidRPr="003C490D">
        <w:rPr>
          <w:rFonts w:ascii="Times New Roman" w:hAnsi="Times New Roman" w:cs="Times New Roman"/>
          <w:b w:val="0"/>
          <w:color w:val="000000" w:themeColor="text1"/>
          <w:sz w:val="24"/>
          <w:szCs w:val="24"/>
          <w:lang w:val="en-CA"/>
        </w:rPr>
        <w:t>Pelog</w:t>
      </w:r>
      <w:proofErr w:type="spellEnd"/>
      <w:r w:rsidRPr="003C490D">
        <w:rPr>
          <w:rFonts w:ascii="Times New Roman" w:hAnsi="Times New Roman" w:cs="Times New Roman"/>
          <w:b w:val="0"/>
          <w:color w:val="000000" w:themeColor="text1"/>
          <w:sz w:val="24"/>
          <w:szCs w:val="24"/>
          <w:lang w:val="en-CA"/>
        </w:rPr>
        <w:t xml:space="preserve"> Tones</w:t>
      </w:r>
      <w:r w:rsidR="003C490D" w:rsidRPr="003C490D">
        <w:rPr>
          <w:rFonts w:ascii="Times New Roman" w:hAnsi="Times New Roman" w:cs="Times New Roman"/>
          <w:b w:val="0"/>
          <w:color w:val="000000" w:themeColor="text1"/>
          <w:sz w:val="24"/>
          <w:szCs w:val="24"/>
          <w:lang w:val="en-CA"/>
        </w:rPr>
        <w:t>.xlsx</w:t>
      </w:r>
    </w:p>
    <w:p w14:paraId="53165531" w14:textId="77777777" w:rsidR="00DC7CD0" w:rsidRPr="00DC7CD0" w:rsidRDefault="00DC7CD0" w:rsidP="00DC7CD0">
      <w:hyperlink r:id="rId5" w:history="1">
        <w:r w:rsidRPr="005D5E1F">
          <w:rPr>
            <w:rStyle w:val="Hyperlink"/>
          </w:rPr>
          <w:t>http://yorkspace.library.yorku.ca/xmlui/handle/10315/30468</w:t>
        </w:r>
      </w:hyperlink>
      <w:r>
        <w:t xml:space="preserve"> </w:t>
      </w:r>
    </w:p>
    <w:p w14:paraId="1ACF0934" w14:textId="77777777" w:rsidR="003C490D" w:rsidRPr="003C490D" w:rsidRDefault="003C490D" w:rsidP="003C490D"/>
    <w:p w14:paraId="13A0BF8C" w14:textId="77777777" w:rsidR="00D4498A" w:rsidRDefault="00D4498A" w:rsidP="00DC7CD0">
      <w:pPr>
        <w:rPr>
          <w:rFonts w:cs="Times New Roman"/>
          <w:color w:val="000000" w:themeColor="text1"/>
          <w:lang w:val="en-CA"/>
        </w:rPr>
      </w:pPr>
      <w:r w:rsidRPr="003C490D">
        <w:rPr>
          <w:rFonts w:cs="Times New Roman"/>
          <w:color w:val="000000" w:themeColor="text1"/>
          <w:lang w:val="en-CA"/>
        </w:rPr>
        <w:t xml:space="preserve">Spectra of </w:t>
      </w:r>
      <w:proofErr w:type="spellStart"/>
      <w:r w:rsidRPr="003C490D">
        <w:rPr>
          <w:rFonts w:cs="Times New Roman"/>
          <w:color w:val="000000" w:themeColor="text1"/>
          <w:lang w:val="en-CA"/>
        </w:rPr>
        <w:t>Bonang</w:t>
      </w:r>
      <w:proofErr w:type="spellEnd"/>
      <w:r w:rsidRPr="003C490D">
        <w:rPr>
          <w:rFonts w:cs="Times New Roman"/>
          <w:color w:val="000000" w:themeColor="text1"/>
          <w:lang w:val="en-CA"/>
        </w:rPr>
        <w:t xml:space="preserve"> </w:t>
      </w:r>
      <w:proofErr w:type="spellStart"/>
      <w:r w:rsidRPr="003C490D">
        <w:rPr>
          <w:rFonts w:cs="Times New Roman"/>
          <w:color w:val="000000" w:themeColor="text1"/>
          <w:lang w:val="en-CA"/>
        </w:rPr>
        <w:t>Panerus</w:t>
      </w:r>
      <w:proofErr w:type="spellEnd"/>
      <w:r w:rsidRPr="003C490D">
        <w:rPr>
          <w:rFonts w:cs="Times New Roman"/>
          <w:color w:val="000000" w:themeColor="text1"/>
          <w:lang w:val="en-CA"/>
        </w:rPr>
        <w:t xml:space="preserve"> </w:t>
      </w:r>
      <w:proofErr w:type="spellStart"/>
      <w:r w:rsidRPr="003C490D">
        <w:rPr>
          <w:rFonts w:cs="Times New Roman"/>
          <w:color w:val="000000" w:themeColor="text1"/>
          <w:lang w:val="en-CA"/>
        </w:rPr>
        <w:t>Pelog</w:t>
      </w:r>
      <w:proofErr w:type="spellEnd"/>
      <w:r w:rsidRPr="003C490D">
        <w:rPr>
          <w:rFonts w:cs="Times New Roman"/>
          <w:color w:val="000000" w:themeColor="text1"/>
          <w:lang w:val="en-CA"/>
        </w:rPr>
        <w:t xml:space="preserve"> Tones.xlsx</w:t>
      </w:r>
    </w:p>
    <w:p w14:paraId="18E1256B" w14:textId="77777777" w:rsidR="00DC7CD0" w:rsidRDefault="00DC7CD0" w:rsidP="00DC7CD0">
      <w:hyperlink r:id="rId6" w:history="1">
        <w:r w:rsidRPr="005D5E1F">
          <w:rPr>
            <w:rStyle w:val="Hyperlink"/>
          </w:rPr>
          <w:t>http://yorkspace.library.yorku.ca/xmlui/handle/10315/30469</w:t>
        </w:r>
      </w:hyperlink>
      <w:r>
        <w:t xml:space="preserve"> </w:t>
      </w:r>
    </w:p>
    <w:p w14:paraId="10653F42" w14:textId="77777777" w:rsidR="00DC7CD0" w:rsidRPr="003C490D" w:rsidRDefault="00DC7CD0" w:rsidP="00DC7CD0"/>
    <w:p w14:paraId="17388219" w14:textId="77777777" w:rsidR="00D4498A" w:rsidRDefault="00DC7CD0" w:rsidP="00DC7CD0">
      <w:pPr>
        <w:pStyle w:val="Heading2"/>
        <w:spacing w:before="0"/>
        <w:rPr>
          <w:rFonts w:ascii="Times New Roman" w:hAnsi="Times New Roman" w:cs="Times New Roman"/>
          <w:b w:val="0"/>
          <w:color w:val="000000" w:themeColor="text1"/>
          <w:sz w:val="24"/>
          <w:szCs w:val="24"/>
          <w:lang w:val="en-CA"/>
        </w:rPr>
      </w:pP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  <w:lang w:val="en-CA"/>
        </w:rPr>
        <w:t xml:space="preserve">Spectra of </w:t>
      </w:r>
      <w:proofErr w:type="spellStart"/>
      <w:r>
        <w:rPr>
          <w:rFonts w:ascii="Times New Roman" w:hAnsi="Times New Roman" w:cs="Times New Roman"/>
          <w:b w:val="0"/>
          <w:color w:val="000000" w:themeColor="text1"/>
          <w:sz w:val="24"/>
          <w:szCs w:val="24"/>
          <w:lang w:val="en-CA"/>
        </w:rPr>
        <w:t>Bonang</w:t>
      </w:r>
      <w:proofErr w:type="spellEnd"/>
      <w:r>
        <w:rPr>
          <w:rFonts w:ascii="Times New Roman" w:hAnsi="Times New Roman" w:cs="Times New Roman"/>
          <w:b w:val="0"/>
          <w:color w:val="000000" w:themeColor="text1"/>
          <w:sz w:val="24"/>
          <w:szCs w:val="24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olor w:val="000000" w:themeColor="text1"/>
          <w:sz w:val="24"/>
          <w:szCs w:val="24"/>
          <w:lang w:val="en-CA"/>
        </w:rPr>
        <w:t>Barung</w:t>
      </w:r>
      <w:proofErr w:type="spellEnd"/>
      <w:r>
        <w:rPr>
          <w:rFonts w:ascii="Times New Roman" w:hAnsi="Times New Roman" w:cs="Times New Roman"/>
          <w:b w:val="0"/>
          <w:color w:val="000000" w:themeColor="text1"/>
          <w:sz w:val="24"/>
          <w:szCs w:val="24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color w:val="000000" w:themeColor="text1"/>
          <w:sz w:val="24"/>
          <w:szCs w:val="24"/>
          <w:lang w:val="en-CA"/>
        </w:rPr>
        <w:t>Sle</w:t>
      </w:r>
      <w:r w:rsidR="00D4498A" w:rsidRPr="003C490D">
        <w:rPr>
          <w:rFonts w:ascii="Times New Roman" w:hAnsi="Times New Roman" w:cs="Times New Roman"/>
          <w:b w:val="0"/>
          <w:color w:val="000000" w:themeColor="text1"/>
          <w:sz w:val="24"/>
          <w:szCs w:val="24"/>
          <w:lang w:val="en-CA"/>
        </w:rPr>
        <w:t>ndro</w:t>
      </w:r>
      <w:proofErr w:type="spellEnd"/>
      <w:r w:rsidR="00D4498A" w:rsidRPr="003C490D">
        <w:rPr>
          <w:rFonts w:ascii="Times New Roman" w:hAnsi="Times New Roman" w:cs="Times New Roman"/>
          <w:b w:val="0"/>
          <w:color w:val="000000" w:themeColor="text1"/>
          <w:sz w:val="24"/>
          <w:szCs w:val="24"/>
          <w:lang w:val="en-CA"/>
        </w:rPr>
        <w:t xml:space="preserve"> Tones.xlsx</w:t>
      </w:r>
    </w:p>
    <w:p w14:paraId="6DE3B89E" w14:textId="77777777" w:rsidR="00DC7CD0" w:rsidRPr="00DC7CD0" w:rsidRDefault="00DC7CD0" w:rsidP="00DC7CD0">
      <w:hyperlink r:id="rId7" w:history="1">
        <w:r w:rsidRPr="005D5E1F">
          <w:rPr>
            <w:rStyle w:val="Hyperlink"/>
          </w:rPr>
          <w:t>http://yorkspace.library.yorku.ca/xmlui/handle/10315/30467</w:t>
        </w:r>
      </w:hyperlink>
      <w:r>
        <w:t xml:space="preserve"> </w:t>
      </w:r>
    </w:p>
    <w:p w14:paraId="542E86CC" w14:textId="77777777" w:rsidR="00DC7CD0" w:rsidRDefault="00DC7CD0" w:rsidP="00DC7CD0">
      <w:pPr>
        <w:pStyle w:val="Heading2"/>
        <w:spacing w:before="0"/>
        <w:rPr>
          <w:rFonts w:ascii="Times New Roman" w:hAnsi="Times New Roman" w:cs="Times New Roman"/>
          <w:b w:val="0"/>
          <w:color w:val="000000" w:themeColor="text1"/>
          <w:sz w:val="24"/>
          <w:szCs w:val="24"/>
          <w:lang w:val="en-CA"/>
        </w:rPr>
      </w:pPr>
    </w:p>
    <w:p w14:paraId="17F634A0" w14:textId="77777777" w:rsidR="00D4498A" w:rsidRPr="003C490D" w:rsidRDefault="00D4498A" w:rsidP="00DC7CD0">
      <w:pPr>
        <w:pStyle w:val="Heading2"/>
        <w:spacing w:before="0"/>
        <w:rPr>
          <w:rFonts w:ascii="Times New Roman" w:hAnsi="Times New Roman" w:cs="Times New Roman"/>
          <w:b w:val="0"/>
          <w:color w:val="000000" w:themeColor="text1"/>
          <w:sz w:val="24"/>
          <w:szCs w:val="24"/>
          <w:lang w:val="en-CA"/>
        </w:rPr>
      </w:pPr>
      <w:r w:rsidRPr="003C490D">
        <w:rPr>
          <w:rFonts w:ascii="Times New Roman" w:hAnsi="Times New Roman" w:cs="Times New Roman"/>
          <w:b w:val="0"/>
          <w:color w:val="000000" w:themeColor="text1"/>
          <w:sz w:val="24"/>
          <w:szCs w:val="24"/>
          <w:lang w:val="en-CA"/>
        </w:rPr>
        <w:t xml:space="preserve">Spectra of </w:t>
      </w:r>
      <w:proofErr w:type="spellStart"/>
      <w:r w:rsidRPr="003C490D">
        <w:rPr>
          <w:rFonts w:ascii="Times New Roman" w:hAnsi="Times New Roman" w:cs="Times New Roman"/>
          <w:b w:val="0"/>
          <w:color w:val="000000" w:themeColor="text1"/>
          <w:sz w:val="24"/>
          <w:szCs w:val="24"/>
          <w:lang w:val="en-CA"/>
        </w:rPr>
        <w:t>Bonang</w:t>
      </w:r>
      <w:proofErr w:type="spellEnd"/>
      <w:r w:rsidRPr="003C490D">
        <w:rPr>
          <w:rFonts w:ascii="Times New Roman" w:hAnsi="Times New Roman" w:cs="Times New Roman"/>
          <w:b w:val="0"/>
          <w:color w:val="000000" w:themeColor="text1"/>
          <w:sz w:val="24"/>
          <w:szCs w:val="24"/>
          <w:lang w:val="en-CA"/>
        </w:rPr>
        <w:t xml:space="preserve"> </w:t>
      </w:r>
      <w:proofErr w:type="spellStart"/>
      <w:r w:rsidRPr="003C490D">
        <w:rPr>
          <w:rFonts w:ascii="Times New Roman" w:hAnsi="Times New Roman" w:cs="Times New Roman"/>
          <w:b w:val="0"/>
          <w:color w:val="000000" w:themeColor="text1"/>
          <w:sz w:val="24"/>
          <w:szCs w:val="24"/>
          <w:lang w:val="en-CA"/>
        </w:rPr>
        <w:t>Panerus</w:t>
      </w:r>
      <w:proofErr w:type="spellEnd"/>
      <w:r w:rsidRPr="003C490D">
        <w:rPr>
          <w:rFonts w:ascii="Times New Roman" w:hAnsi="Times New Roman" w:cs="Times New Roman"/>
          <w:b w:val="0"/>
          <w:color w:val="000000" w:themeColor="text1"/>
          <w:sz w:val="24"/>
          <w:szCs w:val="24"/>
          <w:lang w:val="en-CA"/>
        </w:rPr>
        <w:t xml:space="preserve"> </w:t>
      </w:r>
      <w:proofErr w:type="spellStart"/>
      <w:r w:rsidRPr="003C490D">
        <w:rPr>
          <w:rFonts w:ascii="Times New Roman" w:hAnsi="Times New Roman" w:cs="Times New Roman"/>
          <w:b w:val="0"/>
          <w:color w:val="000000" w:themeColor="text1"/>
          <w:sz w:val="24"/>
          <w:szCs w:val="24"/>
          <w:lang w:val="en-CA"/>
        </w:rPr>
        <w:t>Slendro</w:t>
      </w:r>
      <w:proofErr w:type="spellEnd"/>
      <w:r w:rsidRPr="003C490D">
        <w:rPr>
          <w:rFonts w:ascii="Times New Roman" w:hAnsi="Times New Roman" w:cs="Times New Roman"/>
          <w:b w:val="0"/>
          <w:color w:val="000000" w:themeColor="text1"/>
          <w:sz w:val="24"/>
          <w:szCs w:val="24"/>
          <w:lang w:val="en-CA"/>
        </w:rPr>
        <w:t xml:space="preserve"> Tones.xlsx</w:t>
      </w:r>
    </w:p>
    <w:p w14:paraId="5B4DA2E8" w14:textId="77777777" w:rsidR="00D4498A" w:rsidRPr="00D4498A" w:rsidRDefault="00DC7CD0" w:rsidP="00DC7CD0">
      <w:hyperlink r:id="rId8" w:history="1">
        <w:r w:rsidRPr="005D5E1F">
          <w:rPr>
            <w:rStyle w:val="Hyperlink"/>
          </w:rPr>
          <w:t>http://yorkspace.library.yorku.ca/xmlui/handle/10315/30466</w:t>
        </w:r>
      </w:hyperlink>
      <w:r>
        <w:t xml:space="preserve"> </w:t>
      </w:r>
    </w:p>
    <w:p w14:paraId="4C6F94BE" w14:textId="77777777" w:rsidR="00DC7CD0" w:rsidRDefault="00DC7CD0" w:rsidP="00DC7CD0">
      <w:pPr>
        <w:pStyle w:val="BodyText"/>
        <w:spacing w:after="0"/>
        <w:rPr>
          <w:rFonts w:cs="Times New Roman"/>
          <w:color w:val="000000" w:themeColor="text1"/>
          <w:lang w:val="en-CA"/>
        </w:rPr>
      </w:pPr>
    </w:p>
    <w:p w14:paraId="6FAA1D87" w14:textId="77777777" w:rsidR="00CB71B4" w:rsidRDefault="00D4498A" w:rsidP="00CB71B4">
      <w:pPr>
        <w:pStyle w:val="BodyText"/>
        <w:spacing w:after="0"/>
        <w:rPr>
          <w:rFonts w:cs="Times New Roman"/>
          <w:color w:val="000000" w:themeColor="text1"/>
          <w:lang w:val="en-CA"/>
        </w:rPr>
      </w:pPr>
      <w:r w:rsidRPr="00840078">
        <w:rPr>
          <w:rFonts w:cs="Times New Roman"/>
          <w:color w:val="000000" w:themeColor="text1"/>
          <w:lang w:val="en-CA"/>
        </w:rPr>
        <w:t xml:space="preserve">The wav files for individual tones produced by the four </w:t>
      </w:r>
      <w:proofErr w:type="spellStart"/>
      <w:r w:rsidRPr="00840078">
        <w:rPr>
          <w:rFonts w:cs="Times New Roman"/>
          <w:color w:val="000000" w:themeColor="text1"/>
          <w:lang w:val="en-CA"/>
        </w:rPr>
        <w:t>bonangs</w:t>
      </w:r>
      <w:proofErr w:type="spellEnd"/>
      <w:r w:rsidRPr="00840078">
        <w:rPr>
          <w:rFonts w:cs="Times New Roman"/>
          <w:color w:val="000000" w:themeColor="text1"/>
          <w:lang w:val="en-CA"/>
        </w:rPr>
        <w:t xml:space="preserve"> have been posted at the gamelan group </w:t>
      </w:r>
      <w:proofErr w:type="spellStart"/>
      <w:r w:rsidRPr="00840078">
        <w:rPr>
          <w:rFonts w:cs="Times New Roman"/>
          <w:color w:val="000000" w:themeColor="text1"/>
          <w:lang w:val="en-CA"/>
        </w:rPr>
        <w:t>Marsudi</w:t>
      </w:r>
      <w:proofErr w:type="spellEnd"/>
      <w:r w:rsidRPr="00840078">
        <w:rPr>
          <w:rFonts w:cs="Times New Roman"/>
          <w:color w:val="000000" w:themeColor="text1"/>
          <w:lang w:val="en-CA"/>
        </w:rPr>
        <w:t xml:space="preserve"> </w:t>
      </w:r>
      <w:proofErr w:type="spellStart"/>
      <w:r w:rsidRPr="00840078">
        <w:rPr>
          <w:rFonts w:cs="Times New Roman"/>
          <w:color w:val="000000" w:themeColor="text1"/>
          <w:lang w:val="en-CA"/>
        </w:rPr>
        <w:t>Raras’s</w:t>
      </w:r>
      <w:proofErr w:type="spellEnd"/>
      <w:r w:rsidRPr="00840078">
        <w:rPr>
          <w:rFonts w:cs="Times New Roman"/>
          <w:color w:val="000000" w:themeColor="text1"/>
          <w:lang w:val="en-CA"/>
        </w:rPr>
        <w:t xml:space="preserve"> Webpage ‘Full resolution samples of gamelan </w:t>
      </w:r>
      <w:proofErr w:type="spellStart"/>
      <w:r w:rsidRPr="00840078">
        <w:rPr>
          <w:rFonts w:cs="Times New Roman"/>
          <w:color w:val="000000" w:themeColor="text1"/>
          <w:lang w:val="en-CA"/>
        </w:rPr>
        <w:t>Kyai</w:t>
      </w:r>
      <w:proofErr w:type="spellEnd"/>
      <w:r w:rsidRPr="00840078">
        <w:rPr>
          <w:rFonts w:cs="Times New Roman"/>
          <w:color w:val="000000" w:themeColor="text1"/>
          <w:lang w:val="en-CA"/>
        </w:rPr>
        <w:t xml:space="preserve"> </w:t>
      </w:r>
      <w:proofErr w:type="spellStart"/>
      <w:r w:rsidRPr="00840078">
        <w:rPr>
          <w:rFonts w:cs="Times New Roman"/>
          <w:color w:val="000000" w:themeColor="text1"/>
          <w:lang w:val="en-CA"/>
        </w:rPr>
        <w:t>Parijata</w:t>
      </w:r>
      <w:proofErr w:type="spellEnd"/>
      <w:r w:rsidRPr="00840078">
        <w:rPr>
          <w:rFonts w:cs="Times New Roman"/>
          <w:color w:val="000000" w:themeColor="text1"/>
          <w:lang w:val="en-CA"/>
        </w:rPr>
        <w:t xml:space="preserve">’: </w:t>
      </w:r>
      <w:hyperlink r:id="rId9" w:history="1">
        <w:r w:rsidRPr="00840078">
          <w:rPr>
            <w:rStyle w:val="Hyperlink"/>
            <w:rFonts w:eastAsia="Times New Roman" w:cs="Times New Roman"/>
            <w:color w:val="000000" w:themeColor="text1"/>
            <w:lang w:val="en-CA"/>
          </w:rPr>
          <w:t>http://www.marsudiraras.org/gamelan/wav/</w:t>
        </w:r>
      </w:hyperlink>
      <w:r>
        <w:rPr>
          <w:rFonts w:cs="Times New Roman"/>
          <w:color w:val="000000" w:themeColor="text1"/>
          <w:lang w:val="en-CA"/>
        </w:rPr>
        <w:t>.</w:t>
      </w:r>
    </w:p>
    <w:p w14:paraId="6C3BC272" w14:textId="77777777" w:rsidR="00CB71B4" w:rsidRDefault="00CB71B4" w:rsidP="00CB71B4">
      <w:pPr>
        <w:pStyle w:val="BodyText"/>
        <w:spacing w:after="0"/>
        <w:rPr>
          <w:rFonts w:cs="Times New Roman"/>
          <w:color w:val="000000" w:themeColor="text1"/>
          <w:lang w:val="en-CA"/>
        </w:rPr>
      </w:pPr>
    </w:p>
    <w:p w14:paraId="4B9F79BD" w14:textId="77777777" w:rsidR="00CB71B4" w:rsidRDefault="00CB71B4" w:rsidP="00CB71B4">
      <w:pPr>
        <w:rPr>
          <w:rFonts w:eastAsia="Times New Roman" w:cs="Times New Roman"/>
          <w:bCs/>
          <w:color w:val="000000" w:themeColor="text1"/>
          <w:lang w:val="en-CA"/>
        </w:rPr>
      </w:pPr>
      <w:r>
        <w:rPr>
          <w:rFonts w:eastAsia="Times New Roman" w:cs="Times New Roman"/>
          <w:bCs/>
          <w:color w:val="000000" w:themeColor="text1"/>
          <w:lang w:val="en-CA"/>
        </w:rPr>
        <w:t xml:space="preserve">In the spreadsheets, individual tones are identified by means of the abbreviations used at the </w:t>
      </w:r>
      <w:proofErr w:type="spellStart"/>
      <w:r>
        <w:rPr>
          <w:rFonts w:eastAsia="Times New Roman" w:cs="Times New Roman"/>
          <w:bCs/>
          <w:color w:val="000000" w:themeColor="text1"/>
          <w:lang w:val="en-CA"/>
        </w:rPr>
        <w:t>Marsudi</w:t>
      </w:r>
      <w:proofErr w:type="spellEnd"/>
      <w:r>
        <w:rPr>
          <w:rFonts w:eastAsia="Times New Roman" w:cs="Times New Roman"/>
          <w:bCs/>
          <w:color w:val="000000" w:themeColor="text1"/>
          <w:lang w:val="en-CA"/>
        </w:rPr>
        <w:t xml:space="preserve"> </w:t>
      </w:r>
      <w:proofErr w:type="spellStart"/>
      <w:r>
        <w:rPr>
          <w:rFonts w:eastAsia="Times New Roman" w:cs="Times New Roman"/>
          <w:bCs/>
          <w:color w:val="000000" w:themeColor="text1"/>
          <w:lang w:val="en-CA"/>
        </w:rPr>
        <w:t>Raras</w:t>
      </w:r>
      <w:proofErr w:type="spellEnd"/>
      <w:r>
        <w:rPr>
          <w:rFonts w:eastAsia="Times New Roman" w:cs="Times New Roman"/>
          <w:bCs/>
          <w:color w:val="000000" w:themeColor="text1"/>
          <w:lang w:val="en-CA"/>
        </w:rPr>
        <w:t xml:space="preserve"> Website: e.g., ‘bonangbarungpl2l’ for tone 2 in the low octave of the </w:t>
      </w:r>
      <w:proofErr w:type="spellStart"/>
      <w:r>
        <w:rPr>
          <w:rFonts w:eastAsia="Times New Roman" w:cs="Times New Roman"/>
          <w:bCs/>
          <w:color w:val="000000" w:themeColor="text1"/>
          <w:lang w:val="en-CA"/>
        </w:rPr>
        <w:t>bonang</w:t>
      </w:r>
      <w:proofErr w:type="spellEnd"/>
      <w:r>
        <w:rPr>
          <w:rFonts w:eastAsia="Times New Roman" w:cs="Times New Roman"/>
          <w:bCs/>
          <w:color w:val="000000" w:themeColor="text1"/>
          <w:lang w:val="en-CA"/>
        </w:rPr>
        <w:t xml:space="preserve"> </w:t>
      </w:r>
      <w:proofErr w:type="spellStart"/>
      <w:r>
        <w:rPr>
          <w:rFonts w:eastAsia="Times New Roman" w:cs="Times New Roman"/>
          <w:bCs/>
          <w:color w:val="000000" w:themeColor="text1"/>
          <w:lang w:val="en-CA"/>
        </w:rPr>
        <w:t>barung</w:t>
      </w:r>
      <w:proofErr w:type="spellEnd"/>
      <w:r>
        <w:rPr>
          <w:rFonts w:eastAsia="Times New Roman" w:cs="Times New Roman"/>
          <w:bCs/>
          <w:color w:val="000000" w:themeColor="text1"/>
          <w:lang w:val="en-CA"/>
        </w:rPr>
        <w:t xml:space="preserve"> in the </w:t>
      </w:r>
      <w:proofErr w:type="spellStart"/>
      <w:r w:rsidRPr="00840078">
        <w:rPr>
          <w:rFonts w:cs="Times New Roman"/>
          <w:color w:val="000000" w:themeColor="text1"/>
          <w:lang w:val="en-CA"/>
        </w:rPr>
        <w:t>pélog</w:t>
      </w:r>
      <w:proofErr w:type="spellEnd"/>
      <w:r>
        <w:rPr>
          <w:rFonts w:cs="Times New Roman"/>
          <w:color w:val="000000" w:themeColor="text1"/>
          <w:lang w:val="en-CA"/>
        </w:rPr>
        <w:t xml:space="preserve"> portion of the gamelan</w:t>
      </w:r>
      <w:r>
        <w:rPr>
          <w:rFonts w:eastAsia="Times New Roman" w:cs="Times New Roman"/>
          <w:bCs/>
          <w:color w:val="000000" w:themeColor="text1"/>
          <w:lang w:val="en-CA"/>
        </w:rPr>
        <w:t xml:space="preserve">. </w:t>
      </w:r>
    </w:p>
    <w:p w14:paraId="400E17E9" w14:textId="77777777" w:rsidR="00CB71B4" w:rsidRDefault="00CB71B4" w:rsidP="00CB71B4">
      <w:pPr>
        <w:rPr>
          <w:rFonts w:eastAsia="Times New Roman" w:cs="Times New Roman"/>
          <w:bCs/>
          <w:color w:val="000000" w:themeColor="text1"/>
          <w:lang w:val="en-CA"/>
        </w:rPr>
      </w:pPr>
    </w:p>
    <w:p w14:paraId="77B80DB9" w14:textId="77777777" w:rsidR="00CB71B4" w:rsidRDefault="00CB71B4" w:rsidP="00CB71B4">
      <w:pPr>
        <w:pStyle w:val="BodyText"/>
        <w:rPr>
          <w:rFonts w:cs="Times New Roman"/>
          <w:color w:val="000000" w:themeColor="text1"/>
          <w:lang w:val="en-CA"/>
        </w:rPr>
      </w:pPr>
      <w:r>
        <w:rPr>
          <w:rFonts w:cs="Times New Roman"/>
          <w:color w:val="000000" w:themeColor="text1"/>
          <w:lang w:val="en-CA"/>
        </w:rPr>
        <w:t xml:space="preserve">In each of the four spreadsheets, as in each of the </w:t>
      </w:r>
      <w:proofErr w:type="gramStart"/>
      <w:r>
        <w:rPr>
          <w:rFonts w:cs="Times New Roman"/>
          <w:color w:val="000000" w:themeColor="text1"/>
          <w:lang w:val="en-CA"/>
        </w:rPr>
        <w:t>four</w:t>
      </w:r>
      <w:r w:rsidRPr="00840078">
        <w:rPr>
          <w:rFonts w:cs="Times New Roman"/>
          <w:color w:val="000000" w:themeColor="text1"/>
          <w:lang w:val="en-CA"/>
        </w:rPr>
        <w:t xml:space="preserve"> wav</w:t>
      </w:r>
      <w:proofErr w:type="gramEnd"/>
      <w:r w:rsidRPr="00840078">
        <w:rPr>
          <w:rFonts w:cs="Times New Roman"/>
          <w:color w:val="000000" w:themeColor="text1"/>
          <w:lang w:val="en-CA"/>
        </w:rPr>
        <w:t xml:space="preserve"> files</w:t>
      </w:r>
      <w:r>
        <w:rPr>
          <w:rFonts w:cs="Times New Roman"/>
          <w:color w:val="000000" w:themeColor="text1"/>
          <w:lang w:val="en-CA"/>
        </w:rPr>
        <w:t xml:space="preserve"> to which they are linked</w:t>
      </w:r>
      <w:r w:rsidRPr="00840078">
        <w:rPr>
          <w:rFonts w:cs="Times New Roman"/>
          <w:color w:val="000000" w:themeColor="text1"/>
          <w:lang w:val="en-CA"/>
        </w:rPr>
        <w:t xml:space="preserve">, the tones of a particular </w:t>
      </w:r>
      <w:proofErr w:type="spellStart"/>
      <w:r w:rsidRPr="00840078">
        <w:rPr>
          <w:rFonts w:cs="Times New Roman"/>
          <w:color w:val="000000" w:themeColor="text1"/>
          <w:lang w:val="en-CA"/>
        </w:rPr>
        <w:t>bonang</w:t>
      </w:r>
      <w:proofErr w:type="spellEnd"/>
      <w:r w:rsidRPr="00840078">
        <w:rPr>
          <w:rFonts w:cs="Times New Roman"/>
          <w:color w:val="000000" w:themeColor="text1"/>
          <w:lang w:val="en-CA"/>
        </w:rPr>
        <w:t xml:space="preserve"> are arranged from low to high</w:t>
      </w:r>
      <w:r>
        <w:rPr>
          <w:rFonts w:cs="Times New Roman"/>
          <w:color w:val="000000" w:themeColor="text1"/>
          <w:lang w:val="en-CA"/>
        </w:rPr>
        <w:t>.</w:t>
      </w:r>
    </w:p>
    <w:p w14:paraId="6AF3685E" w14:textId="77777777" w:rsidR="00CB71B4" w:rsidRDefault="00CB71B4" w:rsidP="00CB71B4">
      <w:pPr>
        <w:rPr>
          <w:rFonts w:eastAsia="Times New Roman" w:cs="Times New Roman"/>
          <w:bCs/>
          <w:color w:val="000000" w:themeColor="text1"/>
          <w:lang w:val="en-CA"/>
        </w:rPr>
      </w:pPr>
      <w:r>
        <w:rPr>
          <w:rFonts w:eastAsia="Times New Roman" w:cs="Times New Roman"/>
          <w:bCs/>
          <w:color w:val="000000" w:themeColor="text1"/>
          <w:lang w:val="en-CA"/>
        </w:rPr>
        <w:t xml:space="preserve">For each of </w:t>
      </w:r>
      <w:proofErr w:type="spellStart"/>
      <w:r>
        <w:rPr>
          <w:rFonts w:eastAsia="Times New Roman" w:cs="Times New Roman"/>
          <w:bCs/>
          <w:color w:val="000000" w:themeColor="text1"/>
          <w:lang w:val="en-CA"/>
        </w:rPr>
        <w:t>wavanal’s</w:t>
      </w:r>
      <w:proofErr w:type="spellEnd"/>
      <w:r>
        <w:rPr>
          <w:rFonts w:eastAsia="Times New Roman" w:cs="Times New Roman"/>
          <w:bCs/>
          <w:color w:val="000000" w:themeColor="text1"/>
          <w:lang w:val="en-CA"/>
        </w:rPr>
        <w:t xml:space="preserve"> spectral analyses of the </w:t>
      </w:r>
      <w:proofErr w:type="spellStart"/>
      <w:r>
        <w:rPr>
          <w:rFonts w:eastAsia="Times New Roman" w:cs="Times New Roman"/>
          <w:bCs/>
          <w:color w:val="000000" w:themeColor="text1"/>
          <w:lang w:val="en-CA"/>
        </w:rPr>
        <w:t>bonang</w:t>
      </w:r>
      <w:proofErr w:type="spellEnd"/>
      <w:r>
        <w:rPr>
          <w:rFonts w:eastAsia="Times New Roman" w:cs="Times New Roman"/>
          <w:bCs/>
          <w:color w:val="000000" w:themeColor="text1"/>
          <w:lang w:val="en-CA"/>
        </w:rPr>
        <w:t xml:space="preserve"> tones, the sample rate is 44100 per second. The </w:t>
      </w:r>
      <w:proofErr w:type="spellStart"/>
      <w:r>
        <w:rPr>
          <w:rFonts w:eastAsia="Times New Roman" w:cs="Times New Roman"/>
          <w:bCs/>
          <w:color w:val="000000" w:themeColor="text1"/>
          <w:lang w:val="en-CA"/>
        </w:rPr>
        <w:t>wavanal</w:t>
      </w:r>
      <w:proofErr w:type="spellEnd"/>
      <w:r>
        <w:rPr>
          <w:rFonts w:eastAsia="Times New Roman" w:cs="Times New Roman"/>
          <w:bCs/>
          <w:color w:val="000000" w:themeColor="text1"/>
          <w:lang w:val="en-CA"/>
        </w:rPr>
        <w:t xml:space="preserve"> analysis begins after a tone’s initial, noisy ‘splash,’ i.e., attack. The splash’s duration is specified by a measurement of the ‘start sample’ (relative to the 44100 sample rate). </w:t>
      </w:r>
    </w:p>
    <w:p w14:paraId="16F7C939" w14:textId="77777777" w:rsidR="00CB71B4" w:rsidRDefault="00CB71B4" w:rsidP="00CB71B4">
      <w:pPr>
        <w:rPr>
          <w:rFonts w:eastAsia="Times New Roman" w:cs="Times New Roman"/>
          <w:bCs/>
          <w:color w:val="000000" w:themeColor="text1"/>
          <w:lang w:val="en-CA"/>
        </w:rPr>
      </w:pPr>
    </w:p>
    <w:p w14:paraId="3AEF58EA" w14:textId="77777777" w:rsidR="00CB71B4" w:rsidRDefault="00CB71B4" w:rsidP="00CB71B4">
      <w:pPr>
        <w:rPr>
          <w:rFonts w:eastAsia="Times New Roman" w:cs="Times New Roman"/>
          <w:bCs/>
          <w:color w:val="000000" w:themeColor="text1"/>
          <w:lang w:val="en-CA"/>
        </w:rPr>
      </w:pPr>
      <w:r>
        <w:rPr>
          <w:rFonts w:eastAsia="Times New Roman" w:cs="Times New Roman"/>
          <w:bCs/>
          <w:color w:val="000000" w:themeColor="text1"/>
          <w:lang w:val="en-CA"/>
        </w:rPr>
        <w:t xml:space="preserve">Also specified in the spreadsheets is the time of the last sample (again, relative to the 44100 sample rate) as well as the tone’s entire duration (to the nearest 1/5 second). </w:t>
      </w:r>
    </w:p>
    <w:p w14:paraId="0B32CE3F" w14:textId="77777777" w:rsidR="00CB71B4" w:rsidRDefault="00CB71B4" w:rsidP="00CB71B4">
      <w:pPr>
        <w:rPr>
          <w:rFonts w:eastAsia="Times New Roman" w:cs="Times New Roman"/>
          <w:bCs/>
          <w:color w:val="000000" w:themeColor="text1"/>
          <w:lang w:val="en-CA"/>
        </w:rPr>
      </w:pPr>
    </w:p>
    <w:p w14:paraId="371EF412" w14:textId="77777777" w:rsidR="00CB71B4" w:rsidRDefault="00CB71B4" w:rsidP="00CB71B4">
      <w:pPr>
        <w:rPr>
          <w:rFonts w:eastAsia="Times New Roman" w:cs="Times New Roman"/>
          <w:bCs/>
          <w:color w:val="000000" w:themeColor="text1"/>
          <w:lang w:val="en-CA"/>
        </w:rPr>
      </w:pPr>
      <w:r>
        <w:rPr>
          <w:rFonts w:eastAsia="Times New Roman" w:cs="Times New Roman"/>
          <w:bCs/>
          <w:color w:val="000000" w:themeColor="text1"/>
          <w:lang w:val="en-CA"/>
        </w:rPr>
        <w:t xml:space="preserve">During the first 1/10 second after the splash, </w:t>
      </w:r>
      <w:proofErr w:type="spellStart"/>
      <w:r>
        <w:rPr>
          <w:rFonts w:eastAsia="Times New Roman" w:cs="Times New Roman"/>
          <w:bCs/>
          <w:color w:val="000000" w:themeColor="text1"/>
          <w:lang w:val="en-CA"/>
        </w:rPr>
        <w:t>wavanal</w:t>
      </w:r>
      <w:proofErr w:type="spellEnd"/>
      <w:r>
        <w:rPr>
          <w:rFonts w:eastAsia="Times New Roman" w:cs="Times New Roman"/>
          <w:bCs/>
          <w:color w:val="000000" w:themeColor="text1"/>
          <w:lang w:val="en-CA"/>
        </w:rPr>
        <w:t xml:space="preserve"> reported 8 loudness values (in </w:t>
      </w:r>
      <w:proofErr w:type="spellStart"/>
      <w:r>
        <w:rPr>
          <w:rFonts w:eastAsia="Times New Roman" w:cs="Times New Roman"/>
          <w:bCs/>
          <w:color w:val="000000" w:themeColor="text1"/>
          <w:lang w:val="en-CA"/>
        </w:rPr>
        <w:t>phons</w:t>
      </w:r>
      <w:proofErr w:type="spellEnd"/>
      <w:r>
        <w:rPr>
          <w:rFonts w:eastAsia="Times New Roman" w:cs="Times New Roman"/>
          <w:bCs/>
          <w:color w:val="000000" w:themeColor="text1"/>
          <w:lang w:val="en-CA"/>
        </w:rPr>
        <w:t xml:space="preserve">) for each frequency (reported in Hz, i.e., cycles per second) within a particular </w:t>
      </w:r>
      <w:proofErr w:type="spellStart"/>
      <w:r>
        <w:rPr>
          <w:rFonts w:eastAsia="Times New Roman" w:cs="Times New Roman"/>
          <w:bCs/>
          <w:color w:val="000000" w:themeColor="text1"/>
          <w:lang w:val="en-CA"/>
        </w:rPr>
        <w:t>bonang</w:t>
      </w:r>
      <w:proofErr w:type="spellEnd"/>
      <w:r>
        <w:rPr>
          <w:rFonts w:eastAsia="Times New Roman" w:cs="Times New Roman"/>
          <w:bCs/>
          <w:color w:val="000000" w:themeColor="text1"/>
          <w:lang w:val="en-CA"/>
        </w:rPr>
        <w:t xml:space="preserve"> tone. Thereupon, loudness values were reported for every 1/5 of a second: i.e., at 1/10, 3/10, 5/10, … seconds after the splash, to a maximum of 5.0 seconds.</w:t>
      </w:r>
    </w:p>
    <w:p w14:paraId="39861E52" w14:textId="77777777" w:rsidR="00CB71B4" w:rsidRDefault="00CB71B4" w:rsidP="00CB71B4">
      <w:pPr>
        <w:rPr>
          <w:rFonts w:eastAsia="Times New Roman" w:cs="Times New Roman"/>
          <w:bCs/>
          <w:color w:val="000000" w:themeColor="text1"/>
          <w:lang w:val="en-CA"/>
        </w:rPr>
      </w:pPr>
    </w:p>
    <w:p w14:paraId="69460A13" w14:textId="77777777" w:rsidR="00CB71B4" w:rsidRDefault="00CB71B4" w:rsidP="00CB71B4">
      <w:pPr>
        <w:rPr>
          <w:rFonts w:eastAsia="Times New Roman" w:cs="Times New Roman"/>
          <w:bCs/>
          <w:color w:val="000000" w:themeColor="text1"/>
          <w:lang w:val="en-CA"/>
        </w:rPr>
      </w:pPr>
      <w:r>
        <w:rPr>
          <w:rFonts w:eastAsia="Times New Roman" w:cs="Times New Roman"/>
          <w:bCs/>
          <w:color w:val="000000" w:themeColor="text1"/>
          <w:lang w:val="en-CA"/>
        </w:rPr>
        <w:t>The spreadsheets provide a graph of the changes in loudness for the component frequencies of each tone. They also list the overall loudness for each frequency and provide a graph of the summary measurements in this list. Also reported is the magnitude (in cents, i.e., hundredths of a tempered semitone) of the interval of each frequency above or below the tone’s fundamental frequency.</w:t>
      </w:r>
    </w:p>
    <w:sectPr w:rsidR="00CB71B4" w:rsidSect="00D320C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498A"/>
    <w:rsid w:val="003C490D"/>
    <w:rsid w:val="00534611"/>
    <w:rsid w:val="00635C4A"/>
    <w:rsid w:val="006963A4"/>
    <w:rsid w:val="00CB71B4"/>
    <w:rsid w:val="00D320C3"/>
    <w:rsid w:val="00D4498A"/>
    <w:rsid w:val="00DC7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CB374A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498A"/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98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4498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498A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4498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D4498A"/>
    <w:rPr>
      <w:color w:val="0000FF" w:themeColor="hyperlink"/>
      <w:u w:val="single"/>
    </w:rPr>
  </w:style>
  <w:style w:type="paragraph" w:styleId="List">
    <w:name w:val="List"/>
    <w:basedOn w:val="Normal"/>
    <w:uiPriority w:val="99"/>
    <w:unhideWhenUsed/>
    <w:rsid w:val="00D4498A"/>
    <w:pPr>
      <w:ind w:left="283" w:hanging="283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D4498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D4498A"/>
    <w:rPr>
      <w:rFonts w:ascii="Times New Roman" w:hAnsi="Times New Roman"/>
    </w:rPr>
  </w:style>
  <w:style w:type="paragraph" w:styleId="BodyTextFirstIndent">
    <w:name w:val="Body Text First Indent"/>
    <w:basedOn w:val="BodyText"/>
    <w:link w:val="BodyTextFirstIndentChar"/>
    <w:uiPriority w:val="99"/>
    <w:unhideWhenUsed/>
    <w:rsid w:val="00D4498A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D4498A"/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498A"/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98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4498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498A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4498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D4498A"/>
    <w:rPr>
      <w:color w:val="0000FF" w:themeColor="hyperlink"/>
      <w:u w:val="single"/>
    </w:rPr>
  </w:style>
  <w:style w:type="paragraph" w:styleId="List">
    <w:name w:val="List"/>
    <w:basedOn w:val="Normal"/>
    <w:uiPriority w:val="99"/>
    <w:unhideWhenUsed/>
    <w:rsid w:val="00D4498A"/>
    <w:pPr>
      <w:ind w:left="283" w:hanging="283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D4498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D4498A"/>
    <w:rPr>
      <w:rFonts w:ascii="Times New Roman" w:hAnsi="Times New Roman"/>
    </w:rPr>
  </w:style>
  <w:style w:type="paragraph" w:styleId="BodyTextFirstIndent">
    <w:name w:val="Body Text First Indent"/>
    <w:basedOn w:val="BodyText"/>
    <w:link w:val="BodyTextFirstIndentChar"/>
    <w:uiPriority w:val="99"/>
    <w:unhideWhenUsed/>
    <w:rsid w:val="00D4498A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D4498A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31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6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yorkspace.library.yorku.ca/xmlui/handle/10315/30468" TargetMode="External"/><Relationship Id="rId6" Type="http://schemas.openxmlformats.org/officeDocument/2006/relationships/hyperlink" Target="http://yorkspace.library.yorku.ca/xmlui/handle/10315/30469" TargetMode="External"/><Relationship Id="rId7" Type="http://schemas.openxmlformats.org/officeDocument/2006/relationships/hyperlink" Target="http://yorkspace.library.yorku.ca/xmlui/handle/10315/30467" TargetMode="External"/><Relationship Id="rId8" Type="http://schemas.openxmlformats.org/officeDocument/2006/relationships/hyperlink" Target="http://yorkspace.library.yorku.ca/xmlui/handle/10315/30466" TargetMode="External"/><Relationship Id="rId9" Type="http://schemas.openxmlformats.org/officeDocument/2006/relationships/hyperlink" Target="http://www.marsudiraras.org/gamelan/wav/" TargetMode="Externa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422</Words>
  <Characters>2408</Characters>
  <Application>Microsoft Macintosh Word</Application>
  <DocSecurity>0</DocSecurity>
  <Lines>20</Lines>
  <Paragraphs>5</Paragraphs>
  <ScaleCrop>false</ScaleCrop>
  <Company>York University</Company>
  <LinksUpToDate>false</LinksUpToDate>
  <CharactersWithSpaces>2825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 Rahn</dc:creator>
  <cp:keywords/>
  <dc:description/>
  <cp:lastModifiedBy>Jay Rahn</cp:lastModifiedBy>
  <cp:revision>2</cp:revision>
  <dcterms:created xsi:type="dcterms:W3CDTF">2015-10-21T18:13:00Z</dcterms:created>
  <dcterms:modified xsi:type="dcterms:W3CDTF">2015-10-21T20:41:00Z</dcterms:modified>
</cp:coreProperties>
</file>