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8139FB" w14:textId="77777777" w:rsidR="00416AB2" w:rsidRPr="00030BDD" w:rsidRDefault="00416AB2" w:rsidP="00416AB2">
      <w:pPr>
        <w:widowControl w:val="0"/>
        <w:autoSpaceDE w:val="0"/>
        <w:autoSpaceDN w:val="0"/>
        <w:adjustRightInd w:val="0"/>
        <w:spacing w:after="200" w:line="276" w:lineRule="auto"/>
        <w:ind w:right="-720"/>
        <w:rPr>
          <w:rFonts w:ascii="Gabriola" w:hAnsi="Gabriola" w:cs="Gabriola"/>
          <w:sz w:val="28"/>
          <w:szCs w:val="28"/>
          <w:lang w:val="en-US"/>
        </w:rPr>
      </w:pPr>
      <w:bookmarkStart w:id="0" w:name="_GoBack"/>
      <w:bookmarkEnd w:id="0"/>
    </w:p>
    <w:p w14:paraId="32B11029" w14:textId="77777777" w:rsidR="00416AB2" w:rsidRPr="00381D48" w:rsidRDefault="00416AB2" w:rsidP="00416AB2">
      <w:pPr>
        <w:widowControl w:val="0"/>
        <w:autoSpaceDE w:val="0"/>
        <w:autoSpaceDN w:val="0"/>
        <w:adjustRightInd w:val="0"/>
        <w:spacing w:after="200" w:line="276" w:lineRule="auto"/>
        <w:ind w:right="-720"/>
        <w:rPr>
          <w:rFonts w:ascii="Calibri" w:hAnsi="Calibri" w:cs="Calibri"/>
          <w:sz w:val="22"/>
          <w:szCs w:val="22"/>
          <w:lang w:val="fr-FR"/>
        </w:rPr>
      </w:pPr>
      <w:r w:rsidRPr="00381D48">
        <w:rPr>
          <w:rFonts w:ascii="Calibri" w:hAnsi="Calibri" w:cs="Calibri"/>
          <w:b/>
          <w:bCs/>
          <w:lang w:val="fr-FR"/>
        </w:rPr>
        <w:t>Éros et Thanatos : le sinistre carnaval de l’amour et de la mort</w:t>
      </w:r>
    </w:p>
    <w:p w14:paraId="34CD3FAF" w14:textId="1DBE98D1" w:rsidR="00416AB2" w:rsidRPr="00381D48" w:rsidRDefault="00416AB2" w:rsidP="00416AB2">
      <w:pPr>
        <w:widowControl w:val="0"/>
        <w:autoSpaceDE w:val="0"/>
        <w:autoSpaceDN w:val="0"/>
        <w:adjustRightInd w:val="0"/>
        <w:spacing w:after="200" w:line="276" w:lineRule="auto"/>
        <w:ind w:right="-720"/>
        <w:rPr>
          <w:rFonts w:ascii="Calibri" w:hAnsi="Calibri" w:cs="Calibri"/>
          <w:sz w:val="22"/>
          <w:szCs w:val="22"/>
          <w:lang w:val="fr-FR"/>
        </w:rPr>
      </w:pPr>
      <w:r w:rsidRPr="00381D48">
        <w:rPr>
          <w:rFonts w:ascii="Calibri" w:hAnsi="Calibri" w:cs="Calibri"/>
          <w:sz w:val="22"/>
          <w:szCs w:val="22"/>
          <w:lang w:val="fr-FR"/>
        </w:rPr>
        <w:t xml:space="preserve">Tard le soir, une troupe de clowns et de bouffons s’improvisent un carnaval dans un dépotoir sal et désordonné. En rassemblant des extraits tirés de quatre pièces bien connues, ces êtres </w:t>
      </w:r>
      <w:r w:rsidR="00381D48">
        <w:rPr>
          <w:rFonts w:ascii="Calibri" w:hAnsi="Calibri" w:cs="Calibri"/>
          <w:sz w:val="22"/>
          <w:szCs w:val="22"/>
          <w:lang w:val="fr-FR"/>
        </w:rPr>
        <w:t>innocents et impulsifs</w:t>
      </w:r>
      <w:r w:rsidRPr="00381D48">
        <w:rPr>
          <w:rFonts w:ascii="Calibri" w:hAnsi="Calibri" w:cs="Calibri"/>
          <w:sz w:val="22"/>
          <w:szCs w:val="22"/>
          <w:lang w:val="fr-FR"/>
        </w:rPr>
        <w:t xml:space="preserve"> aborderont des thèmes qui s'étendent du romantique jusqu'à l'absurde. Dans l'espace d'ordure naît </w:t>
      </w:r>
      <w:r w:rsidR="00402E8F">
        <w:rPr>
          <w:rFonts w:ascii="Calibri" w:hAnsi="Calibri" w:cs="Calibri"/>
          <w:sz w:val="22"/>
          <w:szCs w:val="22"/>
          <w:lang w:val="fr-FR"/>
        </w:rPr>
        <w:t xml:space="preserve">donc </w:t>
      </w:r>
      <w:r w:rsidRPr="00381D48">
        <w:rPr>
          <w:rFonts w:ascii="Calibri" w:hAnsi="Calibri" w:cs="Calibri"/>
          <w:sz w:val="22"/>
          <w:szCs w:val="22"/>
          <w:lang w:val="fr-FR"/>
        </w:rPr>
        <w:t>une exploration brute et honnête de la condition humaine.</w:t>
      </w:r>
      <w:r w:rsidR="00E1248B">
        <w:rPr>
          <w:rFonts w:ascii="Calibri" w:hAnsi="Calibri" w:cs="Calibri"/>
          <w:sz w:val="22"/>
          <w:szCs w:val="22"/>
          <w:lang w:val="fr-FR"/>
        </w:rPr>
        <w:t xml:space="preserve"> </w:t>
      </w:r>
      <w:r w:rsidRPr="00381D48">
        <w:rPr>
          <w:rFonts w:ascii="Calibri" w:hAnsi="Calibri" w:cs="Calibri"/>
          <w:sz w:val="22"/>
          <w:szCs w:val="22"/>
          <w:lang w:val="fr-FR"/>
        </w:rPr>
        <w:t>Ainsi</w:t>
      </w:r>
      <w:r w:rsidR="00E1248B">
        <w:rPr>
          <w:rFonts w:ascii="Calibri" w:hAnsi="Calibri" w:cs="Calibri"/>
          <w:sz w:val="22"/>
          <w:szCs w:val="22"/>
          <w:lang w:val="fr-FR"/>
        </w:rPr>
        <w:t>,</w:t>
      </w:r>
      <w:r w:rsidRPr="00381D48">
        <w:rPr>
          <w:rFonts w:ascii="Calibri" w:hAnsi="Calibri" w:cs="Calibri"/>
          <w:sz w:val="22"/>
          <w:szCs w:val="22"/>
          <w:lang w:val="fr-FR"/>
        </w:rPr>
        <w:t xml:space="preserve"> la noirceur devient-elle un royaume d'illumination.</w:t>
      </w:r>
    </w:p>
    <w:p w14:paraId="4110DB70" w14:textId="42E831FC" w:rsidR="00416AB2" w:rsidRPr="00381D48" w:rsidRDefault="0032408E" w:rsidP="00416AB2">
      <w:pPr>
        <w:widowControl w:val="0"/>
        <w:autoSpaceDE w:val="0"/>
        <w:autoSpaceDN w:val="0"/>
        <w:adjustRightInd w:val="0"/>
        <w:spacing w:after="200" w:line="276" w:lineRule="auto"/>
        <w:ind w:right="-720"/>
        <w:rPr>
          <w:rFonts w:ascii="Calibri" w:hAnsi="Calibri" w:cs="Calibri"/>
          <w:sz w:val="22"/>
          <w:szCs w:val="22"/>
          <w:lang w:val="fr-FR"/>
        </w:rPr>
      </w:pPr>
      <w:r>
        <w:rPr>
          <w:rFonts w:ascii="Calibri" w:hAnsi="Calibri" w:cs="Calibri"/>
          <w:sz w:val="22"/>
          <w:szCs w:val="22"/>
          <w:lang w:val="fr-FR"/>
        </w:rPr>
        <w:t>Ce spectacle</w:t>
      </w:r>
      <w:r w:rsidRPr="0032408E">
        <w:rPr>
          <w:rFonts w:ascii="Calibri" w:hAnsi="Calibri" w:cs="Calibri"/>
          <w:sz w:val="22"/>
          <w:szCs w:val="22"/>
          <w:lang w:val="fr-FR"/>
        </w:rPr>
        <w:t xml:space="preserve"> </w:t>
      </w:r>
      <w:r w:rsidRPr="00381D48">
        <w:rPr>
          <w:rFonts w:ascii="Calibri" w:hAnsi="Calibri" w:cs="Calibri"/>
          <w:sz w:val="22"/>
          <w:szCs w:val="22"/>
          <w:lang w:val="fr-FR"/>
        </w:rPr>
        <w:t>dirigé par Dino Gonçalves</w:t>
      </w:r>
      <w:r>
        <w:rPr>
          <w:rFonts w:ascii="Calibri" w:hAnsi="Calibri" w:cs="Calibri"/>
          <w:sz w:val="22"/>
          <w:szCs w:val="22"/>
          <w:lang w:val="fr-FR"/>
        </w:rPr>
        <w:t xml:space="preserve"> et </w:t>
      </w:r>
      <w:r w:rsidR="00416AB2" w:rsidRPr="00381D48">
        <w:rPr>
          <w:rFonts w:ascii="Calibri" w:hAnsi="Calibri" w:cs="Calibri"/>
          <w:sz w:val="22"/>
          <w:szCs w:val="22"/>
          <w:lang w:val="fr-FR"/>
        </w:rPr>
        <w:t xml:space="preserve">monté dans le cadre du cours </w:t>
      </w:r>
      <w:r w:rsidR="00416AB2" w:rsidRPr="00381D48">
        <w:rPr>
          <w:rFonts w:ascii="Calibri" w:hAnsi="Calibri" w:cs="Calibri"/>
          <w:sz w:val="22"/>
          <w:szCs w:val="22"/>
          <w:u w:val="single"/>
          <w:lang w:val="fr-FR"/>
        </w:rPr>
        <w:t>Art dramatique : texte et production</w:t>
      </w:r>
      <w:r w:rsidR="00416AB2" w:rsidRPr="00381D48">
        <w:rPr>
          <w:rFonts w:ascii="Calibri" w:hAnsi="Calibri" w:cs="Calibri"/>
          <w:sz w:val="22"/>
          <w:szCs w:val="22"/>
          <w:lang w:val="fr-FR"/>
        </w:rPr>
        <w:t xml:space="preserve"> </w:t>
      </w:r>
      <w:r w:rsidR="00030BDD">
        <w:rPr>
          <w:rFonts w:ascii="Calibri" w:hAnsi="Calibri" w:cs="Calibri"/>
          <w:sz w:val="22"/>
          <w:szCs w:val="22"/>
          <w:lang w:val="fr-FR"/>
        </w:rPr>
        <w:t>offert par le Collège U</w:t>
      </w:r>
      <w:r>
        <w:rPr>
          <w:rFonts w:ascii="Calibri" w:hAnsi="Calibri" w:cs="Calibri"/>
          <w:sz w:val="22"/>
          <w:szCs w:val="22"/>
          <w:lang w:val="fr-FR"/>
        </w:rPr>
        <w:t xml:space="preserve">niversitaire Glendon, </w:t>
      </w:r>
      <w:r w:rsidR="00416AB2" w:rsidRPr="00381D48">
        <w:rPr>
          <w:rFonts w:ascii="Calibri" w:hAnsi="Calibri" w:cs="Calibri"/>
          <w:sz w:val="22"/>
          <w:szCs w:val="22"/>
          <w:lang w:val="fr-FR"/>
        </w:rPr>
        <w:t>passe de la tragédie</w:t>
      </w:r>
      <w:r w:rsidR="00402E8F">
        <w:rPr>
          <w:rFonts w:ascii="Calibri" w:hAnsi="Calibri" w:cs="Calibri"/>
          <w:sz w:val="22"/>
          <w:szCs w:val="22"/>
          <w:lang w:val="fr-FR"/>
        </w:rPr>
        <w:t xml:space="preserve"> classique au drame familial. Il</w:t>
      </w:r>
      <w:r w:rsidR="00416AB2" w:rsidRPr="00381D48">
        <w:rPr>
          <w:rFonts w:ascii="Calibri" w:hAnsi="Calibri" w:cs="Calibri"/>
          <w:sz w:val="22"/>
          <w:szCs w:val="22"/>
          <w:lang w:val="fr-FR"/>
        </w:rPr>
        <w:t xml:space="preserve"> se servira d’une collection de passages des pièces </w:t>
      </w:r>
      <w:r w:rsidR="00416AB2" w:rsidRPr="00381D48">
        <w:rPr>
          <w:rFonts w:ascii="Calibri" w:hAnsi="Calibri" w:cs="Calibri"/>
          <w:i/>
          <w:iCs/>
          <w:sz w:val="22"/>
          <w:szCs w:val="22"/>
          <w:lang w:val="fr-FR"/>
        </w:rPr>
        <w:t xml:space="preserve">Œdipe Roi </w:t>
      </w:r>
      <w:r w:rsidR="00416AB2" w:rsidRPr="00381D48">
        <w:rPr>
          <w:rFonts w:ascii="Calibri" w:hAnsi="Calibri" w:cs="Calibri"/>
          <w:sz w:val="22"/>
          <w:szCs w:val="22"/>
          <w:lang w:val="fr-FR"/>
        </w:rPr>
        <w:t xml:space="preserve">de Sophocle, </w:t>
      </w:r>
      <w:r w:rsidR="00416AB2" w:rsidRPr="00381D48">
        <w:rPr>
          <w:rFonts w:ascii="Calibri" w:hAnsi="Calibri" w:cs="Calibri"/>
          <w:i/>
          <w:iCs/>
          <w:sz w:val="22"/>
          <w:szCs w:val="22"/>
          <w:lang w:val="fr-FR"/>
        </w:rPr>
        <w:t>Roméo et Juliette</w:t>
      </w:r>
      <w:r w:rsidR="00416AB2" w:rsidRPr="00381D48">
        <w:rPr>
          <w:rFonts w:ascii="Calibri" w:hAnsi="Calibri" w:cs="Calibri"/>
          <w:sz w:val="22"/>
          <w:szCs w:val="22"/>
          <w:lang w:val="fr-FR"/>
        </w:rPr>
        <w:t xml:space="preserve"> de William Shakespeare, </w:t>
      </w:r>
      <w:r w:rsidR="00416AB2" w:rsidRPr="00381D48">
        <w:rPr>
          <w:rFonts w:ascii="Calibri" w:hAnsi="Calibri" w:cs="Calibri"/>
          <w:i/>
          <w:iCs/>
          <w:sz w:val="22"/>
          <w:szCs w:val="22"/>
          <w:lang w:val="fr-FR"/>
        </w:rPr>
        <w:t>Ubu Roi</w:t>
      </w:r>
      <w:r w:rsidR="00416AB2" w:rsidRPr="00381D48">
        <w:rPr>
          <w:rFonts w:ascii="Calibri" w:hAnsi="Calibri" w:cs="Calibri"/>
          <w:sz w:val="22"/>
          <w:szCs w:val="22"/>
          <w:lang w:val="fr-FR"/>
        </w:rPr>
        <w:t xml:space="preserve"> d’Alfred Jarry et </w:t>
      </w:r>
      <w:r w:rsidR="00416AB2" w:rsidRPr="00381D48">
        <w:rPr>
          <w:rFonts w:ascii="Calibri" w:hAnsi="Calibri" w:cs="Calibri"/>
          <w:i/>
          <w:iCs/>
          <w:sz w:val="22"/>
          <w:szCs w:val="22"/>
          <w:lang w:val="fr-FR"/>
        </w:rPr>
        <w:t>Le chien</w:t>
      </w:r>
      <w:r w:rsidR="00402E8F">
        <w:rPr>
          <w:rFonts w:ascii="Calibri" w:hAnsi="Calibri" w:cs="Calibri"/>
          <w:sz w:val="22"/>
          <w:szCs w:val="22"/>
          <w:lang w:val="fr-FR"/>
        </w:rPr>
        <w:t xml:space="preserve"> de Jean-Marc </w:t>
      </w:r>
      <w:proofErr w:type="spellStart"/>
      <w:r w:rsidR="00402E8F">
        <w:rPr>
          <w:rFonts w:ascii="Calibri" w:hAnsi="Calibri" w:cs="Calibri"/>
          <w:sz w:val="22"/>
          <w:szCs w:val="22"/>
          <w:lang w:val="fr-FR"/>
        </w:rPr>
        <w:t>Dalpé</w:t>
      </w:r>
      <w:proofErr w:type="spellEnd"/>
      <w:r w:rsidR="00402E8F">
        <w:rPr>
          <w:rFonts w:ascii="Calibri" w:hAnsi="Calibri" w:cs="Calibri"/>
          <w:sz w:val="22"/>
          <w:szCs w:val="22"/>
          <w:lang w:val="fr-FR"/>
        </w:rPr>
        <w:t xml:space="preserve"> accompagnée de</w:t>
      </w:r>
      <w:r w:rsidR="00381D48">
        <w:rPr>
          <w:rFonts w:ascii="Calibri" w:hAnsi="Calibri" w:cs="Calibri"/>
          <w:sz w:val="22"/>
          <w:szCs w:val="22"/>
          <w:lang w:val="fr-FR"/>
        </w:rPr>
        <w:t xml:space="preserve"> textes originaux dans le but </w:t>
      </w:r>
      <w:r w:rsidR="00402E8F">
        <w:rPr>
          <w:rFonts w:ascii="Calibri" w:hAnsi="Calibri" w:cs="Calibri"/>
          <w:sz w:val="22"/>
          <w:szCs w:val="22"/>
          <w:lang w:val="fr-FR"/>
        </w:rPr>
        <w:t>de traiter d’une variété de sujets</w:t>
      </w:r>
      <w:r w:rsidR="00323C05">
        <w:rPr>
          <w:rFonts w:ascii="Calibri" w:hAnsi="Calibri" w:cs="Calibri"/>
          <w:sz w:val="22"/>
          <w:szCs w:val="22"/>
          <w:lang w:val="fr-FR"/>
        </w:rPr>
        <w:t>,</w:t>
      </w:r>
      <w:r w:rsidR="00402E8F">
        <w:rPr>
          <w:rFonts w:ascii="Calibri" w:hAnsi="Calibri" w:cs="Calibri"/>
          <w:sz w:val="22"/>
          <w:szCs w:val="22"/>
          <w:lang w:val="fr-FR"/>
        </w:rPr>
        <w:t> tels que : l'orgueil, l'amour impossible, la violence et l'espoir. V</w:t>
      </w:r>
      <w:r w:rsidR="00416AB2" w:rsidRPr="00381D48">
        <w:rPr>
          <w:rFonts w:ascii="Calibri" w:hAnsi="Calibri" w:cs="Calibri"/>
          <w:sz w:val="22"/>
          <w:szCs w:val="22"/>
          <w:lang w:val="fr-FR"/>
        </w:rPr>
        <w:t>ous éprouverez un amalgame d'émotions qui vous fera rire et pleurer en même temps.</w:t>
      </w:r>
    </w:p>
    <w:p w14:paraId="3EBF40BD" w14:textId="77777777" w:rsidR="00416AB2" w:rsidRPr="00381D48" w:rsidRDefault="00416AB2" w:rsidP="00416AB2">
      <w:pPr>
        <w:widowControl w:val="0"/>
        <w:autoSpaceDE w:val="0"/>
        <w:autoSpaceDN w:val="0"/>
        <w:adjustRightInd w:val="0"/>
        <w:spacing w:after="200" w:line="276" w:lineRule="auto"/>
        <w:ind w:right="-720"/>
        <w:rPr>
          <w:rFonts w:ascii="Calibri" w:hAnsi="Calibri" w:cs="Calibri"/>
          <w:sz w:val="22"/>
          <w:szCs w:val="22"/>
          <w:lang w:val="fr-FR"/>
        </w:rPr>
      </w:pPr>
      <w:r w:rsidRPr="00381D48">
        <w:rPr>
          <w:rFonts w:ascii="Calibri" w:hAnsi="Calibri" w:cs="Calibri"/>
          <w:sz w:val="22"/>
          <w:szCs w:val="22"/>
          <w:lang w:val="fr-FR"/>
        </w:rPr>
        <w:t>Ce sinistre carnaval est si divertissant, que vous l'aimerez à en mourir!</w:t>
      </w:r>
    </w:p>
    <w:p w14:paraId="4A235F76" w14:textId="77777777" w:rsidR="00416AB2" w:rsidRPr="00381D48" w:rsidRDefault="00416AB2" w:rsidP="00416AB2">
      <w:pPr>
        <w:widowControl w:val="0"/>
        <w:autoSpaceDE w:val="0"/>
        <w:autoSpaceDN w:val="0"/>
        <w:adjustRightInd w:val="0"/>
        <w:spacing w:after="200" w:line="276" w:lineRule="auto"/>
        <w:ind w:right="-720"/>
        <w:rPr>
          <w:rFonts w:ascii="Calibri" w:hAnsi="Calibri" w:cs="Calibri"/>
          <w:sz w:val="22"/>
          <w:szCs w:val="22"/>
          <w:lang w:val="fr-FR"/>
        </w:rPr>
      </w:pPr>
    </w:p>
    <w:p w14:paraId="4A1212AD" w14:textId="77777777" w:rsidR="00416AB2" w:rsidRPr="00381D48" w:rsidRDefault="00416AB2" w:rsidP="00416AB2">
      <w:pPr>
        <w:widowControl w:val="0"/>
        <w:autoSpaceDE w:val="0"/>
        <w:autoSpaceDN w:val="0"/>
        <w:adjustRightInd w:val="0"/>
        <w:spacing w:after="200" w:line="276" w:lineRule="auto"/>
        <w:ind w:right="-720"/>
        <w:rPr>
          <w:rFonts w:ascii="Calibri" w:hAnsi="Calibri" w:cs="Calibri"/>
          <w:sz w:val="22"/>
          <w:szCs w:val="22"/>
          <w:lang w:val="fr-FR"/>
        </w:rPr>
      </w:pPr>
    </w:p>
    <w:p w14:paraId="32634466" w14:textId="77777777" w:rsidR="00416AB2" w:rsidRPr="00381D48" w:rsidRDefault="00416AB2" w:rsidP="00416AB2">
      <w:pPr>
        <w:widowControl w:val="0"/>
        <w:autoSpaceDE w:val="0"/>
        <w:autoSpaceDN w:val="0"/>
        <w:adjustRightInd w:val="0"/>
        <w:spacing w:after="200" w:line="276" w:lineRule="auto"/>
        <w:ind w:right="-720"/>
        <w:rPr>
          <w:rFonts w:ascii="Calibri" w:hAnsi="Calibri" w:cs="Calibri"/>
          <w:sz w:val="22"/>
          <w:szCs w:val="22"/>
          <w:lang w:val="fr-FR"/>
        </w:rPr>
      </w:pPr>
    </w:p>
    <w:p w14:paraId="2543D6D2" w14:textId="77777777" w:rsidR="00416AB2" w:rsidRPr="00381D48" w:rsidRDefault="00416AB2" w:rsidP="00416AB2">
      <w:pPr>
        <w:widowControl w:val="0"/>
        <w:autoSpaceDE w:val="0"/>
        <w:autoSpaceDN w:val="0"/>
        <w:adjustRightInd w:val="0"/>
        <w:spacing w:after="200" w:line="276" w:lineRule="auto"/>
        <w:ind w:right="-720"/>
        <w:rPr>
          <w:rFonts w:ascii="Calibri" w:hAnsi="Calibri" w:cs="Calibri"/>
          <w:sz w:val="22"/>
          <w:szCs w:val="22"/>
          <w:lang w:val="fr-FR"/>
        </w:rPr>
      </w:pPr>
      <w:r w:rsidRPr="00381D48">
        <w:rPr>
          <w:rFonts w:ascii="Calibri" w:hAnsi="Calibri" w:cs="Calibri"/>
          <w:sz w:val="22"/>
          <w:szCs w:val="22"/>
          <w:lang w:val="fr-FR"/>
        </w:rPr>
        <w:t>Date : du 4-6 décembre 2014</w:t>
      </w:r>
    </w:p>
    <w:p w14:paraId="369500FE" w14:textId="77777777" w:rsidR="00416AB2" w:rsidRPr="00381D48" w:rsidRDefault="00416AB2" w:rsidP="00416AB2">
      <w:pPr>
        <w:widowControl w:val="0"/>
        <w:autoSpaceDE w:val="0"/>
        <w:autoSpaceDN w:val="0"/>
        <w:adjustRightInd w:val="0"/>
        <w:spacing w:after="200" w:line="276" w:lineRule="auto"/>
        <w:ind w:right="-720"/>
        <w:rPr>
          <w:rFonts w:ascii="Calibri" w:hAnsi="Calibri" w:cs="Calibri"/>
          <w:sz w:val="22"/>
          <w:szCs w:val="22"/>
          <w:lang w:val="fr-FR"/>
        </w:rPr>
      </w:pPr>
      <w:r w:rsidRPr="00381D48">
        <w:rPr>
          <w:rFonts w:ascii="Calibri" w:hAnsi="Calibri" w:cs="Calibri"/>
          <w:sz w:val="22"/>
          <w:szCs w:val="22"/>
          <w:lang w:val="fr-FR"/>
        </w:rPr>
        <w:t>Heure : 19h00</w:t>
      </w:r>
    </w:p>
    <w:p w14:paraId="0D53EDCA" w14:textId="77777777" w:rsidR="00416AB2" w:rsidRPr="00381D48" w:rsidRDefault="00416AB2" w:rsidP="00416AB2">
      <w:pPr>
        <w:widowControl w:val="0"/>
        <w:autoSpaceDE w:val="0"/>
        <w:autoSpaceDN w:val="0"/>
        <w:adjustRightInd w:val="0"/>
        <w:spacing w:after="200" w:line="276" w:lineRule="auto"/>
        <w:ind w:right="-720"/>
        <w:rPr>
          <w:rFonts w:ascii="Calibri" w:hAnsi="Calibri" w:cs="Calibri"/>
          <w:sz w:val="22"/>
          <w:szCs w:val="22"/>
          <w:lang w:val="fr-FR"/>
        </w:rPr>
      </w:pPr>
      <w:r w:rsidRPr="00381D48">
        <w:rPr>
          <w:rFonts w:ascii="Calibri" w:hAnsi="Calibri" w:cs="Calibri"/>
          <w:sz w:val="22"/>
          <w:szCs w:val="22"/>
          <w:lang w:val="fr-FR"/>
        </w:rPr>
        <w:t>Endroit : Le Théâtre Glendon</w:t>
      </w:r>
    </w:p>
    <w:p w14:paraId="67D605DE" w14:textId="77777777" w:rsidR="00416AB2" w:rsidRPr="00381D48" w:rsidRDefault="00416AB2" w:rsidP="00416AB2">
      <w:pPr>
        <w:widowControl w:val="0"/>
        <w:autoSpaceDE w:val="0"/>
        <w:autoSpaceDN w:val="0"/>
        <w:adjustRightInd w:val="0"/>
        <w:spacing w:after="200" w:line="276" w:lineRule="auto"/>
        <w:ind w:right="-720"/>
        <w:rPr>
          <w:rFonts w:ascii="Calibri" w:hAnsi="Calibri" w:cs="Calibri"/>
          <w:sz w:val="22"/>
          <w:szCs w:val="22"/>
          <w:lang w:val="fr-FR"/>
        </w:rPr>
      </w:pPr>
      <w:r w:rsidRPr="00381D48">
        <w:rPr>
          <w:rFonts w:ascii="Calibri" w:hAnsi="Calibri" w:cs="Calibri"/>
          <w:sz w:val="22"/>
          <w:szCs w:val="22"/>
          <w:lang w:val="fr-FR"/>
        </w:rPr>
        <w:t>Billets : 5$ étudiants, 10$ général</w:t>
      </w:r>
    </w:p>
    <w:p w14:paraId="18AC0B4A" w14:textId="77777777" w:rsidR="00AD687B" w:rsidRPr="00381D48" w:rsidRDefault="00AD687B">
      <w:pPr>
        <w:rPr>
          <w:lang w:val="fr-FR"/>
        </w:rPr>
      </w:pPr>
    </w:p>
    <w:sectPr w:rsidR="00AD687B" w:rsidRPr="00381D48" w:rsidSect="00752E3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AB2"/>
    <w:rsid w:val="00030BDD"/>
    <w:rsid w:val="00323C05"/>
    <w:rsid w:val="0032408E"/>
    <w:rsid w:val="00381D48"/>
    <w:rsid w:val="00402E8F"/>
    <w:rsid w:val="00416AB2"/>
    <w:rsid w:val="00705CD8"/>
    <w:rsid w:val="00AD687B"/>
    <w:rsid w:val="00E1248B"/>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F154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TFS</Company>
  <LinksUpToDate>false</LinksUpToDate>
  <CharactersWithSpaces>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TFS – Canada’s International School</dc:creator>
  <cp:lastModifiedBy>Windows User</cp:lastModifiedBy>
  <cp:revision>2</cp:revision>
  <dcterms:created xsi:type="dcterms:W3CDTF">2014-11-19T21:44:00Z</dcterms:created>
  <dcterms:modified xsi:type="dcterms:W3CDTF">2014-11-19T21:44:00Z</dcterms:modified>
</cp:coreProperties>
</file>