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9CB9701" w14:textId="5701A763" w:rsidR="0021280B" w:rsidRDefault="0021280B" w:rsidP="00E1621B">
      <w:pPr>
        <w:spacing w:line="480" w:lineRule="auto"/>
        <w:jc w:val="center"/>
        <w:rPr>
          <w:rFonts w:ascii="Times New Roman" w:hAnsi="Times New Roman" w:cs="Times New Roman"/>
          <w:sz w:val="24"/>
          <w:szCs w:val="24"/>
        </w:rPr>
      </w:pPr>
      <w:r>
        <w:rPr>
          <w:rFonts w:ascii="Times New Roman" w:hAnsi="Times New Roman" w:cs="Times New Roman"/>
          <w:sz w:val="24"/>
          <w:szCs w:val="24"/>
        </w:rPr>
        <w:t xml:space="preserve">Understanding the concurrent and predictive relations between child-led emotion regulation </w:t>
      </w:r>
      <w:r w:rsidR="0088483D">
        <w:rPr>
          <w:rFonts w:ascii="Times New Roman" w:hAnsi="Times New Roman" w:cs="Times New Roman"/>
          <w:sz w:val="24"/>
          <w:szCs w:val="24"/>
        </w:rPr>
        <w:t>behavior</w:t>
      </w:r>
      <w:r>
        <w:rPr>
          <w:rFonts w:ascii="Times New Roman" w:hAnsi="Times New Roman" w:cs="Times New Roman"/>
          <w:sz w:val="24"/>
          <w:szCs w:val="24"/>
        </w:rPr>
        <w:t>s and pain during vaccination in toddlerhood</w:t>
      </w:r>
    </w:p>
    <w:p w14:paraId="34AB004F" w14:textId="6C124CAD" w:rsidR="0021280B" w:rsidRPr="004620C6" w:rsidRDefault="0021280B" w:rsidP="0021280B">
      <w:pPr>
        <w:pStyle w:val="ListParagraph"/>
        <w:numPr>
          <w:ilvl w:val="0"/>
          <w:numId w:val="2"/>
        </w:numPr>
        <w:spacing w:line="480" w:lineRule="auto"/>
        <w:rPr>
          <w:rFonts w:ascii="Times New Roman" w:hAnsi="Times New Roman" w:cs="Times New Roman"/>
          <w:b/>
          <w:bCs/>
          <w:sz w:val="24"/>
          <w:szCs w:val="24"/>
        </w:rPr>
      </w:pPr>
      <w:r w:rsidRPr="004620C6">
        <w:rPr>
          <w:rFonts w:ascii="Times New Roman" w:hAnsi="Times New Roman" w:cs="Times New Roman"/>
          <w:b/>
          <w:bCs/>
          <w:sz w:val="24"/>
          <w:szCs w:val="24"/>
        </w:rPr>
        <w:t>Introduction</w:t>
      </w:r>
    </w:p>
    <w:p w14:paraId="5CFD5272" w14:textId="3FFE36BF" w:rsidR="00EE7865" w:rsidRDefault="00D43D60" w:rsidP="0017000C">
      <w:pPr>
        <w:spacing w:line="480" w:lineRule="auto"/>
        <w:ind w:firstLine="720"/>
        <w:rPr>
          <w:rFonts w:ascii="Times New Roman" w:hAnsi="Times New Roman" w:cs="Times New Roman"/>
          <w:sz w:val="24"/>
          <w:szCs w:val="24"/>
        </w:rPr>
      </w:pPr>
      <w:r>
        <w:rPr>
          <w:rFonts w:ascii="Times New Roman" w:hAnsi="Times New Roman" w:cs="Times New Roman"/>
          <w:sz w:val="24"/>
          <w:szCs w:val="24"/>
        </w:rPr>
        <w:t>Pediatric pain researchers ha</w:t>
      </w:r>
      <w:r w:rsidR="006E3362">
        <w:rPr>
          <w:rFonts w:ascii="Times New Roman" w:hAnsi="Times New Roman" w:cs="Times New Roman"/>
          <w:sz w:val="24"/>
          <w:szCs w:val="24"/>
        </w:rPr>
        <w:t xml:space="preserve">ve long </w:t>
      </w:r>
      <w:r w:rsidR="000470AA">
        <w:rPr>
          <w:rFonts w:ascii="Times New Roman" w:hAnsi="Times New Roman" w:cs="Times New Roman"/>
          <w:sz w:val="24"/>
          <w:szCs w:val="24"/>
        </w:rPr>
        <w:t>been interested in</w:t>
      </w:r>
      <w:r w:rsidR="0074405D">
        <w:rPr>
          <w:rFonts w:ascii="Times New Roman" w:hAnsi="Times New Roman" w:cs="Times New Roman"/>
          <w:sz w:val="24"/>
          <w:szCs w:val="24"/>
        </w:rPr>
        <w:t xml:space="preserve"> understanding and </w:t>
      </w:r>
      <w:r w:rsidR="00D73FBE">
        <w:rPr>
          <w:rFonts w:ascii="Times New Roman" w:hAnsi="Times New Roman" w:cs="Times New Roman"/>
          <w:sz w:val="24"/>
          <w:szCs w:val="24"/>
        </w:rPr>
        <w:t>reducing</w:t>
      </w:r>
      <w:r w:rsidR="00F24A7C">
        <w:rPr>
          <w:rFonts w:ascii="Times New Roman" w:hAnsi="Times New Roman" w:cs="Times New Roman"/>
          <w:sz w:val="24"/>
          <w:szCs w:val="24"/>
        </w:rPr>
        <w:t xml:space="preserve"> </w:t>
      </w:r>
      <w:r w:rsidR="006E3362">
        <w:rPr>
          <w:rFonts w:ascii="Times New Roman" w:hAnsi="Times New Roman" w:cs="Times New Roman"/>
          <w:sz w:val="24"/>
          <w:szCs w:val="24"/>
        </w:rPr>
        <w:t>children’s pain</w:t>
      </w:r>
      <w:r w:rsidR="00CA3E0A">
        <w:rPr>
          <w:rFonts w:ascii="Times New Roman" w:hAnsi="Times New Roman" w:cs="Times New Roman"/>
          <w:sz w:val="24"/>
          <w:szCs w:val="24"/>
        </w:rPr>
        <w:t xml:space="preserve"> </w:t>
      </w:r>
      <w:r w:rsidR="00B21F21" w:rsidRPr="00DC5806">
        <w:rPr>
          <w:rFonts w:ascii="Times New Roman" w:hAnsi="Times New Roman" w:cs="Times New Roman"/>
          <w:sz w:val="24"/>
          <w:szCs w:val="24"/>
        </w:rPr>
        <w:t>[</w:t>
      </w:r>
      <w:r w:rsidR="009719E3">
        <w:rPr>
          <w:rFonts w:ascii="Times New Roman" w:hAnsi="Times New Roman" w:cs="Times New Roman"/>
          <w:sz w:val="24"/>
          <w:szCs w:val="24"/>
        </w:rPr>
        <w:t xml:space="preserve">1, </w:t>
      </w:r>
      <w:r w:rsidR="008901D7">
        <w:rPr>
          <w:rFonts w:ascii="Times New Roman" w:hAnsi="Times New Roman" w:cs="Times New Roman"/>
          <w:sz w:val="24"/>
          <w:szCs w:val="24"/>
        </w:rPr>
        <w:t xml:space="preserve">34, </w:t>
      </w:r>
      <w:r w:rsidR="009719E3">
        <w:rPr>
          <w:rFonts w:ascii="Times New Roman" w:hAnsi="Times New Roman" w:cs="Times New Roman"/>
          <w:sz w:val="24"/>
          <w:szCs w:val="24"/>
        </w:rPr>
        <w:t xml:space="preserve">37, </w:t>
      </w:r>
      <w:r w:rsidR="00B45531">
        <w:rPr>
          <w:rFonts w:ascii="Times New Roman" w:hAnsi="Times New Roman" w:cs="Times New Roman"/>
          <w:sz w:val="24"/>
          <w:szCs w:val="24"/>
        </w:rPr>
        <w:t>46</w:t>
      </w:r>
      <w:r w:rsidR="00B21F21" w:rsidRPr="00DC5806">
        <w:rPr>
          <w:rFonts w:ascii="Times New Roman" w:hAnsi="Times New Roman" w:cs="Times New Roman"/>
          <w:sz w:val="24"/>
          <w:szCs w:val="24"/>
        </w:rPr>
        <w:t>]</w:t>
      </w:r>
      <w:r w:rsidR="00C71C53" w:rsidRPr="00DC5806">
        <w:rPr>
          <w:rFonts w:ascii="Times New Roman" w:hAnsi="Times New Roman" w:cs="Times New Roman"/>
          <w:sz w:val="24"/>
          <w:szCs w:val="24"/>
        </w:rPr>
        <w:t>.</w:t>
      </w:r>
      <w:r w:rsidR="00C71C53">
        <w:rPr>
          <w:rFonts w:ascii="Times New Roman" w:hAnsi="Times New Roman" w:cs="Times New Roman"/>
          <w:sz w:val="24"/>
          <w:szCs w:val="24"/>
        </w:rPr>
        <w:t xml:space="preserve"> </w:t>
      </w:r>
      <w:r w:rsidR="00EE76A9">
        <w:rPr>
          <w:rFonts w:ascii="Times New Roman" w:hAnsi="Times New Roman" w:cs="Times New Roman"/>
          <w:sz w:val="24"/>
          <w:szCs w:val="24"/>
        </w:rPr>
        <w:t>Given</w:t>
      </w:r>
      <w:r w:rsidR="00E70D6B">
        <w:rPr>
          <w:rFonts w:ascii="Times New Roman" w:hAnsi="Times New Roman" w:cs="Times New Roman"/>
          <w:sz w:val="24"/>
          <w:szCs w:val="24"/>
        </w:rPr>
        <w:t xml:space="preserve"> the importance of parents during painful procedures</w:t>
      </w:r>
      <w:r w:rsidR="007B08EB">
        <w:rPr>
          <w:rFonts w:ascii="Times New Roman" w:hAnsi="Times New Roman" w:cs="Times New Roman"/>
          <w:sz w:val="24"/>
          <w:szCs w:val="24"/>
        </w:rPr>
        <w:t xml:space="preserve"> </w:t>
      </w:r>
      <w:r w:rsidR="007B08EB" w:rsidRPr="00244F1E">
        <w:rPr>
          <w:rFonts w:ascii="Times New Roman" w:hAnsi="Times New Roman" w:cs="Times New Roman"/>
          <w:sz w:val="24"/>
          <w:szCs w:val="24"/>
        </w:rPr>
        <w:t>[</w:t>
      </w:r>
      <w:r w:rsidR="009433DF">
        <w:rPr>
          <w:rFonts w:ascii="Times New Roman" w:hAnsi="Times New Roman" w:cs="Times New Roman"/>
          <w:sz w:val="24"/>
          <w:szCs w:val="24"/>
        </w:rPr>
        <w:t>20</w:t>
      </w:r>
      <w:r w:rsidR="00556AAB">
        <w:rPr>
          <w:rFonts w:ascii="Times New Roman" w:hAnsi="Times New Roman" w:cs="Times New Roman"/>
          <w:sz w:val="24"/>
          <w:szCs w:val="24"/>
        </w:rPr>
        <w:t>,</w:t>
      </w:r>
      <w:r w:rsidR="00494B4C">
        <w:rPr>
          <w:rFonts w:ascii="Times New Roman" w:hAnsi="Times New Roman" w:cs="Times New Roman"/>
          <w:sz w:val="24"/>
          <w:szCs w:val="24"/>
        </w:rPr>
        <w:t>3</w:t>
      </w:r>
      <w:r w:rsidR="00DA7A6A">
        <w:rPr>
          <w:rFonts w:ascii="Times New Roman" w:hAnsi="Times New Roman" w:cs="Times New Roman"/>
          <w:sz w:val="24"/>
          <w:szCs w:val="24"/>
        </w:rPr>
        <w:t>3</w:t>
      </w:r>
      <w:r w:rsidR="007B08EB">
        <w:rPr>
          <w:rFonts w:ascii="Times New Roman" w:hAnsi="Times New Roman" w:cs="Times New Roman"/>
          <w:sz w:val="24"/>
          <w:szCs w:val="24"/>
        </w:rPr>
        <w:t>]</w:t>
      </w:r>
      <w:r w:rsidR="005D5624">
        <w:rPr>
          <w:rFonts w:ascii="Times New Roman" w:hAnsi="Times New Roman" w:cs="Times New Roman"/>
          <w:sz w:val="24"/>
          <w:szCs w:val="24"/>
        </w:rPr>
        <w:t xml:space="preserve"> </w:t>
      </w:r>
      <w:r w:rsidR="00AD7811">
        <w:rPr>
          <w:rFonts w:ascii="Times New Roman" w:hAnsi="Times New Roman" w:cs="Times New Roman"/>
          <w:sz w:val="24"/>
          <w:szCs w:val="24"/>
        </w:rPr>
        <w:t>and</w:t>
      </w:r>
      <w:r w:rsidR="005D5624">
        <w:rPr>
          <w:rFonts w:ascii="Times New Roman" w:hAnsi="Times New Roman" w:cs="Times New Roman"/>
          <w:sz w:val="24"/>
          <w:szCs w:val="24"/>
        </w:rPr>
        <w:t xml:space="preserve"> </w:t>
      </w:r>
      <w:r w:rsidR="00173712">
        <w:rPr>
          <w:rFonts w:ascii="Times New Roman" w:hAnsi="Times New Roman" w:cs="Times New Roman"/>
          <w:sz w:val="24"/>
          <w:szCs w:val="24"/>
        </w:rPr>
        <w:t xml:space="preserve">the </w:t>
      </w:r>
      <w:r w:rsidR="008D796F">
        <w:rPr>
          <w:rFonts w:ascii="Times New Roman" w:hAnsi="Times New Roman" w:cs="Times New Roman"/>
          <w:sz w:val="24"/>
          <w:szCs w:val="24"/>
        </w:rPr>
        <w:t>developing</w:t>
      </w:r>
      <w:r w:rsidR="00173712">
        <w:rPr>
          <w:rFonts w:ascii="Times New Roman" w:hAnsi="Times New Roman" w:cs="Times New Roman"/>
          <w:sz w:val="24"/>
          <w:szCs w:val="24"/>
        </w:rPr>
        <w:t xml:space="preserve"> attachment relationship </w:t>
      </w:r>
      <w:r w:rsidR="00244F1E">
        <w:rPr>
          <w:rFonts w:ascii="Times New Roman" w:hAnsi="Times New Roman" w:cs="Times New Roman"/>
          <w:sz w:val="24"/>
          <w:szCs w:val="24"/>
        </w:rPr>
        <w:t>[</w:t>
      </w:r>
      <w:r w:rsidR="009719E3">
        <w:rPr>
          <w:rFonts w:ascii="Times New Roman" w:hAnsi="Times New Roman" w:cs="Times New Roman"/>
          <w:sz w:val="24"/>
          <w:szCs w:val="24"/>
        </w:rPr>
        <w:t>5</w:t>
      </w:r>
      <w:r w:rsidR="00244F1E">
        <w:rPr>
          <w:rFonts w:ascii="Times New Roman" w:hAnsi="Times New Roman" w:cs="Times New Roman"/>
          <w:sz w:val="24"/>
          <w:szCs w:val="24"/>
        </w:rPr>
        <w:t>]</w:t>
      </w:r>
      <w:r w:rsidR="007B08EB">
        <w:rPr>
          <w:rFonts w:ascii="Times New Roman" w:hAnsi="Times New Roman" w:cs="Times New Roman"/>
          <w:sz w:val="24"/>
          <w:szCs w:val="24"/>
        </w:rPr>
        <w:t xml:space="preserve"> in</w:t>
      </w:r>
      <w:r w:rsidR="00691E59">
        <w:rPr>
          <w:rFonts w:ascii="Times New Roman" w:hAnsi="Times New Roman" w:cs="Times New Roman"/>
          <w:sz w:val="24"/>
          <w:szCs w:val="24"/>
        </w:rPr>
        <w:t xml:space="preserve"> </w:t>
      </w:r>
      <w:r w:rsidR="007B08EB">
        <w:rPr>
          <w:rFonts w:ascii="Times New Roman" w:hAnsi="Times New Roman" w:cs="Times New Roman"/>
          <w:sz w:val="24"/>
          <w:szCs w:val="24"/>
        </w:rPr>
        <w:t xml:space="preserve">infancy and toddlerhood, </w:t>
      </w:r>
      <w:r w:rsidR="00925885">
        <w:rPr>
          <w:rFonts w:ascii="Times New Roman" w:hAnsi="Times New Roman" w:cs="Times New Roman"/>
          <w:sz w:val="24"/>
          <w:szCs w:val="24"/>
        </w:rPr>
        <w:t xml:space="preserve">work in these </w:t>
      </w:r>
      <w:r w:rsidR="008D796F">
        <w:rPr>
          <w:rFonts w:ascii="Times New Roman" w:hAnsi="Times New Roman" w:cs="Times New Roman"/>
          <w:sz w:val="24"/>
          <w:szCs w:val="24"/>
        </w:rPr>
        <w:t xml:space="preserve">developmental periods </w:t>
      </w:r>
      <w:r w:rsidR="002E7044">
        <w:rPr>
          <w:rFonts w:ascii="Times New Roman" w:hAnsi="Times New Roman" w:cs="Times New Roman"/>
          <w:sz w:val="24"/>
          <w:szCs w:val="24"/>
        </w:rPr>
        <w:t xml:space="preserve">has </w:t>
      </w:r>
      <w:r w:rsidR="00925885">
        <w:rPr>
          <w:rFonts w:ascii="Times New Roman" w:hAnsi="Times New Roman" w:cs="Times New Roman"/>
          <w:sz w:val="24"/>
          <w:szCs w:val="24"/>
        </w:rPr>
        <w:t xml:space="preserve">typically </w:t>
      </w:r>
      <w:r w:rsidR="002E7044">
        <w:rPr>
          <w:rFonts w:ascii="Times New Roman" w:hAnsi="Times New Roman" w:cs="Times New Roman"/>
          <w:sz w:val="24"/>
          <w:szCs w:val="24"/>
        </w:rPr>
        <w:t xml:space="preserve">focused on </w:t>
      </w:r>
      <w:r w:rsidR="009C61E3">
        <w:rPr>
          <w:rFonts w:ascii="Times New Roman" w:hAnsi="Times New Roman" w:cs="Times New Roman"/>
          <w:sz w:val="24"/>
          <w:szCs w:val="24"/>
        </w:rPr>
        <w:t xml:space="preserve">how </w:t>
      </w:r>
      <w:r w:rsidR="008A0636">
        <w:rPr>
          <w:rFonts w:ascii="Times New Roman" w:hAnsi="Times New Roman" w:cs="Times New Roman"/>
          <w:sz w:val="24"/>
          <w:szCs w:val="24"/>
        </w:rPr>
        <w:t xml:space="preserve">parental factors (e.g., soothing </w:t>
      </w:r>
      <w:r w:rsidR="0088483D">
        <w:rPr>
          <w:rFonts w:ascii="Times New Roman" w:hAnsi="Times New Roman" w:cs="Times New Roman"/>
          <w:sz w:val="24"/>
          <w:szCs w:val="24"/>
        </w:rPr>
        <w:t>behavior</w:t>
      </w:r>
      <w:r w:rsidR="008A0636">
        <w:rPr>
          <w:rFonts w:ascii="Times New Roman" w:hAnsi="Times New Roman" w:cs="Times New Roman"/>
          <w:sz w:val="24"/>
          <w:szCs w:val="24"/>
        </w:rPr>
        <w:t>s, sensitivity)</w:t>
      </w:r>
      <w:r w:rsidR="00134081">
        <w:rPr>
          <w:rFonts w:ascii="Times New Roman" w:hAnsi="Times New Roman" w:cs="Times New Roman"/>
          <w:sz w:val="24"/>
          <w:szCs w:val="24"/>
        </w:rPr>
        <w:t xml:space="preserve"> </w:t>
      </w:r>
      <w:r w:rsidR="004A4A3E">
        <w:rPr>
          <w:rFonts w:ascii="Times New Roman" w:hAnsi="Times New Roman" w:cs="Times New Roman"/>
          <w:sz w:val="24"/>
          <w:szCs w:val="24"/>
        </w:rPr>
        <w:t>reduce</w:t>
      </w:r>
      <w:r w:rsidR="00D779D7">
        <w:rPr>
          <w:rFonts w:ascii="Times New Roman" w:hAnsi="Times New Roman" w:cs="Times New Roman"/>
          <w:sz w:val="24"/>
          <w:szCs w:val="24"/>
        </w:rPr>
        <w:t xml:space="preserve"> children’s </w:t>
      </w:r>
      <w:r w:rsidR="00134081">
        <w:rPr>
          <w:rFonts w:ascii="Times New Roman" w:hAnsi="Times New Roman" w:cs="Times New Roman"/>
          <w:sz w:val="24"/>
          <w:szCs w:val="24"/>
        </w:rPr>
        <w:t xml:space="preserve">pain-related distress </w:t>
      </w:r>
      <w:r w:rsidR="00B21F21" w:rsidRPr="001E279E">
        <w:rPr>
          <w:rFonts w:ascii="Times New Roman" w:hAnsi="Times New Roman" w:cs="Times New Roman"/>
          <w:sz w:val="24"/>
          <w:szCs w:val="24"/>
        </w:rPr>
        <w:t>[</w:t>
      </w:r>
      <w:r w:rsidR="001E279E" w:rsidRPr="001E279E">
        <w:rPr>
          <w:rFonts w:ascii="Times New Roman" w:hAnsi="Times New Roman" w:cs="Times New Roman"/>
          <w:sz w:val="24"/>
          <w:szCs w:val="24"/>
        </w:rPr>
        <w:t xml:space="preserve">e.g., </w:t>
      </w:r>
      <w:r w:rsidR="00933D6E">
        <w:rPr>
          <w:rFonts w:ascii="Times New Roman" w:hAnsi="Times New Roman" w:cs="Times New Roman"/>
          <w:sz w:val="24"/>
          <w:szCs w:val="24"/>
        </w:rPr>
        <w:t>2,3,4,12,23,27-28,31-32</w:t>
      </w:r>
      <w:r w:rsidR="001E279E">
        <w:rPr>
          <w:rFonts w:ascii="Times New Roman" w:hAnsi="Times New Roman" w:cs="Times New Roman"/>
          <w:sz w:val="24"/>
          <w:szCs w:val="24"/>
        </w:rPr>
        <w:t>]</w:t>
      </w:r>
      <w:r w:rsidR="00FF298B">
        <w:rPr>
          <w:rFonts w:ascii="Times New Roman" w:hAnsi="Times New Roman" w:cs="Times New Roman"/>
          <w:sz w:val="24"/>
          <w:szCs w:val="24"/>
        </w:rPr>
        <w:t xml:space="preserve">, </w:t>
      </w:r>
      <w:r w:rsidR="00FF298B" w:rsidRPr="00F44CBC">
        <w:rPr>
          <w:rFonts w:ascii="Times New Roman" w:hAnsi="Times New Roman" w:cs="Times New Roman"/>
          <w:sz w:val="24"/>
          <w:szCs w:val="24"/>
        </w:rPr>
        <w:t>with less focus on child behaviors that may regulate distress [</w:t>
      </w:r>
      <w:r w:rsidR="004E7779">
        <w:rPr>
          <w:rFonts w:ascii="Times New Roman" w:hAnsi="Times New Roman" w:cs="Times New Roman"/>
          <w:sz w:val="24"/>
          <w:szCs w:val="24"/>
        </w:rPr>
        <w:t xml:space="preserve">e.g., </w:t>
      </w:r>
      <w:r w:rsidR="009719E3" w:rsidRPr="00F44CBC">
        <w:rPr>
          <w:rFonts w:ascii="Times New Roman" w:hAnsi="Times New Roman" w:cs="Times New Roman"/>
          <w:sz w:val="24"/>
          <w:szCs w:val="24"/>
        </w:rPr>
        <w:t>4</w:t>
      </w:r>
      <w:r w:rsidR="00FF298B" w:rsidRPr="00F44CBC">
        <w:rPr>
          <w:rFonts w:ascii="Times New Roman" w:hAnsi="Times New Roman" w:cs="Times New Roman"/>
          <w:sz w:val="24"/>
          <w:szCs w:val="24"/>
        </w:rPr>
        <w:t>]</w:t>
      </w:r>
      <w:r w:rsidR="001E279E" w:rsidRPr="00F44CBC">
        <w:rPr>
          <w:rFonts w:ascii="Times New Roman" w:hAnsi="Times New Roman" w:cs="Times New Roman"/>
          <w:sz w:val="24"/>
          <w:szCs w:val="24"/>
        </w:rPr>
        <w:t>.</w:t>
      </w:r>
      <w:r w:rsidR="00134081">
        <w:rPr>
          <w:rFonts w:ascii="Times New Roman" w:hAnsi="Times New Roman" w:cs="Times New Roman"/>
          <w:sz w:val="24"/>
          <w:szCs w:val="24"/>
        </w:rPr>
        <w:t xml:space="preserve"> </w:t>
      </w:r>
      <w:r w:rsidR="00DA6637">
        <w:rPr>
          <w:rFonts w:ascii="Times New Roman" w:hAnsi="Times New Roman" w:cs="Times New Roman"/>
          <w:sz w:val="24"/>
          <w:szCs w:val="24"/>
        </w:rPr>
        <w:t>Parental</w:t>
      </w:r>
      <w:r w:rsidR="00001940">
        <w:rPr>
          <w:rFonts w:ascii="Times New Roman" w:hAnsi="Times New Roman" w:cs="Times New Roman"/>
          <w:sz w:val="24"/>
          <w:szCs w:val="24"/>
        </w:rPr>
        <w:t xml:space="preserve"> </w:t>
      </w:r>
      <w:r w:rsidR="005A61C5">
        <w:rPr>
          <w:rFonts w:ascii="Times New Roman" w:hAnsi="Times New Roman" w:cs="Times New Roman"/>
          <w:sz w:val="24"/>
          <w:szCs w:val="24"/>
        </w:rPr>
        <w:t>sensitivity and soothing</w:t>
      </w:r>
      <w:r w:rsidR="00F53432">
        <w:rPr>
          <w:rFonts w:ascii="Times New Roman" w:hAnsi="Times New Roman" w:cs="Times New Roman"/>
          <w:sz w:val="24"/>
          <w:szCs w:val="24"/>
        </w:rPr>
        <w:t xml:space="preserve"> </w:t>
      </w:r>
      <w:r w:rsidR="005A61C5">
        <w:rPr>
          <w:rFonts w:ascii="Times New Roman" w:hAnsi="Times New Roman" w:cs="Times New Roman"/>
          <w:sz w:val="24"/>
          <w:szCs w:val="24"/>
        </w:rPr>
        <w:t xml:space="preserve">does </w:t>
      </w:r>
      <w:r w:rsidR="0070471C">
        <w:rPr>
          <w:rFonts w:ascii="Times New Roman" w:hAnsi="Times New Roman" w:cs="Times New Roman"/>
          <w:sz w:val="24"/>
          <w:szCs w:val="24"/>
        </w:rPr>
        <w:t xml:space="preserve">not fully explain </w:t>
      </w:r>
      <w:r w:rsidR="001E279E">
        <w:rPr>
          <w:rFonts w:ascii="Times New Roman" w:hAnsi="Times New Roman" w:cs="Times New Roman"/>
          <w:sz w:val="24"/>
          <w:szCs w:val="24"/>
        </w:rPr>
        <w:t>children’s distress</w:t>
      </w:r>
      <w:r w:rsidR="00E81C5B">
        <w:rPr>
          <w:rFonts w:ascii="Times New Roman" w:hAnsi="Times New Roman" w:cs="Times New Roman"/>
          <w:sz w:val="24"/>
          <w:szCs w:val="24"/>
        </w:rPr>
        <w:t xml:space="preserve"> </w:t>
      </w:r>
      <w:r w:rsidR="00E81C5B" w:rsidRPr="00BC545D">
        <w:rPr>
          <w:rFonts w:ascii="Times New Roman" w:hAnsi="Times New Roman" w:cs="Times New Roman"/>
          <w:iCs/>
          <w:sz w:val="24"/>
          <w:szCs w:val="24"/>
        </w:rPr>
        <w:t>following</w:t>
      </w:r>
      <w:r w:rsidR="00E81C5B">
        <w:rPr>
          <w:rFonts w:ascii="Times New Roman" w:hAnsi="Times New Roman" w:cs="Times New Roman"/>
          <w:sz w:val="24"/>
          <w:szCs w:val="24"/>
        </w:rPr>
        <w:t xml:space="preserve"> a painful procedure</w:t>
      </w:r>
      <w:r w:rsidR="005A61C5">
        <w:rPr>
          <w:rFonts w:ascii="Times New Roman" w:hAnsi="Times New Roman" w:cs="Times New Roman"/>
          <w:sz w:val="24"/>
          <w:szCs w:val="24"/>
        </w:rPr>
        <w:t>, with research showing small to moderate effects on acute pain-related distress in infancy and early toddlerhood</w:t>
      </w:r>
      <w:r w:rsidR="00F53432">
        <w:rPr>
          <w:rFonts w:ascii="Times New Roman" w:hAnsi="Times New Roman" w:cs="Times New Roman"/>
          <w:sz w:val="24"/>
          <w:szCs w:val="24"/>
        </w:rPr>
        <w:t xml:space="preserve"> </w:t>
      </w:r>
      <w:r w:rsidR="00FD21AD" w:rsidRPr="00800A5B">
        <w:rPr>
          <w:rFonts w:ascii="Times New Roman" w:hAnsi="Times New Roman" w:cs="Times New Roman"/>
          <w:sz w:val="24"/>
          <w:szCs w:val="24"/>
        </w:rPr>
        <w:t>[</w:t>
      </w:r>
      <w:r w:rsidR="00555B86">
        <w:rPr>
          <w:rFonts w:ascii="Times New Roman" w:hAnsi="Times New Roman" w:cs="Times New Roman"/>
          <w:sz w:val="24"/>
          <w:szCs w:val="24"/>
        </w:rPr>
        <w:t>28, 31].</w:t>
      </w:r>
    </w:p>
    <w:p w14:paraId="7DAB5E34" w14:textId="229A4425" w:rsidR="00B21E79" w:rsidRDefault="00B21E79" w:rsidP="0017000C">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To understand emotion regulation, researchers must observe an emotion, </w:t>
      </w:r>
      <w:r w:rsidR="0088483D">
        <w:rPr>
          <w:rFonts w:ascii="Times New Roman" w:hAnsi="Times New Roman" w:cs="Times New Roman"/>
          <w:sz w:val="24"/>
          <w:szCs w:val="24"/>
        </w:rPr>
        <w:t>behavior</w:t>
      </w:r>
      <w:r>
        <w:rPr>
          <w:rFonts w:ascii="Times New Roman" w:hAnsi="Times New Roman" w:cs="Times New Roman"/>
          <w:sz w:val="24"/>
          <w:szCs w:val="24"/>
        </w:rPr>
        <w:t>s that modify the emotion, and how these relate over time [</w:t>
      </w:r>
      <w:r w:rsidR="0010628E">
        <w:rPr>
          <w:rFonts w:ascii="Times New Roman" w:hAnsi="Times New Roman" w:cs="Times New Roman"/>
          <w:sz w:val="24"/>
          <w:szCs w:val="24"/>
        </w:rPr>
        <w:t>1</w:t>
      </w:r>
      <w:r w:rsidR="00555B86">
        <w:rPr>
          <w:rFonts w:ascii="Times New Roman" w:hAnsi="Times New Roman" w:cs="Times New Roman"/>
          <w:sz w:val="24"/>
          <w:szCs w:val="24"/>
        </w:rPr>
        <w:t>3</w:t>
      </w:r>
      <w:r w:rsidR="007D7017">
        <w:rPr>
          <w:rFonts w:ascii="Times New Roman" w:hAnsi="Times New Roman" w:cs="Times New Roman"/>
          <w:sz w:val="24"/>
          <w:szCs w:val="24"/>
        </w:rPr>
        <w:t>,1</w:t>
      </w:r>
      <w:r w:rsidR="00555B86">
        <w:rPr>
          <w:rFonts w:ascii="Times New Roman" w:hAnsi="Times New Roman" w:cs="Times New Roman"/>
          <w:sz w:val="24"/>
          <w:szCs w:val="24"/>
        </w:rPr>
        <w:t>6</w:t>
      </w:r>
      <w:r w:rsidR="007D7017">
        <w:rPr>
          <w:rFonts w:ascii="Times New Roman" w:hAnsi="Times New Roman" w:cs="Times New Roman"/>
          <w:sz w:val="24"/>
          <w:szCs w:val="24"/>
        </w:rPr>
        <w:t>,</w:t>
      </w:r>
      <w:r w:rsidR="00555B86">
        <w:rPr>
          <w:rFonts w:ascii="Times New Roman" w:hAnsi="Times New Roman" w:cs="Times New Roman"/>
          <w:sz w:val="24"/>
          <w:szCs w:val="24"/>
        </w:rPr>
        <w:t>4</w:t>
      </w:r>
      <w:r w:rsidR="00BD04FD">
        <w:rPr>
          <w:rFonts w:ascii="Times New Roman" w:hAnsi="Times New Roman" w:cs="Times New Roman"/>
          <w:sz w:val="24"/>
          <w:szCs w:val="24"/>
        </w:rPr>
        <w:t>5</w:t>
      </w:r>
      <w:r w:rsidR="00BF2567">
        <w:rPr>
          <w:rFonts w:ascii="Times New Roman" w:hAnsi="Times New Roman" w:cs="Times New Roman"/>
          <w:sz w:val="24"/>
          <w:szCs w:val="24"/>
        </w:rPr>
        <w:t>].</w:t>
      </w:r>
      <w:r>
        <w:rPr>
          <w:rFonts w:ascii="Times New Roman" w:hAnsi="Times New Roman" w:cs="Times New Roman"/>
          <w:sz w:val="24"/>
          <w:szCs w:val="24"/>
        </w:rPr>
        <w:t xml:space="preserve"> In</w:t>
      </w:r>
      <w:r w:rsidR="0074405D">
        <w:rPr>
          <w:rFonts w:ascii="Times New Roman" w:hAnsi="Times New Roman" w:cs="Times New Roman"/>
          <w:sz w:val="24"/>
          <w:szCs w:val="24"/>
        </w:rPr>
        <w:t xml:space="preserve"> early</w:t>
      </w:r>
      <w:r>
        <w:rPr>
          <w:rFonts w:ascii="Times New Roman" w:hAnsi="Times New Roman" w:cs="Times New Roman"/>
          <w:sz w:val="24"/>
          <w:szCs w:val="24"/>
        </w:rPr>
        <w:t xml:space="preserve"> infancy, strategies to reduce distress are largely </w:t>
      </w:r>
      <w:r w:rsidR="00685E5D">
        <w:rPr>
          <w:rFonts w:ascii="Times New Roman" w:hAnsi="Times New Roman" w:cs="Times New Roman"/>
          <w:sz w:val="24"/>
          <w:szCs w:val="24"/>
        </w:rPr>
        <w:t>caregiver-led</w:t>
      </w:r>
      <w:r w:rsidR="0078334B">
        <w:rPr>
          <w:rFonts w:ascii="Times New Roman" w:hAnsi="Times New Roman" w:cs="Times New Roman"/>
          <w:sz w:val="24"/>
          <w:szCs w:val="24"/>
        </w:rPr>
        <w:t>;</w:t>
      </w:r>
      <w:r w:rsidR="007D7017">
        <w:rPr>
          <w:rFonts w:ascii="Times New Roman" w:hAnsi="Times New Roman" w:cs="Times New Roman"/>
          <w:sz w:val="24"/>
          <w:szCs w:val="24"/>
        </w:rPr>
        <w:t xml:space="preserve"> h</w:t>
      </w:r>
      <w:r>
        <w:rPr>
          <w:rFonts w:ascii="Times New Roman" w:hAnsi="Times New Roman" w:cs="Times New Roman"/>
          <w:sz w:val="24"/>
          <w:szCs w:val="24"/>
        </w:rPr>
        <w:t xml:space="preserve">owever, </w:t>
      </w:r>
      <w:r w:rsidR="002351AA">
        <w:rPr>
          <w:rFonts w:ascii="Times New Roman" w:hAnsi="Times New Roman" w:cs="Times New Roman"/>
          <w:sz w:val="24"/>
          <w:szCs w:val="24"/>
        </w:rPr>
        <w:t>as the</w:t>
      </w:r>
      <w:r w:rsidR="00B33BE9">
        <w:rPr>
          <w:rFonts w:ascii="Times New Roman" w:hAnsi="Times New Roman" w:cs="Times New Roman"/>
          <w:sz w:val="24"/>
          <w:szCs w:val="24"/>
        </w:rPr>
        <w:t xml:space="preserve">y transition to </w:t>
      </w:r>
      <w:r w:rsidR="003F529B">
        <w:rPr>
          <w:rFonts w:ascii="Times New Roman" w:hAnsi="Times New Roman" w:cs="Times New Roman"/>
          <w:sz w:val="24"/>
          <w:szCs w:val="24"/>
        </w:rPr>
        <w:t>toddlerhood</w:t>
      </w:r>
      <w:r w:rsidR="00225C41">
        <w:rPr>
          <w:rFonts w:ascii="Times New Roman" w:hAnsi="Times New Roman" w:cs="Times New Roman"/>
          <w:sz w:val="24"/>
          <w:szCs w:val="24"/>
        </w:rPr>
        <w:t>,</w:t>
      </w:r>
      <w:r>
        <w:rPr>
          <w:rFonts w:ascii="Times New Roman" w:hAnsi="Times New Roman" w:cs="Times New Roman"/>
          <w:sz w:val="24"/>
          <w:szCs w:val="24"/>
        </w:rPr>
        <w:t xml:space="preserve"> </w:t>
      </w:r>
      <w:r w:rsidR="006A713D">
        <w:rPr>
          <w:rFonts w:ascii="Times New Roman" w:hAnsi="Times New Roman" w:cs="Times New Roman"/>
          <w:sz w:val="24"/>
          <w:szCs w:val="24"/>
        </w:rPr>
        <w:t xml:space="preserve">children </w:t>
      </w:r>
      <w:r w:rsidR="00B33BE9">
        <w:rPr>
          <w:rFonts w:ascii="Times New Roman" w:hAnsi="Times New Roman" w:cs="Times New Roman"/>
          <w:sz w:val="24"/>
          <w:szCs w:val="24"/>
        </w:rPr>
        <w:t>begin a</w:t>
      </w:r>
      <w:r>
        <w:rPr>
          <w:rFonts w:ascii="Times New Roman" w:hAnsi="Times New Roman" w:cs="Times New Roman"/>
          <w:sz w:val="24"/>
          <w:szCs w:val="24"/>
        </w:rPr>
        <w:t xml:space="preserve"> shift from caregiver-led emotion regulati</w:t>
      </w:r>
      <w:r w:rsidR="00DF571E">
        <w:rPr>
          <w:rFonts w:ascii="Times New Roman" w:hAnsi="Times New Roman" w:cs="Times New Roman"/>
          <w:sz w:val="24"/>
          <w:szCs w:val="24"/>
        </w:rPr>
        <w:t>on to more active involvement in their own emotion regulation [</w:t>
      </w:r>
      <w:r w:rsidR="00555B86">
        <w:rPr>
          <w:rFonts w:ascii="Times New Roman" w:hAnsi="Times New Roman" w:cs="Times New Roman"/>
          <w:sz w:val="24"/>
          <w:szCs w:val="24"/>
        </w:rPr>
        <w:t>25-26,40-41</w:t>
      </w:r>
      <w:r w:rsidR="007D7017">
        <w:rPr>
          <w:rFonts w:ascii="Times New Roman" w:hAnsi="Times New Roman" w:cs="Times New Roman"/>
          <w:sz w:val="24"/>
          <w:szCs w:val="24"/>
        </w:rPr>
        <w:t>].</w:t>
      </w:r>
      <w:r w:rsidR="00B62B90">
        <w:rPr>
          <w:rFonts w:ascii="Times New Roman" w:hAnsi="Times New Roman" w:cs="Times New Roman"/>
          <w:sz w:val="24"/>
          <w:szCs w:val="24"/>
        </w:rPr>
        <w:t xml:space="preserve"> Child-led emotion regulation </w:t>
      </w:r>
      <w:r w:rsidR="0088483D">
        <w:rPr>
          <w:rFonts w:ascii="Times New Roman" w:hAnsi="Times New Roman" w:cs="Times New Roman"/>
          <w:sz w:val="24"/>
          <w:szCs w:val="24"/>
        </w:rPr>
        <w:t>behavior</w:t>
      </w:r>
      <w:r w:rsidR="00B62B90">
        <w:rPr>
          <w:rFonts w:ascii="Times New Roman" w:hAnsi="Times New Roman" w:cs="Times New Roman"/>
          <w:sz w:val="24"/>
          <w:szCs w:val="24"/>
        </w:rPr>
        <w:t>s have been coded in experimental context</w:t>
      </w:r>
      <w:r w:rsidR="00B33BE9">
        <w:rPr>
          <w:rFonts w:ascii="Times New Roman" w:hAnsi="Times New Roman" w:cs="Times New Roman"/>
          <w:sz w:val="24"/>
          <w:szCs w:val="24"/>
        </w:rPr>
        <w:t>s</w:t>
      </w:r>
      <w:r w:rsidR="00B62B90">
        <w:rPr>
          <w:rFonts w:ascii="Times New Roman" w:hAnsi="Times New Roman" w:cs="Times New Roman"/>
          <w:sz w:val="24"/>
          <w:szCs w:val="24"/>
        </w:rPr>
        <w:t xml:space="preserve"> </w:t>
      </w:r>
      <w:r w:rsidR="009A7C20">
        <w:rPr>
          <w:rFonts w:ascii="Times New Roman" w:hAnsi="Times New Roman" w:cs="Times New Roman"/>
          <w:sz w:val="24"/>
          <w:szCs w:val="24"/>
        </w:rPr>
        <w:t>[</w:t>
      </w:r>
      <w:r w:rsidR="00B62B90">
        <w:rPr>
          <w:rFonts w:ascii="Times New Roman" w:hAnsi="Times New Roman" w:cs="Times New Roman"/>
          <w:sz w:val="24"/>
          <w:szCs w:val="24"/>
        </w:rPr>
        <w:t>e.g.,</w:t>
      </w:r>
      <w:r w:rsidR="008D7A9E">
        <w:rPr>
          <w:rFonts w:ascii="Times New Roman" w:hAnsi="Times New Roman" w:cs="Times New Roman"/>
          <w:sz w:val="24"/>
          <w:szCs w:val="24"/>
        </w:rPr>
        <w:t>10,39,</w:t>
      </w:r>
      <w:r w:rsidR="00BD04FD">
        <w:rPr>
          <w:rFonts w:ascii="Times New Roman" w:hAnsi="Times New Roman" w:cs="Times New Roman"/>
          <w:sz w:val="24"/>
          <w:szCs w:val="24"/>
        </w:rPr>
        <w:t>43</w:t>
      </w:r>
      <w:r w:rsidR="009A7C20">
        <w:rPr>
          <w:rFonts w:ascii="Times New Roman" w:hAnsi="Times New Roman" w:cs="Times New Roman"/>
          <w:sz w:val="24"/>
          <w:szCs w:val="24"/>
        </w:rPr>
        <w:t>]</w:t>
      </w:r>
      <w:r w:rsidR="0081033F">
        <w:rPr>
          <w:rFonts w:ascii="Times New Roman" w:hAnsi="Times New Roman" w:cs="Times New Roman"/>
          <w:sz w:val="24"/>
          <w:szCs w:val="24"/>
        </w:rPr>
        <w:t xml:space="preserve">, allowing </w:t>
      </w:r>
      <w:r w:rsidR="00B62B90">
        <w:rPr>
          <w:rFonts w:ascii="Times New Roman" w:hAnsi="Times New Roman" w:cs="Times New Roman"/>
          <w:sz w:val="24"/>
          <w:szCs w:val="24"/>
        </w:rPr>
        <w:t xml:space="preserve">researchers to understand which child </w:t>
      </w:r>
      <w:r w:rsidR="0088483D">
        <w:rPr>
          <w:rFonts w:ascii="Times New Roman" w:hAnsi="Times New Roman" w:cs="Times New Roman"/>
          <w:sz w:val="24"/>
          <w:szCs w:val="24"/>
        </w:rPr>
        <w:t>behavior</w:t>
      </w:r>
      <w:r w:rsidR="00B62B90">
        <w:rPr>
          <w:rFonts w:ascii="Times New Roman" w:hAnsi="Times New Roman" w:cs="Times New Roman"/>
          <w:sz w:val="24"/>
          <w:szCs w:val="24"/>
        </w:rPr>
        <w:t xml:space="preserve">s reduce distress across development. </w:t>
      </w:r>
      <w:r w:rsidR="00FC461C">
        <w:rPr>
          <w:rFonts w:ascii="Times New Roman" w:hAnsi="Times New Roman" w:cs="Times New Roman"/>
          <w:sz w:val="24"/>
          <w:szCs w:val="24"/>
        </w:rPr>
        <w:t>As shown in a recent literature review [19], t</w:t>
      </w:r>
      <w:r w:rsidR="00B62B90">
        <w:rPr>
          <w:rFonts w:ascii="Times New Roman" w:hAnsi="Times New Roman" w:cs="Times New Roman"/>
          <w:sz w:val="24"/>
          <w:szCs w:val="24"/>
        </w:rPr>
        <w:t xml:space="preserve">here is evidence that in infancy, physical self-soothing </w:t>
      </w:r>
      <w:r w:rsidR="0088483D">
        <w:rPr>
          <w:rFonts w:ascii="Times New Roman" w:hAnsi="Times New Roman" w:cs="Times New Roman"/>
          <w:sz w:val="24"/>
          <w:szCs w:val="24"/>
        </w:rPr>
        <w:t>behavior</w:t>
      </w:r>
      <w:r w:rsidR="00B62B90">
        <w:rPr>
          <w:rFonts w:ascii="Times New Roman" w:hAnsi="Times New Roman" w:cs="Times New Roman"/>
          <w:sz w:val="24"/>
          <w:szCs w:val="24"/>
        </w:rPr>
        <w:t>s (e.g., thumb sucking) reduce distress</w:t>
      </w:r>
      <w:r w:rsidR="00CC6978">
        <w:rPr>
          <w:rFonts w:ascii="Times New Roman" w:hAnsi="Times New Roman" w:cs="Times New Roman"/>
          <w:sz w:val="24"/>
          <w:szCs w:val="24"/>
        </w:rPr>
        <w:t xml:space="preserve"> [e.g., </w:t>
      </w:r>
      <w:r w:rsidR="008D7A9E">
        <w:rPr>
          <w:rFonts w:ascii="Times New Roman" w:hAnsi="Times New Roman" w:cs="Times New Roman"/>
          <w:sz w:val="24"/>
          <w:szCs w:val="24"/>
        </w:rPr>
        <w:t>8,18,</w:t>
      </w:r>
      <w:r w:rsidR="00BD04FD">
        <w:rPr>
          <w:rFonts w:ascii="Times New Roman" w:hAnsi="Times New Roman" w:cs="Times New Roman"/>
          <w:sz w:val="24"/>
          <w:szCs w:val="24"/>
        </w:rPr>
        <w:t>43</w:t>
      </w:r>
      <w:r w:rsidR="00C337D9">
        <w:rPr>
          <w:rFonts w:ascii="Times New Roman" w:hAnsi="Times New Roman" w:cs="Times New Roman"/>
          <w:sz w:val="24"/>
          <w:szCs w:val="24"/>
        </w:rPr>
        <w:t>]</w:t>
      </w:r>
      <w:r w:rsidR="0029179E">
        <w:rPr>
          <w:rFonts w:ascii="Times New Roman" w:hAnsi="Times New Roman" w:cs="Times New Roman"/>
          <w:sz w:val="24"/>
          <w:szCs w:val="24"/>
        </w:rPr>
        <w:t xml:space="preserve">. </w:t>
      </w:r>
      <w:r w:rsidR="00A40AB9">
        <w:rPr>
          <w:rFonts w:ascii="Times New Roman" w:hAnsi="Times New Roman" w:cs="Times New Roman"/>
          <w:sz w:val="24"/>
          <w:szCs w:val="24"/>
        </w:rPr>
        <w:t>As children develop into toddlerhood</w:t>
      </w:r>
      <w:r w:rsidR="0029179E" w:rsidRPr="00597D31">
        <w:rPr>
          <w:rFonts w:ascii="Times New Roman" w:hAnsi="Times New Roman" w:cs="Times New Roman"/>
          <w:sz w:val="24"/>
          <w:szCs w:val="24"/>
        </w:rPr>
        <w:t>,</w:t>
      </w:r>
      <w:r w:rsidR="00B62B90" w:rsidRPr="00597D31">
        <w:rPr>
          <w:rFonts w:ascii="Times New Roman" w:hAnsi="Times New Roman" w:cs="Times New Roman"/>
          <w:sz w:val="24"/>
          <w:szCs w:val="24"/>
        </w:rPr>
        <w:t xml:space="preserve"> </w:t>
      </w:r>
      <w:r w:rsidR="00163233" w:rsidRPr="005E0E4E">
        <w:rPr>
          <w:rFonts w:ascii="Times New Roman" w:eastAsia="Times New Roman" w:hAnsi="Times New Roman" w:cs="Times New Roman"/>
          <w:color w:val="000000"/>
          <w:sz w:val="24"/>
          <w:szCs w:val="24"/>
        </w:rPr>
        <w:t xml:space="preserve">disengagement of attention (e.g., orienting to or manipulating a non-task related object) is </w:t>
      </w:r>
      <w:r w:rsidR="00A40AB9">
        <w:rPr>
          <w:rFonts w:ascii="Times New Roman" w:eastAsia="Times New Roman" w:hAnsi="Times New Roman" w:cs="Times New Roman"/>
          <w:color w:val="000000"/>
          <w:sz w:val="24"/>
          <w:szCs w:val="24"/>
        </w:rPr>
        <w:t>more strongly associated</w:t>
      </w:r>
      <w:r w:rsidR="00583EAA">
        <w:rPr>
          <w:rFonts w:ascii="Times New Roman" w:eastAsia="Times New Roman" w:hAnsi="Times New Roman" w:cs="Times New Roman"/>
          <w:color w:val="000000"/>
          <w:sz w:val="24"/>
          <w:szCs w:val="24"/>
        </w:rPr>
        <w:t xml:space="preserve"> with</w:t>
      </w:r>
      <w:r w:rsidR="00A40AB9">
        <w:rPr>
          <w:rFonts w:ascii="Times New Roman" w:eastAsia="Times New Roman" w:hAnsi="Times New Roman" w:cs="Times New Roman"/>
          <w:color w:val="000000"/>
          <w:sz w:val="24"/>
          <w:szCs w:val="24"/>
        </w:rPr>
        <w:t xml:space="preserve"> </w:t>
      </w:r>
      <w:r w:rsidR="00163233" w:rsidRPr="005E0E4E">
        <w:rPr>
          <w:rFonts w:ascii="Times New Roman" w:eastAsia="Times New Roman" w:hAnsi="Times New Roman" w:cs="Times New Roman"/>
          <w:color w:val="000000"/>
          <w:sz w:val="24"/>
          <w:szCs w:val="24"/>
        </w:rPr>
        <w:t>reductions in distress</w:t>
      </w:r>
      <w:r w:rsidR="004975D4" w:rsidRPr="00597D31">
        <w:rPr>
          <w:rFonts w:ascii="Times New Roman" w:hAnsi="Times New Roman" w:cs="Times New Roman"/>
          <w:sz w:val="24"/>
          <w:szCs w:val="24"/>
        </w:rPr>
        <w:t xml:space="preserve"> </w:t>
      </w:r>
      <w:r w:rsidR="00A40AB9">
        <w:rPr>
          <w:rFonts w:ascii="Times New Roman" w:hAnsi="Times New Roman" w:cs="Times New Roman"/>
          <w:sz w:val="24"/>
          <w:szCs w:val="24"/>
        </w:rPr>
        <w:t xml:space="preserve">compared to infancy </w:t>
      </w:r>
      <w:r w:rsidR="004975D4" w:rsidRPr="00597D31">
        <w:rPr>
          <w:rFonts w:ascii="Times New Roman" w:hAnsi="Times New Roman" w:cs="Times New Roman"/>
          <w:sz w:val="24"/>
          <w:szCs w:val="24"/>
        </w:rPr>
        <w:t>[</w:t>
      </w:r>
      <w:r w:rsidR="00DE2DAD" w:rsidRPr="00597D31">
        <w:rPr>
          <w:rFonts w:ascii="Times New Roman" w:hAnsi="Times New Roman" w:cs="Times New Roman"/>
          <w:sz w:val="24"/>
          <w:szCs w:val="24"/>
        </w:rPr>
        <w:t xml:space="preserve">e.g., </w:t>
      </w:r>
      <w:r w:rsidR="008D7A9E" w:rsidRPr="00597D31">
        <w:rPr>
          <w:rFonts w:ascii="Times New Roman" w:hAnsi="Times New Roman" w:cs="Times New Roman"/>
          <w:sz w:val="24"/>
          <w:szCs w:val="24"/>
        </w:rPr>
        <w:t>6-7,14,22</w:t>
      </w:r>
      <w:r w:rsidR="0099506D" w:rsidRPr="00597D31">
        <w:rPr>
          <w:rFonts w:ascii="Times New Roman" w:hAnsi="Times New Roman" w:cs="Times New Roman"/>
          <w:sz w:val="24"/>
          <w:szCs w:val="24"/>
        </w:rPr>
        <w:t>)</w:t>
      </w:r>
      <w:r w:rsidR="00BC09EB">
        <w:rPr>
          <w:rFonts w:ascii="Times New Roman" w:hAnsi="Times New Roman" w:cs="Times New Roman"/>
          <w:sz w:val="24"/>
          <w:szCs w:val="24"/>
        </w:rPr>
        <w:t>, whereas</w:t>
      </w:r>
      <w:r w:rsidR="00F03BCF" w:rsidRPr="005E0E4E">
        <w:rPr>
          <w:rFonts w:ascii="Times New Roman" w:eastAsia="Times New Roman" w:hAnsi="Times New Roman" w:cs="Times New Roman"/>
          <w:color w:val="000000"/>
          <w:sz w:val="24"/>
          <w:szCs w:val="24"/>
        </w:rPr>
        <w:t xml:space="preserve"> </w:t>
      </w:r>
      <w:r w:rsidR="00BC09EB">
        <w:rPr>
          <w:rFonts w:ascii="Times New Roman" w:eastAsia="Times New Roman" w:hAnsi="Times New Roman" w:cs="Times New Roman"/>
          <w:color w:val="000000"/>
          <w:sz w:val="24"/>
          <w:szCs w:val="24"/>
        </w:rPr>
        <w:t xml:space="preserve">positive </w:t>
      </w:r>
      <w:r w:rsidR="00F03BCF" w:rsidRPr="005E0E4E">
        <w:rPr>
          <w:rFonts w:ascii="Times New Roman" w:eastAsia="Times New Roman" w:hAnsi="Times New Roman" w:cs="Times New Roman"/>
          <w:color w:val="000000"/>
          <w:sz w:val="24"/>
          <w:szCs w:val="24"/>
        </w:rPr>
        <w:t xml:space="preserve">associations with parent-focused </w:t>
      </w:r>
      <w:r w:rsidR="00F03BCF" w:rsidRPr="005E0E4E">
        <w:rPr>
          <w:rFonts w:ascii="Times New Roman" w:eastAsia="Times New Roman" w:hAnsi="Times New Roman" w:cs="Times New Roman"/>
          <w:color w:val="000000"/>
          <w:sz w:val="24"/>
          <w:szCs w:val="24"/>
        </w:rPr>
        <w:lastRenderedPageBreak/>
        <w:t>behaviors (e.g., orienting to parent) suggest that toddlers may signal a need for support to their parent</w:t>
      </w:r>
      <w:r w:rsidR="00CB72B6">
        <w:rPr>
          <w:rFonts w:ascii="Times New Roman" w:hAnsi="Times New Roman" w:cs="Times New Roman"/>
          <w:sz w:val="24"/>
          <w:szCs w:val="24"/>
        </w:rPr>
        <w:t xml:space="preserve"> </w:t>
      </w:r>
      <w:r w:rsidR="00B461A1">
        <w:rPr>
          <w:rFonts w:ascii="Times New Roman" w:hAnsi="Times New Roman" w:cs="Times New Roman"/>
          <w:sz w:val="24"/>
          <w:szCs w:val="24"/>
        </w:rPr>
        <w:t>[</w:t>
      </w:r>
      <w:r w:rsidR="003720F2">
        <w:rPr>
          <w:rFonts w:ascii="Times New Roman" w:hAnsi="Times New Roman" w:cs="Times New Roman"/>
          <w:sz w:val="24"/>
          <w:szCs w:val="24"/>
        </w:rPr>
        <w:t xml:space="preserve">e.g., </w:t>
      </w:r>
      <w:r w:rsidR="008D7A9E">
        <w:rPr>
          <w:rFonts w:ascii="Times New Roman" w:hAnsi="Times New Roman" w:cs="Times New Roman"/>
          <w:sz w:val="24"/>
          <w:szCs w:val="24"/>
        </w:rPr>
        <w:t>6,9,15</w:t>
      </w:r>
      <w:r w:rsidR="00CC6978">
        <w:rPr>
          <w:rFonts w:ascii="Times New Roman" w:hAnsi="Times New Roman" w:cs="Times New Roman"/>
          <w:sz w:val="24"/>
          <w:szCs w:val="24"/>
        </w:rPr>
        <w:t>]</w:t>
      </w:r>
      <w:r w:rsidR="00CB02EB">
        <w:rPr>
          <w:rFonts w:ascii="Times New Roman" w:hAnsi="Times New Roman" w:cs="Times New Roman"/>
          <w:sz w:val="24"/>
          <w:szCs w:val="24"/>
        </w:rPr>
        <w:t>.</w:t>
      </w:r>
      <w:r w:rsidR="00AD7811">
        <w:rPr>
          <w:rFonts w:ascii="Times New Roman" w:hAnsi="Times New Roman" w:cs="Times New Roman"/>
          <w:sz w:val="24"/>
          <w:szCs w:val="24"/>
        </w:rPr>
        <w:t xml:space="preserve"> </w:t>
      </w:r>
    </w:p>
    <w:p w14:paraId="4BC1939D" w14:textId="3E29A276" w:rsidR="004F37D8" w:rsidRDefault="00350B30" w:rsidP="00350B30">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Vaccination, a routine painful procedure, allow </w:t>
      </w:r>
      <w:r w:rsidR="00140172">
        <w:rPr>
          <w:rFonts w:ascii="Times New Roman" w:hAnsi="Times New Roman" w:cs="Times New Roman"/>
          <w:sz w:val="24"/>
          <w:szCs w:val="24"/>
        </w:rPr>
        <w:t xml:space="preserve">repeated </w:t>
      </w:r>
      <w:r>
        <w:rPr>
          <w:rFonts w:ascii="Times New Roman" w:hAnsi="Times New Roman" w:cs="Times New Roman"/>
          <w:sz w:val="24"/>
          <w:szCs w:val="24"/>
        </w:rPr>
        <w:t>opportunit</w:t>
      </w:r>
      <w:r w:rsidR="00140172">
        <w:rPr>
          <w:rFonts w:ascii="Times New Roman" w:hAnsi="Times New Roman" w:cs="Times New Roman"/>
          <w:sz w:val="24"/>
          <w:szCs w:val="24"/>
        </w:rPr>
        <w:t>ies</w:t>
      </w:r>
      <w:r>
        <w:rPr>
          <w:rFonts w:ascii="Times New Roman" w:hAnsi="Times New Roman" w:cs="Times New Roman"/>
          <w:sz w:val="24"/>
          <w:szCs w:val="24"/>
        </w:rPr>
        <w:t xml:space="preserve"> to</w:t>
      </w:r>
      <w:r w:rsidR="00140172">
        <w:rPr>
          <w:rFonts w:ascii="Times New Roman" w:hAnsi="Times New Roman" w:cs="Times New Roman"/>
          <w:sz w:val="24"/>
          <w:szCs w:val="24"/>
        </w:rPr>
        <w:t xml:space="preserve"> understand </w:t>
      </w:r>
      <w:r>
        <w:rPr>
          <w:rFonts w:ascii="Times New Roman" w:hAnsi="Times New Roman" w:cs="Times New Roman"/>
          <w:sz w:val="24"/>
          <w:szCs w:val="24"/>
        </w:rPr>
        <w:t>the development of child-led emotion regulation in a naturalistic context</w:t>
      </w:r>
      <w:r w:rsidR="00E12929">
        <w:rPr>
          <w:rFonts w:ascii="Times New Roman" w:hAnsi="Times New Roman" w:cs="Times New Roman"/>
          <w:sz w:val="24"/>
          <w:szCs w:val="24"/>
        </w:rPr>
        <w:t xml:space="preserve">, and </w:t>
      </w:r>
      <w:r>
        <w:rPr>
          <w:rFonts w:ascii="Times New Roman" w:hAnsi="Times New Roman" w:cs="Times New Roman"/>
          <w:sz w:val="24"/>
          <w:szCs w:val="24"/>
        </w:rPr>
        <w:t xml:space="preserve">may also help researchers expand their understanding of factors that reduce </w:t>
      </w:r>
      <w:r w:rsidR="00B65FD3">
        <w:rPr>
          <w:rFonts w:ascii="Times New Roman" w:hAnsi="Times New Roman" w:cs="Times New Roman"/>
          <w:sz w:val="24"/>
          <w:szCs w:val="24"/>
        </w:rPr>
        <w:t xml:space="preserve">children’s </w:t>
      </w:r>
      <w:r>
        <w:rPr>
          <w:rFonts w:ascii="Times New Roman" w:hAnsi="Times New Roman" w:cs="Times New Roman"/>
          <w:sz w:val="24"/>
          <w:szCs w:val="24"/>
        </w:rPr>
        <w:t>pain.</w:t>
      </w:r>
      <w:r w:rsidR="00760BE9">
        <w:rPr>
          <w:rFonts w:ascii="Times New Roman" w:hAnsi="Times New Roman" w:cs="Times New Roman"/>
          <w:sz w:val="24"/>
          <w:szCs w:val="24"/>
        </w:rPr>
        <w:t xml:space="preserve"> </w:t>
      </w:r>
      <w:r w:rsidR="00962624">
        <w:rPr>
          <w:rFonts w:ascii="Times New Roman" w:hAnsi="Times New Roman" w:cs="Times New Roman"/>
          <w:sz w:val="24"/>
          <w:szCs w:val="24"/>
        </w:rPr>
        <w:t>Consistent with past research in preschool children [</w:t>
      </w:r>
      <w:r w:rsidR="00933D6E">
        <w:rPr>
          <w:rFonts w:ascii="Times New Roman" w:hAnsi="Times New Roman" w:cs="Times New Roman"/>
          <w:sz w:val="24"/>
          <w:szCs w:val="24"/>
        </w:rPr>
        <w:t>11</w:t>
      </w:r>
      <w:r w:rsidR="00D73FBE">
        <w:rPr>
          <w:rFonts w:ascii="Times New Roman" w:hAnsi="Times New Roman" w:cs="Times New Roman"/>
          <w:sz w:val="24"/>
          <w:szCs w:val="24"/>
        </w:rPr>
        <w:t>], t</w:t>
      </w:r>
      <w:r w:rsidR="00F24ED5">
        <w:rPr>
          <w:rFonts w:ascii="Times New Roman" w:hAnsi="Times New Roman" w:cs="Times New Roman"/>
          <w:sz w:val="24"/>
          <w:szCs w:val="24"/>
        </w:rPr>
        <w:t>he</w:t>
      </w:r>
      <w:r w:rsidR="00EF3A16">
        <w:rPr>
          <w:rFonts w:ascii="Times New Roman" w:hAnsi="Times New Roman" w:cs="Times New Roman"/>
          <w:sz w:val="24"/>
          <w:szCs w:val="24"/>
        </w:rPr>
        <w:t xml:space="preserve"> goal of </w:t>
      </w:r>
      <w:r w:rsidR="00B65FD3">
        <w:rPr>
          <w:rFonts w:ascii="Times New Roman" w:hAnsi="Times New Roman" w:cs="Times New Roman"/>
          <w:sz w:val="24"/>
          <w:szCs w:val="24"/>
        </w:rPr>
        <w:t xml:space="preserve">the current </w:t>
      </w:r>
      <w:r w:rsidR="00EF3A16">
        <w:rPr>
          <w:rFonts w:ascii="Times New Roman" w:hAnsi="Times New Roman" w:cs="Times New Roman"/>
          <w:sz w:val="24"/>
          <w:szCs w:val="24"/>
        </w:rPr>
        <w:t xml:space="preserve">paper </w:t>
      </w:r>
      <w:r w:rsidR="00B65FD3">
        <w:rPr>
          <w:rFonts w:ascii="Times New Roman" w:hAnsi="Times New Roman" w:cs="Times New Roman"/>
          <w:sz w:val="24"/>
          <w:szCs w:val="24"/>
        </w:rPr>
        <w:t xml:space="preserve">is </w:t>
      </w:r>
      <w:r w:rsidR="00EF3A16">
        <w:rPr>
          <w:rFonts w:ascii="Times New Roman" w:hAnsi="Times New Roman" w:cs="Times New Roman"/>
          <w:sz w:val="24"/>
          <w:szCs w:val="24"/>
        </w:rPr>
        <w:t xml:space="preserve">to assess both the concurrent and predictive relations between child-led emotion regulation </w:t>
      </w:r>
      <w:r w:rsidR="0088483D">
        <w:rPr>
          <w:rFonts w:ascii="Times New Roman" w:hAnsi="Times New Roman" w:cs="Times New Roman"/>
          <w:sz w:val="24"/>
          <w:szCs w:val="24"/>
        </w:rPr>
        <w:t>behavior</w:t>
      </w:r>
      <w:r w:rsidR="00EF3A16">
        <w:rPr>
          <w:rFonts w:ascii="Times New Roman" w:hAnsi="Times New Roman" w:cs="Times New Roman"/>
          <w:sz w:val="24"/>
          <w:szCs w:val="24"/>
        </w:rPr>
        <w:t xml:space="preserve">s and pain-related distress </w:t>
      </w:r>
      <w:r w:rsidR="00694788">
        <w:rPr>
          <w:rFonts w:ascii="Times New Roman" w:hAnsi="Times New Roman" w:cs="Times New Roman"/>
          <w:sz w:val="24"/>
          <w:szCs w:val="24"/>
        </w:rPr>
        <w:t xml:space="preserve">immediately following </w:t>
      </w:r>
      <w:r w:rsidR="00EF3A16">
        <w:rPr>
          <w:rFonts w:ascii="Times New Roman" w:hAnsi="Times New Roman" w:cs="Times New Roman"/>
          <w:sz w:val="24"/>
          <w:szCs w:val="24"/>
        </w:rPr>
        <w:t xml:space="preserve">routine vaccination across the second year of life at </w:t>
      </w:r>
      <w:r w:rsidR="007A6092">
        <w:rPr>
          <w:rFonts w:ascii="Times New Roman" w:hAnsi="Times New Roman" w:cs="Times New Roman"/>
          <w:sz w:val="24"/>
          <w:szCs w:val="24"/>
        </w:rPr>
        <w:t xml:space="preserve">both </w:t>
      </w:r>
      <w:r w:rsidR="00EF3A16">
        <w:rPr>
          <w:rFonts w:ascii="Times New Roman" w:hAnsi="Times New Roman" w:cs="Times New Roman"/>
          <w:sz w:val="24"/>
          <w:szCs w:val="24"/>
        </w:rPr>
        <w:t>12</w:t>
      </w:r>
      <w:r w:rsidR="007A6092">
        <w:rPr>
          <w:rFonts w:ascii="Times New Roman" w:hAnsi="Times New Roman" w:cs="Times New Roman"/>
          <w:sz w:val="24"/>
          <w:szCs w:val="24"/>
        </w:rPr>
        <w:t>-</w:t>
      </w:r>
      <w:r w:rsidR="00EF3A16">
        <w:rPr>
          <w:rFonts w:ascii="Times New Roman" w:hAnsi="Times New Roman" w:cs="Times New Roman"/>
          <w:sz w:val="24"/>
          <w:szCs w:val="24"/>
        </w:rPr>
        <w:t xml:space="preserve"> and 18</w:t>
      </w:r>
      <w:r w:rsidR="007A6092">
        <w:rPr>
          <w:rFonts w:ascii="Times New Roman" w:hAnsi="Times New Roman" w:cs="Times New Roman"/>
          <w:sz w:val="24"/>
          <w:szCs w:val="24"/>
        </w:rPr>
        <w:t>-</w:t>
      </w:r>
      <w:r w:rsidR="00EF3A16">
        <w:rPr>
          <w:rFonts w:ascii="Times New Roman" w:hAnsi="Times New Roman" w:cs="Times New Roman"/>
          <w:sz w:val="24"/>
          <w:szCs w:val="24"/>
        </w:rPr>
        <w:t>months.</w:t>
      </w:r>
      <w:r w:rsidR="00C15698">
        <w:rPr>
          <w:rFonts w:ascii="Times New Roman" w:hAnsi="Times New Roman" w:cs="Times New Roman"/>
          <w:sz w:val="24"/>
          <w:szCs w:val="24"/>
        </w:rPr>
        <w:t xml:space="preserve"> Toddlers and their parents were video-recorded during their vaccination</w:t>
      </w:r>
      <w:r w:rsidR="00866F3E">
        <w:rPr>
          <w:rFonts w:ascii="Times New Roman" w:hAnsi="Times New Roman" w:cs="Times New Roman"/>
          <w:sz w:val="24"/>
          <w:szCs w:val="24"/>
        </w:rPr>
        <w:t xml:space="preserve"> visit</w:t>
      </w:r>
      <w:r w:rsidR="00C15698">
        <w:rPr>
          <w:rFonts w:ascii="Times New Roman" w:hAnsi="Times New Roman" w:cs="Times New Roman"/>
          <w:sz w:val="24"/>
          <w:szCs w:val="24"/>
        </w:rPr>
        <w:t xml:space="preserve"> and videos were subsequently coded for child-led emotion regulation </w:t>
      </w:r>
      <w:r w:rsidR="0088483D">
        <w:rPr>
          <w:rFonts w:ascii="Times New Roman" w:hAnsi="Times New Roman" w:cs="Times New Roman"/>
          <w:sz w:val="24"/>
          <w:szCs w:val="24"/>
        </w:rPr>
        <w:t>behavior</w:t>
      </w:r>
      <w:r w:rsidR="00C15698">
        <w:rPr>
          <w:rFonts w:ascii="Times New Roman" w:hAnsi="Times New Roman" w:cs="Times New Roman"/>
          <w:sz w:val="24"/>
          <w:szCs w:val="24"/>
        </w:rPr>
        <w:t xml:space="preserve">s and pain-related distress. </w:t>
      </w:r>
    </w:p>
    <w:p w14:paraId="63C991C4" w14:textId="3C12F5B4" w:rsidR="00EF3A16" w:rsidRDefault="004F37D8" w:rsidP="00EF3A16">
      <w:pPr>
        <w:spacing w:line="480" w:lineRule="auto"/>
        <w:ind w:firstLine="720"/>
        <w:rPr>
          <w:rFonts w:ascii="Times New Roman" w:hAnsi="Times New Roman" w:cs="Times New Roman"/>
          <w:sz w:val="24"/>
          <w:szCs w:val="24"/>
        </w:rPr>
      </w:pPr>
      <w:r>
        <w:rPr>
          <w:rFonts w:ascii="Times New Roman" w:hAnsi="Times New Roman" w:cs="Times New Roman"/>
          <w:sz w:val="24"/>
          <w:szCs w:val="24"/>
        </w:rPr>
        <w:t>The following research</w:t>
      </w:r>
      <w:r w:rsidR="00A3447F">
        <w:rPr>
          <w:rFonts w:ascii="Times New Roman" w:hAnsi="Times New Roman" w:cs="Times New Roman"/>
          <w:sz w:val="24"/>
          <w:szCs w:val="24"/>
        </w:rPr>
        <w:t xml:space="preserve"> question was </w:t>
      </w:r>
      <w:r w:rsidR="007A6092">
        <w:rPr>
          <w:rFonts w:ascii="Times New Roman" w:hAnsi="Times New Roman" w:cs="Times New Roman"/>
          <w:sz w:val="24"/>
          <w:szCs w:val="24"/>
        </w:rPr>
        <w:t>targeted</w:t>
      </w:r>
      <w:r>
        <w:rPr>
          <w:rFonts w:ascii="Times New Roman" w:hAnsi="Times New Roman" w:cs="Times New Roman"/>
          <w:sz w:val="24"/>
          <w:szCs w:val="24"/>
        </w:rPr>
        <w:t>:</w:t>
      </w:r>
    </w:p>
    <w:p w14:paraId="3BBBED3D" w14:textId="46E24821" w:rsidR="004F37D8" w:rsidRDefault="004F37D8" w:rsidP="004F37D8">
      <w:pPr>
        <w:pStyle w:val="ListParagraph"/>
        <w:numPr>
          <w:ilvl w:val="0"/>
          <w:numId w:val="3"/>
        </w:numPr>
        <w:spacing w:line="480" w:lineRule="auto"/>
        <w:rPr>
          <w:rFonts w:ascii="Times New Roman" w:hAnsi="Times New Roman" w:cs="Times New Roman"/>
          <w:sz w:val="24"/>
          <w:szCs w:val="24"/>
        </w:rPr>
      </w:pPr>
      <w:r>
        <w:rPr>
          <w:rFonts w:ascii="Times New Roman" w:hAnsi="Times New Roman" w:cs="Times New Roman"/>
          <w:sz w:val="24"/>
          <w:szCs w:val="24"/>
        </w:rPr>
        <w:t xml:space="preserve">How </w:t>
      </w:r>
      <w:r w:rsidR="00866F3E">
        <w:rPr>
          <w:rFonts w:ascii="Times New Roman" w:hAnsi="Times New Roman" w:cs="Times New Roman"/>
          <w:sz w:val="24"/>
          <w:szCs w:val="24"/>
        </w:rPr>
        <w:t>do</w:t>
      </w:r>
      <w:r w:rsidR="00DE2B8C">
        <w:rPr>
          <w:rFonts w:ascii="Times New Roman" w:hAnsi="Times New Roman" w:cs="Times New Roman"/>
          <w:sz w:val="24"/>
          <w:szCs w:val="24"/>
        </w:rPr>
        <w:t xml:space="preserve"> children’s</w:t>
      </w:r>
      <w:r w:rsidR="00866F3E">
        <w:rPr>
          <w:rFonts w:ascii="Times New Roman" w:hAnsi="Times New Roman" w:cs="Times New Roman"/>
          <w:sz w:val="24"/>
          <w:szCs w:val="24"/>
        </w:rPr>
        <w:t xml:space="preserve"> </w:t>
      </w:r>
      <w:r>
        <w:rPr>
          <w:rFonts w:ascii="Times New Roman" w:hAnsi="Times New Roman" w:cs="Times New Roman"/>
          <w:sz w:val="24"/>
          <w:szCs w:val="24"/>
        </w:rPr>
        <w:t xml:space="preserve">disengagement of attention, parent-focused strategies, and </w:t>
      </w:r>
      <w:r w:rsidR="007E04A6">
        <w:rPr>
          <w:rFonts w:ascii="Times New Roman" w:hAnsi="Times New Roman" w:cs="Times New Roman"/>
          <w:sz w:val="24"/>
          <w:szCs w:val="24"/>
        </w:rPr>
        <w:t xml:space="preserve">physical </w:t>
      </w:r>
      <w:r>
        <w:rPr>
          <w:rFonts w:ascii="Times New Roman" w:hAnsi="Times New Roman" w:cs="Times New Roman"/>
          <w:sz w:val="24"/>
          <w:szCs w:val="24"/>
        </w:rPr>
        <w:t xml:space="preserve">self-soothing strategies relate </w:t>
      </w:r>
      <w:r w:rsidR="008F0A8A">
        <w:rPr>
          <w:rFonts w:ascii="Times New Roman" w:hAnsi="Times New Roman" w:cs="Times New Roman"/>
          <w:sz w:val="24"/>
          <w:szCs w:val="24"/>
        </w:rPr>
        <w:t xml:space="preserve">to </w:t>
      </w:r>
      <w:r>
        <w:rPr>
          <w:rFonts w:ascii="Times New Roman" w:hAnsi="Times New Roman" w:cs="Times New Roman"/>
          <w:sz w:val="24"/>
          <w:szCs w:val="24"/>
        </w:rPr>
        <w:t xml:space="preserve">pain-related distress concurrently </w:t>
      </w:r>
      <w:r w:rsidR="00C15698">
        <w:rPr>
          <w:rFonts w:ascii="Times New Roman" w:hAnsi="Times New Roman" w:cs="Times New Roman"/>
          <w:sz w:val="24"/>
          <w:szCs w:val="24"/>
        </w:rPr>
        <w:t xml:space="preserve">(i.e., within the same timepoint) </w:t>
      </w:r>
      <w:r>
        <w:rPr>
          <w:rFonts w:ascii="Times New Roman" w:hAnsi="Times New Roman" w:cs="Times New Roman"/>
          <w:sz w:val="24"/>
          <w:szCs w:val="24"/>
        </w:rPr>
        <w:t>and predictively</w:t>
      </w:r>
      <w:r w:rsidR="00C15698">
        <w:rPr>
          <w:rFonts w:ascii="Times New Roman" w:hAnsi="Times New Roman" w:cs="Times New Roman"/>
          <w:sz w:val="24"/>
          <w:szCs w:val="24"/>
        </w:rPr>
        <w:t xml:space="preserve"> (from one timepoint to the next)</w:t>
      </w:r>
      <w:r>
        <w:rPr>
          <w:rFonts w:ascii="Times New Roman" w:hAnsi="Times New Roman" w:cs="Times New Roman"/>
          <w:sz w:val="24"/>
          <w:szCs w:val="24"/>
        </w:rPr>
        <w:t xml:space="preserve"> </w:t>
      </w:r>
      <w:r w:rsidR="001A2DF8">
        <w:rPr>
          <w:rFonts w:ascii="Times New Roman" w:hAnsi="Times New Roman" w:cs="Times New Roman"/>
          <w:sz w:val="24"/>
          <w:szCs w:val="24"/>
        </w:rPr>
        <w:t>at 1-, 2-, and 3-minutes post-needle?</w:t>
      </w:r>
    </w:p>
    <w:p w14:paraId="5DCF9C45" w14:textId="10BCBCF7" w:rsidR="00EF3A16" w:rsidRDefault="00A3447F" w:rsidP="00760BE9">
      <w:pPr>
        <w:spacing w:line="480" w:lineRule="auto"/>
        <w:ind w:firstLine="720"/>
        <w:rPr>
          <w:rFonts w:ascii="Times New Roman" w:hAnsi="Times New Roman" w:cs="Times New Roman"/>
          <w:sz w:val="24"/>
          <w:szCs w:val="24"/>
        </w:rPr>
      </w:pPr>
      <w:r>
        <w:rPr>
          <w:rFonts w:ascii="Times New Roman" w:hAnsi="Times New Roman" w:cs="Times New Roman"/>
          <w:sz w:val="24"/>
          <w:szCs w:val="24"/>
        </w:rPr>
        <w:t>W</w:t>
      </w:r>
      <w:r w:rsidR="00974B6F">
        <w:rPr>
          <w:rFonts w:ascii="Times New Roman" w:hAnsi="Times New Roman" w:cs="Times New Roman"/>
          <w:sz w:val="24"/>
          <w:szCs w:val="24"/>
        </w:rPr>
        <w:t>e</w:t>
      </w:r>
      <w:r w:rsidR="004F37D8">
        <w:rPr>
          <w:rFonts w:ascii="Times New Roman" w:hAnsi="Times New Roman" w:cs="Times New Roman"/>
          <w:sz w:val="24"/>
          <w:szCs w:val="24"/>
        </w:rPr>
        <w:t xml:space="preserve"> hypothesized that disengagement of attention and </w:t>
      </w:r>
      <w:r w:rsidR="007E04A6">
        <w:rPr>
          <w:rFonts w:ascii="Times New Roman" w:hAnsi="Times New Roman" w:cs="Times New Roman"/>
          <w:sz w:val="24"/>
          <w:szCs w:val="24"/>
        </w:rPr>
        <w:t xml:space="preserve">physical </w:t>
      </w:r>
      <w:r w:rsidR="004F37D8">
        <w:rPr>
          <w:rFonts w:ascii="Times New Roman" w:hAnsi="Times New Roman" w:cs="Times New Roman"/>
          <w:sz w:val="24"/>
          <w:szCs w:val="24"/>
        </w:rPr>
        <w:t xml:space="preserve">self-soothing strategies would show negative relations with pain-related distress </w:t>
      </w:r>
      <w:r w:rsidR="007E04A6">
        <w:rPr>
          <w:rFonts w:ascii="Times New Roman" w:hAnsi="Times New Roman" w:cs="Times New Roman"/>
          <w:sz w:val="24"/>
          <w:szCs w:val="24"/>
        </w:rPr>
        <w:t xml:space="preserve">following </w:t>
      </w:r>
      <w:r w:rsidR="004F37D8">
        <w:rPr>
          <w:rFonts w:ascii="Times New Roman" w:hAnsi="Times New Roman" w:cs="Times New Roman"/>
          <w:sz w:val="24"/>
          <w:szCs w:val="24"/>
        </w:rPr>
        <w:t>vaccination</w:t>
      </w:r>
      <w:r w:rsidR="00881BF5">
        <w:rPr>
          <w:rFonts w:ascii="Times New Roman" w:hAnsi="Times New Roman" w:cs="Times New Roman"/>
          <w:sz w:val="24"/>
          <w:szCs w:val="24"/>
        </w:rPr>
        <w:t xml:space="preserve">, </w:t>
      </w:r>
      <w:r w:rsidR="00F02380">
        <w:rPr>
          <w:rFonts w:ascii="Times New Roman" w:hAnsi="Times New Roman" w:cs="Times New Roman"/>
          <w:sz w:val="24"/>
          <w:szCs w:val="24"/>
        </w:rPr>
        <w:t>while</w:t>
      </w:r>
      <w:r w:rsidR="00881BF5">
        <w:rPr>
          <w:rFonts w:ascii="Times New Roman" w:hAnsi="Times New Roman" w:cs="Times New Roman"/>
          <w:sz w:val="24"/>
          <w:szCs w:val="24"/>
        </w:rPr>
        <w:t xml:space="preserve"> parent-focused</w:t>
      </w:r>
      <w:r w:rsidR="00974B6F">
        <w:rPr>
          <w:rFonts w:ascii="Times New Roman" w:hAnsi="Times New Roman" w:cs="Times New Roman"/>
          <w:sz w:val="24"/>
          <w:szCs w:val="24"/>
        </w:rPr>
        <w:t xml:space="preserve"> </w:t>
      </w:r>
      <w:r w:rsidR="00E164EB">
        <w:rPr>
          <w:rFonts w:ascii="Times New Roman" w:hAnsi="Times New Roman" w:cs="Times New Roman"/>
          <w:sz w:val="24"/>
          <w:szCs w:val="24"/>
        </w:rPr>
        <w:t>behaviors</w:t>
      </w:r>
      <w:r w:rsidR="00F02380">
        <w:rPr>
          <w:rFonts w:ascii="Times New Roman" w:hAnsi="Times New Roman" w:cs="Times New Roman"/>
          <w:sz w:val="24"/>
          <w:szCs w:val="24"/>
        </w:rPr>
        <w:t xml:space="preserve"> would show a positive relationship</w:t>
      </w:r>
      <w:r w:rsidR="00760BE9">
        <w:rPr>
          <w:rFonts w:ascii="Times New Roman" w:hAnsi="Times New Roman" w:cs="Times New Roman"/>
          <w:sz w:val="24"/>
          <w:szCs w:val="24"/>
        </w:rPr>
        <w:t>.</w:t>
      </w:r>
      <w:r w:rsidR="004F37D8">
        <w:rPr>
          <w:rFonts w:ascii="Times New Roman" w:hAnsi="Times New Roman" w:cs="Times New Roman"/>
          <w:sz w:val="24"/>
          <w:szCs w:val="24"/>
        </w:rPr>
        <w:t xml:space="preserve"> </w:t>
      </w:r>
      <w:r>
        <w:rPr>
          <w:rFonts w:ascii="Times New Roman" w:hAnsi="Times New Roman" w:cs="Times New Roman"/>
          <w:sz w:val="24"/>
          <w:szCs w:val="24"/>
        </w:rPr>
        <w:t xml:space="preserve">Differences in associations at 12- and 18 months were </w:t>
      </w:r>
      <w:r w:rsidR="00DE2B8C">
        <w:rPr>
          <w:rFonts w:ascii="Times New Roman" w:hAnsi="Times New Roman" w:cs="Times New Roman"/>
          <w:sz w:val="24"/>
          <w:szCs w:val="24"/>
        </w:rPr>
        <w:t xml:space="preserve">also </w:t>
      </w:r>
      <w:r>
        <w:rPr>
          <w:rFonts w:ascii="Times New Roman" w:hAnsi="Times New Roman" w:cs="Times New Roman"/>
          <w:sz w:val="24"/>
          <w:szCs w:val="24"/>
        </w:rPr>
        <w:t xml:space="preserve">explored. </w:t>
      </w:r>
    </w:p>
    <w:p w14:paraId="236EA5A8" w14:textId="6E0B013D" w:rsidR="009F192E" w:rsidRPr="00292FC3" w:rsidRDefault="009F192E" w:rsidP="009F192E">
      <w:pPr>
        <w:spacing w:line="480" w:lineRule="auto"/>
        <w:rPr>
          <w:rFonts w:ascii="Times New Roman" w:hAnsi="Times New Roman" w:cs="Times New Roman"/>
          <w:b/>
          <w:bCs/>
          <w:sz w:val="24"/>
          <w:szCs w:val="24"/>
        </w:rPr>
      </w:pPr>
      <w:r w:rsidRPr="00292FC3">
        <w:rPr>
          <w:rFonts w:ascii="Times New Roman" w:hAnsi="Times New Roman" w:cs="Times New Roman"/>
          <w:b/>
          <w:bCs/>
          <w:sz w:val="24"/>
          <w:szCs w:val="24"/>
        </w:rPr>
        <w:t>2. Methods</w:t>
      </w:r>
    </w:p>
    <w:p w14:paraId="66D5F1CD" w14:textId="77777777" w:rsidR="009F192E" w:rsidRPr="00292FC3" w:rsidRDefault="009F192E" w:rsidP="009F192E">
      <w:pPr>
        <w:spacing w:line="480" w:lineRule="auto"/>
        <w:rPr>
          <w:rFonts w:ascii="Times New Roman" w:hAnsi="Times New Roman" w:cs="Times New Roman"/>
          <w:b/>
          <w:bCs/>
          <w:sz w:val="24"/>
          <w:szCs w:val="24"/>
        </w:rPr>
      </w:pPr>
      <w:r w:rsidRPr="00292FC3">
        <w:rPr>
          <w:rFonts w:ascii="Times New Roman" w:hAnsi="Times New Roman" w:cs="Times New Roman"/>
          <w:b/>
          <w:bCs/>
          <w:sz w:val="24"/>
          <w:szCs w:val="24"/>
        </w:rPr>
        <w:t>2.1. Participants</w:t>
      </w:r>
    </w:p>
    <w:p w14:paraId="5ED13BFD" w14:textId="57771283" w:rsidR="00A3447F" w:rsidRPr="009F4FE2" w:rsidRDefault="009F192E" w:rsidP="00222F8F">
      <w:pPr>
        <w:spacing w:line="480" w:lineRule="auto"/>
        <w:rPr>
          <w:rFonts w:ascii="Times New Roman" w:hAnsi="Times New Roman" w:cs="Times New Roman"/>
          <w:sz w:val="24"/>
          <w:szCs w:val="24"/>
        </w:rPr>
      </w:pPr>
      <w:r>
        <w:rPr>
          <w:rFonts w:ascii="Times New Roman" w:hAnsi="Times New Roman" w:cs="Times New Roman"/>
          <w:sz w:val="24"/>
          <w:szCs w:val="24"/>
        </w:rPr>
        <w:lastRenderedPageBreak/>
        <w:tab/>
      </w:r>
      <w:r w:rsidR="0090523F" w:rsidRPr="0090523F">
        <w:rPr>
          <w:rFonts w:ascii="Times New Roman" w:hAnsi="Times New Roman" w:cs="Times New Roman"/>
          <w:sz w:val="24"/>
          <w:szCs w:val="24"/>
        </w:rPr>
        <w:t>Data collection for the current analyses occurred between September 2015 and March 2020, as part of a longitudinal cohort study [47].</w:t>
      </w:r>
      <w:r w:rsidR="0090523F">
        <w:rPr>
          <w:rFonts w:ascii="Times New Roman" w:hAnsi="Times New Roman" w:cs="Times New Roman"/>
          <w:sz w:val="24"/>
          <w:szCs w:val="24"/>
        </w:rPr>
        <w:t xml:space="preserve"> </w:t>
      </w:r>
      <w:r>
        <w:rPr>
          <w:rFonts w:ascii="Times New Roman" w:hAnsi="Times New Roman" w:cs="Times New Roman"/>
          <w:sz w:val="24"/>
          <w:szCs w:val="24"/>
        </w:rPr>
        <w:t>Caregiver-toddler dyads were recruited from two pediatric clinics in the Greater Toronto Area. The study followed a cohort-sequential design during which dyads were observed at their 12-, 18-, and 24-month vaccination appointments. The current study includes data from the 12- and 18-month vaccinations. Ethics approval was obtained through the research ethics board at the participating university. Caregivers were approached by a research assistant who explained the study and went over informed consent. Toddlers were recruited prior to their 12- or 18-month vaccination appointments and were followed up at subsequent appointments. Figure 1 outlines recruitment and loss of participants. To be included in the current analyses, codable video data was required for each dyad, resulting in a total of 163 caregiver-toddler dyads at 12 months and 149 caregiver-toddler dyads at 18 months. Table 1 outlines key demographic variables, which demonstrates that the sample predominantly</w:t>
      </w:r>
      <w:r w:rsidR="00F82933">
        <w:rPr>
          <w:rFonts w:ascii="Times New Roman" w:hAnsi="Times New Roman" w:cs="Times New Roman"/>
          <w:sz w:val="24"/>
          <w:szCs w:val="24"/>
        </w:rPr>
        <w:t xml:space="preserve"> included</w:t>
      </w:r>
      <w:r>
        <w:rPr>
          <w:rFonts w:ascii="Times New Roman" w:hAnsi="Times New Roman" w:cs="Times New Roman"/>
          <w:sz w:val="24"/>
          <w:szCs w:val="24"/>
        </w:rPr>
        <w:t xml:space="preserve"> mothers from well-educated</w:t>
      </w:r>
      <w:r w:rsidR="00825FEC">
        <w:rPr>
          <w:rFonts w:ascii="Times New Roman" w:hAnsi="Times New Roman" w:cs="Times New Roman"/>
          <w:sz w:val="24"/>
          <w:szCs w:val="24"/>
        </w:rPr>
        <w:t xml:space="preserve">, </w:t>
      </w:r>
      <w:r>
        <w:rPr>
          <w:rFonts w:ascii="Times New Roman" w:hAnsi="Times New Roman" w:cs="Times New Roman"/>
          <w:sz w:val="24"/>
          <w:szCs w:val="24"/>
        </w:rPr>
        <w:t>middle-class</w:t>
      </w:r>
      <w:r w:rsidR="00567734">
        <w:rPr>
          <w:rFonts w:ascii="Times New Roman" w:hAnsi="Times New Roman" w:cs="Times New Roman"/>
          <w:sz w:val="24"/>
          <w:szCs w:val="24"/>
        </w:rPr>
        <w:t xml:space="preserve"> </w:t>
      </w:r>
      <w:r>
        <w:rPr>
          <w:rFonts w:ascii="Times New Roman" w:hAnsi="Times New Roman" w:cs="Times New Roman"/>
          <w:sz w:val="24"/>
          <w:szCs w:val="24"/>
        </w:rPr>
        <w:t>families.</w:t>
      </w:r>
      <w:r w:rsidR="009D0318">
        <w:rPr>
          <w:rFonts w:ascii="Times New Roman" w:hAnsi="Times New Roman" w:cs="Times New Roman"/>
          <w:sz w:val="24"/>
          <w:szCs w:val="24"/>
        </w:rPr>
        <w:t xml:space="preserve"> The cultural diversity of the sample is generalizable to the broader Greater Toronto Area population [</w:t>
      </w:r>
      <w:r w:rsidR="00AB117E">
        <w:rPr>
          <w:rFonts w:ascii="Times New Roman" w:hAnsi="Times New Roman" w:cs="Times New Roman"/>
          <w:sz w:val="24"/>
          <w:szCs w:val="24"/>
        </w:rPr>
        <w:t>42</w:t>
      </w:r>
      <w:r w:rsidR="009D0318">
        <w:rPr>
          <w:rFonts w:ascii="Times New Roman" w:hAnsi="Times New Roman" w:cs="Times New Roman"/>
          <w:sz w:val="24"/>
          <w:szCs w:val="24"/>
        </w:rPr>
        <w:t>].</w:t>
      </w:r>
    </w:p>
    <w:p w14:paraId="4E9364BF" w14:textId="77777777" w:rsidR="009F192E" w:rsidRPr="00292FC3" w:rsidRDefault="009F192E" w:rsidP="009F192E">
      <w:pPr>
        <w:spacing w:line="480" w:lineRule="auto"/>
        <w:rPr>
          <w:rFonts w:ascii="Times New Roman" w:hAnsi="Times New Roman" w:cs="Times New Roman"/>
          <w:b/>
          <w:bCs/>
          <w:sz w:val="24"/>
          <w:szCs w:val="24"/>
        </w:rPr>
      </w:pPr>
      <w:r w:rsidRPr="00292FC3">
        <w:rPr>
          <w:rFonts w:ascii="Times New Roman" w:hAnsi="Times New Roman" w:cs="Times New Roman"/>
          <w:b/>
          <w:bCs/>
          <w:sz w:val="24"/>
          <w:szCs w:val="24"/>
        </w:rPr>
        <w:t>2.2. Procedure</w:t>
      </w:r>
    </w:p>
    <w:p w14:paraId="078CD7DF" w14:textId="3B0277CE" w:rsidR="009F192E" w:rsidRDefault="009F192E" w:rsidP="009F192E">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The current study includes only </w:t>
      </w:r>
      <w:r w:rsidR="0088483D">
        <w:rPr>
          <w:rFonts w:ascii="Times New Roman" w:hAnsi="Times New Roman" w:cs="Times New Roman"/>
          <w:sz w:val="24"/>
          <w:szCs w:val="24"/>
        </w:rPr>
        <w:t>behavior</w:t>
      </w:r>
      <w:r>
        <w:rPr>
          <w:rFonts w:ascii="Times New Roman" w:hAnsi="Times New Roman" w:cs="Times New Roman"/>
          <w:sz w:val="24"/>
          <w:szCs w:val="24"/>
        </w:rPr>
        <w:t>al data. However, at each appointment, dyads were videotaped and connected to equipment to measure their cardiac response.</w:t>
      </w:r>
      <w:r w:rsidR="00CC59D9">
        <w:rPr>
          <w:rFonts w:ascii="Times New Roman" w:hAnsi="Times New Roman" w:cs="Times New Roman"/>
          <w:sz w:val="24"/>
          <w:szCs w:val="24"/>
        </w:rPr>
        <w:t xml:space="preserve"> </w:t>
      </w:r>
      <w:r>
        <w:rPr>
          <w:rFonts w:ascii="Times New Roman" w:hAnsi="Times New Roman" w:cs="Times New Roman"/>
          <w:sz w:val="24"/>
          <w:szCs w:val="24"/>
        </w:rPr>
        <w:t xml:space="preserve">Toddlers and caregivers were recorded </w:t>
      </w:r>
      <w:r w:rsidR="003F316D">
        <w:rPr>
          <w:rFonts w:ascii="Times New Roman" w:hAnsi="Times New Roman" w:cs="Times New Roman"/>
          <w:sz w:val="24"/>
          <w:szCs w:val="24"/>
        </w:rPr>
        <w:t xml:space="preserve">for at </w:t>
      </w:r>
      <w:r>
        <w:rPr>
          <w:rFonts w:ascii="Times New Roman" w:hAnsi="Times New Roman" w:cs="Times New Roman"/>
          <w:sz w:val="24"/>
          <w:szCs w:val="24"/>
        </w:rPr>
        <w:t>least three minutes post-needle. Given the naturalistic observation methodology, there was minimal interference from the research team during vaccination appointments, other than the video and physiological recording. Research assistants did not interact with participants during the vaccination window. A</w:t>
      </w:r>
      <w:r w:rsidR="003F316D">
        <w:rPr>
          <w:rFonts w:ascii="Times New Roman" w:hAnsi="Times New Roman" w:cs="Times New Roman"/>
          <w:sz w:val="24"/>
          <w:szCs w:val="24"/>
        </w:rPr>
        <w:t xml:space="preserve">t </w:t>
      </w:r>
      <w:r w:rsidR="00511ED4">
        <w:rPr>
          <w:rFonts w:ascii="Times New Roman" w:hAnsi="Times New Roman" w:cs="Times New Roman"/>
          <w:sz w:val="24"/>
          <w:szCs w:val="24"/>
        </w:rPr>
        <w:t>each</w:t>
      </w:r>
      <w:r w:rsidR="00DC2C32">
        <w:rPr>
          <w:rFonts w:ascii="Times New Roman" w:hAnsi="Times New Roman" w:cs="Times New Roman"/>
          <w:sz w:val="24"/>
          <w:szCs w:val="24"/>
        </w:rPr>
        <w:t xml:space="preserve"> vaccination appointment</w:t>
      </w:r>
      <w:r>
        <w:rPr>
          <w:rFonts w:ascii="Times New Roman" w:hAnsi="Times New Roman" w:cs="Times New Roman"/>
          <w:sz w:val="24"/>
          <w:szCs w:val="24"/>
        </w:rPr>
        <w:t xml:space="preserve">, caregivers were given an information sheet outlining evidence-based pain management strategies for toddlers </w:t>
      </w:r>
      <w:r w:rsidR="007E4108">
        <w:rPr>
          <w:rFonts w:ascii="Times New Roman" w:hAnsi="Times New Roman" w:cs="Times New Roman"/>
          <w:sz w:val="24"/>
          <w:szCs w:val="24"/>
        </w:rPr>
        <w:t>[</w:t>
      </w:r>
      <w:r w:rsidR="002654D6">
        <w:rPr>
          <w:rFonts w:ascii="Times New Roman" w:hAnsi="Times New Roman" w:cs="Times New Roman"/>
          <w:sz w:val="24"/>
          <w:szCs w:val="24"/>
        </w:rPr>
        <w:t>4</w:t>
      </w:r>
      <w:r w:rsidR="00AB117E">
        <w:rPr>
          <w:rFonts w:ascii="Times New Roman" w:hAnsi="Times New Roman" w:cs="Times New Roman"/>
          <w:sz w:val="24"/>
          <w:szCs w:val="24"/>
        </w:rPr>
        <w:t>4</w:t>
      </w:r>
      <w:r w:rsidR="007E4108">
        <w:rPr>
          <w:rFonts w:ascii="Times New Roman" w:hAnsi="Times New Roman" w:cs="Times New Roman"/>
          <w:sz w:val="24"/>
          <w:szCs w:val="24"/>
        </w:rPr>
        <w:t>].</w:t>
      </w:r>
    </w:p>
    <w:p w14:paraId="41422961" w14:textId="2B187A87" w:rsidR="009F192E" w:rsidRPr="00292FC3" w:rsidRDefault="009F192E" w:rsidP="009F192E">
      <w:pPr>
        <w:spacing w:line="480" w:lineRule="auto"/>
        <w:rPr>
          <w:rFonts w:ascii="Times New Roman" w:hAnsi="Times New Roman" w:cs="Times New Roman"/>
          <w:b/>
          <w:bCs/>
          <w:sz w:val="24"/>
          <w:szCs w:val="24"/>
        </w:rPr>
      </w:pPr>
      <w:r w:rsidRPr="00292FC3">
        <w:rPr>
          <w:rFonts w:ascii="Times New Roman" w:hAnsi="Times New Roman" w:cs="Times New Roman"/>
          <w:b/>
          <w:bCs/>
          <w:sz w:val="24"/>
          <w:szCs w:val="24"/>
        </w:rPr>
        <w:lastRenderedPageBreak/>
        <w:t>2.3. Measures</w:t>
      </w:r>
    </w:p>
    <w:p w14:paraId="223A3DE4" w14:textId="77777777" w:rsidR="009F192E" w:rsidRPr="00292FC3" w:rsidRDefault="009F192E" w:rsidP="009F192E">
      <w:pPr>
        <w:spacing w:line="480" w:lineRule="auto"/>
        <w:rPr>
          <w:rFonts w:ascii="Times New Roman" w:hAnsi="Times New Roman" w:cs="Times New Roman"/>
          <w:b/>
          <w:bCs/>
          <w:sz w:val="24"/>
          <w:szCs w:val="24"/>
        </w:rPr>
      </w:pPr>
      <w:r w:rsidRPr="00292FC3">
        <w:rPr>
          <w:rFonts w:ascii="Times New Roman" w:hAnsi="Times New Roman" w:cs="Times New Roman"/>
          <w:b/>
          <w:bCs/>
          <w:sz w:val="24"/>
          <w:szCs w:val="24"/>
        </w:rPr>
        <w:t>2.3.1. Demographic information</w:t>
      </w:r>
    </w:p>
    <w:p w14:paraId="2F650A87" w14:textId="5C166C68" w:rsidR="009F192E" w:rsidRDefault="009F192E" w:rsidP="009F192E">
      <w:pPr>
        <w:spacing w:line="480" w:lineRule="auto"/>
        <w:rPr>
          <w:rFonts w:ascii="Times New Roman" w:hAnsi="Times New Roman" w:cs="Times New Roman"/>
          <w:sz w:val="24"/>
          <w:szCs w:val="24"/>
        </w:rPr>
      </w:pPr>
      <w:r>
        <w:rPr>
          <w:rFonts w:ascii="Times New Roman" w:hAnsi="Times New Roman" w:cs="Times New Roman"/>
          <w:sz w:val="24"/>
          <w:szCs w:val="24"/>
        </w:rPr>
        <w:tab/>
        <w:t xml:space="preserve">Prior to the </w:t>
      </w:r>
      <w:r w:rsidR="00E33154">
        <w:rPr>
          <w:rFonts w:ascii="Times New Roman" w:hAnsi="Times New Roman" w:cs="Times New Roman"/>
          <w:sz w:val="24"/>
          <w:szCs w:val="24"/>
        </w:rPr>
        <w:t>vaccination</w:t>
      </w:r>
      <w:r>
        <w:rPr>
          <w:rFonts w:ascii="Times New Roman" w:hAnsi="Times New Roman" w:cs="Times New Roman"/>
          <w:sz w:val="24"/>
          <w:szCs w:val="24"/>
        </w:rPr>
        <w:t xml:space="preserve">, caregivers completed a demographic questionnaire that asked for </w:t>
      </w:r>
      <w:r w:rsidR="007E4875">
        <w:rPr>
          <w:rFonts w:ascii="Times New Roman" w:hAnsi="Times New Roman" w:cs="Times New Roman"/>
          <w:sz w:val="24"/>
          <w:szCs w:val="24"/>
        </w:rPr>
        <w:t xml:space="preserve">child age, child sex, </w:t>
      </w:r>
      <w:r>
        <w:rPr>
          <w:rFonts w:ascii="Times New Roman" w:hAnsi="Times New Roman" w:cs="Times New Roman"/>
          <w:sz w:val="24"/>
          <w:szCs w:val="24"/>
        </w:rPr>
        <w:t xml:space="preserve">caregiver age, relationship to the child, </w:t>
      </w:r>
      <w:r w:rsidR="008145B7">
        <w:rPr>
          <w:rFonts w:ascii="Times New Roman" w:hAnsi="Times New Roman" w:cs="Times New Roman"/>
          <w:sz w:val="24"/>
          <w:szCs w:val="24"/>
        </w:rPr>
        <w:t xml:space="preserve">and </w:t>
      </w:r>
      <w:r>
        <w:rPr>
          <w:rFonts w:ascii="Times New Roman" w:hAnsi="Times New Roman" w:cs="Times New Roman"/>
          <w:sz w:val="24"/>
          <w:szCs w:val="24"/>
        </w:rPr>
        <w:t xml:space="preserve">caregiver </w:t>
      </w:r>
      <w:r w:rsidR="001F0895">
        <w:rPr>
          <w:rFonts w:ascii="Times New Roman" w:hAnsi="Times New Roman" w:cs="Times New Roman"/>
          <w:sz w:val="24"/>
          <w:szCs w:val="24"/>
        </w:rPr>
        <w:t>education</w:t>
      </w:r>
      <w:r w:rsidR="001A7E47">
        <w:rPr>
          <w:rFonts w:ascii="Times New Roman" w:hAnsi="Times New Roman" w:cs="Times New Roman"/>
          <w:sz w:val="24"/>
          <w:szCs w:val="24"/>
        </w:rPr>
        <w:t>.</w:t>
      </w:r>
      <w:r w:rsidR="000F7D0F">
        <w:rPr>
          <w:rFonts w:ascii="Times New Roman" w:hAnsi="Times New Roman" w:cs="Times New Roman"/>
          <w:sz w:val="24"/>
          <w:szCs w:val="24"/>
        </w:rPr>
        <w:t xml:space="preserve"> </w:t>
      </w:r>
      <w:r w:rsidR="001F0895">
        <w:rPr>
          <w:rFonts w:ascii="Times New Roman" w:hAnsi="Times New Roman" w:cs="Times New Roman"/>
          <w:sz w:val="24"/>
          <w:szCs w:val="24"/>
        </w:rPr>
        <w:t>Caregivers</w:t>
      </w:r>
      <w:r w:rsidR="008145B7">
        <w:rPr>
          <w:rFonts w:ascii="Times New Roman" w:hAnsi="Times New Roman" w:cs="Times New Roman"/>
          <w:sz w:val="24"/>
          <w:szCs w:val="24"/>
        </w:rPr>
        <w:t xml:space="preserve"> also</w:t>
      </w:r>
      <w:r w:rsidR="001F0895">
        <w:rPr>
          <w:rFonts w:ascii="Times New Roman" w:hAnsi="Times New Roman" w:cs="Times New Roman"/>
          <w:sz w:val="24"/>
          <w:szCs w:val="24"/>
        </w:rPr>
        <w:t xml:space="preserve"> </w:t>
      </w:r>
      <w:r w:rsidR="001A7E47">
        <w:rPr>
          <w:rFonts w:ascii="Times New Roman" w:hAnsi="Times New Roman" w:cs="Times New Roman"/>
          <w:sz w:val="24"/>
          <w:szCs w:val="24"/>
        </w:rPr>
        <w:t>identified their heritage culture and then were asked, how much they identi</w:t>
      </w:r>
      <w:r w:rsidR="00FC4633">
        <w:rPr>
          <w:rFonts w:ascii="Times New Roman" w:hAnsi="Times New Roman" w:cs="Times New Roman"/>
          <w:sz w:val="24"/>
          <w:szCs w:val="24"/>
        </w:rPr>
        <w:t>fi</w:t>
      </w:r>
      <w:r w:rsidR="001A7E47">
        <w:rPr>
          <w:rFonts w:ascii="Times New Roman" w:hAnsi="Times New Roman" w:cs="Times New Roman"/>
          <w:sz w:val="24"/>
          <w:szCs w:val="24"/>
        </w:rPr>
        <w:t xml:space="preserve">ed with that heritage </w:t>
      </w:r>
      <w:r w:rsidR="007B5299">
        <w:rPr>
          <w:rFonts w:ascii="Times New Roman" w:hAnsi="Times New Roman" w:cs="Times New Roman"/>
          <w:sz w:val="24"/>
          <w:szCs w:val="24"/>
        </w:rPr>
        <w:t>culture</w:t>
      </w:r>
      <w:r w:rsidR="008145B7">
        <w:rPr>
          <w:rFonts w:ascii="Times New Roman" w:hAnsi="Times New Roman" w:cs="Times New Roman"/>
          <w:sz w:val="24"/>
          <w:szCs w:val="24"/>
        </w:rPr>
        <w:t xml:space="preserve"> (on a scale from 0 to 10)</w:t>
      </w:r>
      <w:r w:rsidR="007B5299">
        <w:rPr>
          <w:rFonts w:ascii="Times New Roman" w:hAnsi="Times New Roman" w:cs="Times New Roman"/>
          <w:sz w:val="24"/>
          <w:szCs w:val="24"/>
        </w:rPr>
        <w:t xml:space="preserve"> and </w:t>
      </w:r>
      <w:r w:rsidR="001A7E47">
        <w:rPr>
          <w:rFonts w:ascii="Times New Roman" w:hAnsi="Times New Roman" w:cs="Times New Roman"/>
          <w:sz w:val="24"/>
          <w:szCs w:val="24"/>
        </w:rPr>
        <w:t>how much they identified with mainstream Canadian culture</w:t>
      </w:r>
      <w:r w:rsidR="008145B7">
        <w:rPr>
          <w:rFonts w:ascii="Times New Roman" w:hAnsi="Times New Roman" w:cs="Times New Roman"/>
          <w:sz w:val="24"/>
          <w:szCs w:val="24"/>
        </w:rPr>
        <w:t xml:space="preserve"> (also on a scale from 0 to 10)</w:t>
      </w:r>
      <w:r w:rsidR="001A7E47">
        <w:rPr>
          <w:rFonts w:ascii="Times New Roman" w:hAnsi="Times New Roman" w:cs="Times New Roman"/>
          <w:sz w:val="24"/>
          <w:szCs w:val="24"/>
        </w:rPr>
        <w:t>.</w:t>
      </w:r>
    </w:p>
    <w:p w14:paraId="5251A772" w14:textId="3B635E90" w:rsidR="009F192E" w:rsidRPr="00292FC3" w:rsidRDefault="009F192E" w:rsidP="009F192E">
      <w:pPr>
        <w:spacing w:line="480" w:lineRule="auto"/>
        <w:rPr>
          <w:rFonts w:ascii="Times New Roman" w:hAnsi="Times New Roman" w:cs="Times New Roman"/>
          <w:b/>
          <w:bCs/>
          <w:sz w:val="24"/>
          <w:szCs w:val="24"/>
        </w:rPr>
      </w:pPr>
      <w:r w:rsidRPr="00292FC3">
        <w:rPr>
          <w:rFonts w:ascii="Times New Roman" w:hAnsi="Times New Roman" w:cs="Times New Roman"/>
          <w:b/>
          <w:bCs/>
          <w:sz w:val="24"/>
          <w:szCs w:val="24"/>
        </w:rPr>
        <w:t xml:space="preserve">2.3.2. Toddler emotion regulation </w:t>
      </w:r>
      <w:r w:rsidR="0088483D" w:rsidRPr="00292FC3">
        <w:rPr>
          <w:rFonts w:ascii="Times New Roman" w:hAnsi="Times New Roman" w:cs="Times New Roman"/>
          <w:b/>
          <w:bCs/>
          <w:sz w:val="24"/>
          <w:szCs w:val="24"/>
        </w:rPr>
        <w:t>behavior</w:t>
      </w:r>
      <w:r w:rsidRPr="00292FC3">
        <w:rPr>
          <w:rFonts w:ascii="Times New Roman" w:hAnsi="Times New Roman" w:cs="Times New Roman"/>
          <w:b/>
          <w:bCs/>
          <w:sz w:val="24"/>
          <w:szCs w:val="24"/>
        </w:rPr>
        <w:t>s</w:t>
      </w:r>
    </w:p>
    <w:p w14:paraId="2F19D418" w14:textId="3B361ADC" w:rsidR="00DD6BCF" w:rsidRDefault="009F192E" w:rsidP="0024459B">
      <w:pPr>
        <w:spacing w:line="480" w:lineRule="auto"/>
        <w:rPr>
          <w:rFonts w:ascii="Times New Roman" w:hAnsi="Times New Roman" w:cs="Times New Roman"/>
          <w:sz w:val="24"/>
          <w:szCs w:val="24"/>
        </w:rPr>
      </w:pPr>
      <w:r>
        <w:rPr>
          <w:rFonts w:ascii="Times New Roman" w:hAnsi="Times New Roman" w:cs="Times New Roman"/>
          <w:sz w:val="24"/>
          <w:szCs w:val="24"/>
        </w:rPr>
        <w:tab/>
        <w:t xml:space="preserve">Emotion regulation </w:t>
      </w:r>
      <w:r w:rsidR="0088483D">
        <w:rPr>
          <w:rFonts w:ascii="Times New Roman" w:hAnsi="Times New Roman" w:cs="Times New Roman"/>
          <w:sz w:val="24"/>
          <w:szCs w:val="24"/>
        </w:rPr>
        <w:t>behavior</w:t>
      </w:r>
      <w:r>
        <w:rPr>
          <w:rFonts w:ascii="Times New Roman" w:hAnsi="Times New Roman" w:cs="Times New Roman"/>
          <w:sz w:val="24"/>
          <w:szCs w:val="24"/>
        </w:rPr>
        <w:t>s were coded from video footage using the coding system from the Laboratory Temperament Assessment Battery (Lab-TAB) Locomotor Version 3.1.</w:t>
      </w:r>
      <w:r w:rsidR="006B2220">
        <w:rPr>
          <w:rFonts w:ascii="Times New Roman" w:hAnsi="Times New Roman" w:cs="Times New Roman"/>
          <w:sz w:val="24"/>
          <w:szCs w:val="24"/>
        </w:rPr>
        <w:t xml:space="preserve"> [</w:t>
      </w:r>
      <w:r w:rsidR="00933D6E">
        <w:rPr>
          <w:rFonts w:ascii="Times New Roman" w:hAnsi="Times New Roman" w:cs="Times New Roman"/>
          <w:sz w:val="24"/>
          <w:szCs w:val="24"/>
        </w:rPr>
        <w:t>21</w:t>
      </w:r>
      <w:r w:rsidR="006B2220">
        <w:rPr>
          <w:rFonts w:ascii="Times New Roman" w:hAnsi="Times New Roman" w:cs="Times New Roman"/>
          <w:sz w:val="24"/>
          <w:szCs w:val="24"/>
        </w:rPr>
        <w:t xml:space="preserve">]. </w:t>
      </w:r>
      <w:r>
        <w:rPr>
          <w:rFonts w:ascii="Times New Roman" w:hAnsi="Times New Roman" w:cs="Times New Roman"/>
          <w:sz w:val="24"/>
          <w:szCs w:val="24"/>
        </w:rPr>
        <w:t>The Lab-TAB</w:t>
      </w:r>
      <w:r w:rsidR="0065302B">
        <w:rPr>
          <w:rFonts w:ascii="Times New Roman" w:hAnsi="Times New Roman" w:cs="Times New Roman"/>
          <w:sz w:val="24"/>
          <w:szCs w:val="24"/>
        </w:rPr>
        <w:t xml:space="preserve"> is a</w:t>
      </w:r>
      <w:r w:rsidR="00451D97">
        <w:rPr>
          <w:rFonts w:ascii="Times New Roman" w:hAnsi="Times New Roman" w:cs="Times New Roman"/>
          <w:sz w:val="24"/>
          <w:szCs w:val="24"/>
        </w:rPr>
        <w:t xml:space="preserve"> well-established</w:t>
      </w:r>
      <w:r w:rsidR="00AE6F8E">
        <w:rPr>
          <w:rFonts w:ascii="Times New Roman" w:hAnsi="Times New Roman" w:cs="Times New Roman"/>
          <w:sz w:val="24"/>
          <w:szCs w:val="24"/>
        </w:rPr>
        <w:t xml:space="preserve"> and</w:t>
      </w:r>
      <w:r w:rsidR="00451D97">
        <w:rPr>
          <w:rFonts w:ascii="Times New Roman" w:hAnsi="Times New Roman" w:cs="Times New Roman"/>
          <w:sz w:val="24"/>
          <w:szCs w:val="24"/>
        </w:rPr>
        <w:t xml:space="preserve"> </w:t>
      </w:r>
      <w:r w:rsidR="00913363">
        <w:rPr>
          <w:rFonts w:ascii="Times New Roman" w:hAnsi="Times New Roman" w:cs="Times New Roman"/>
          <w:sz w:val="24"/>
          <w:szCs w:val="24"/>
        </w:rPr>
        <w:t>valid</w:t>
      </w:r>
      <w:r w:rsidR="006655C6">
        <w:rPr>
          <w:rFonts w:ascii="Times New Roman" w:hAnsi="Times New Roman" w:cs="Times New Roman"/>
          <w:sz w:val="24"/>
          <w:szCs w:val="24"/>
        </w:rPr>
        <w:t xml:space="preserve"> </w:t>
      </w:r>
      <w:r w:rsidR="00AE6F8E">
        <w:rPr>
          <w:rFonts w:ascii="Times New Roman" w:hAnsi="Times New Roman" w:cs="Times New Roman"/>
          <w:sz w:val="24"/>
          <w:szCs w:val="24"/>
        </w:rPr>
        <w:t>[</w:t>
      </w:r>
      <w:r w:rsidR="00933D6E">
        <w:rPr>
          <w:rFonts w:ascii="Times New Roman" w:hAnsi="Times New Roman" w:cs="Times New Roman"/>
          <w:sz w:val="24"/>
          <w:szCs w:val="24"/>
        </w:rPr>
        <w:t>10,17,35,39</w:t>
      </w:r>
      <w:r w:rsidR="00AE6F8E">
        <w:rPr>
          <w:rFonts w:ascii="Times New Roman" w:hAnsi="Times New Roman" w:cs="Times New Roman"/>
          <w:sz w:val="24"/>
          <w:szCs w:val="24"/>
        </w:rPr>
        <w:t>]</w:t>
      </w:r>
      <w:r w:rsidR="00B718AE">
        <w:rPr>
          <w:rFonts w:ascii="Times New Roman" w:hAnsi="Times New Roman" w:cs="Times New Roman"/>
          <w:sz w:val="24"/>
          <w:szCs w:val="24"/>
        </w:rPr>
        <w:t xml:space="preserve"> </w:t>
      </w:r>
      <w:r w:rsidR="0065302B">
        <w:rPr>
          <w:rFonts w:ascii="Times New Roman" w:hAnsi="Times New Roman" w:cs="Times New Roman"/>
          <w:sz w:val="24"/>
          <w:szCs w:val="24"/>
        </w:rPr>
        <w:t xml:space="preserve">developmental psychology </w:t>
      </w:r>
      <w:r w:rsidR="009B5106">
        <w:rPr>
          <w:rFonts w:ascii="Times New Roman" w:hAnsi="Times New Roman" w:cs="Times New Roman"/>
          <w:sz w:val="24"/>
          <w:szCs w:val="24"/>
        </w:rPr>
        <w:t xml:space="preserve">protocol </w:t>
      </w:r>
      <w:r w:rsidR="0065302B">
        <w:rPr>
          <w:rFonts w:ascii="Times New Roman" w:hAnsi="Times New Roman" w:cs="Times New Roman"/>
          <w:sz w:val="24"/>
          <w:szCs w:val="24"/>
        </w:rPr>
        <w:t xml:space="preserve">designed to capture a comprehensive repertoire of </w:t>
      </w:r>
      <w:r w:rsidR="00CE7E51">
        <w:rPr>
          <w:rFonts w:ascii="Times New Roman" w:hAnsi="Times New Roman" w:cs="Times New Roman"/>
          <w:sz w:val="24"/>
          <w:szCs w:val="24"/>
        </w:rPr>
        <w:t>childhood</w:t>
      </w:r>
      <w:r w:rsidR="0065302B">
        <w:rPr>
          <w:rFonts w:ascii="Times New Roman" w:hAnsi="Times New Roman" w:cs="Times New Roman"/>
          <w:sz w:val="24"/>
          <w:szCs w:val="24"/>
        </w:rPr>
        <w:t xml:space="preserve"> emotion-related measures through </w:t>
      </w:r>
      <w:r>
        <w:rPr>
          <w:rFonts w:ascii="Times New Roman" w:hAnsi="Times New Roman" w:cs="Times New Roman"/>
          <w:sz w:val="24"/>
          <w:szCs w:val="24"/>
        </w:rPr>
        <w:t>a series of experimental procedures meant to invoke a variety of different emotions in infants and toddlers (e.g., fear)</w:t>
      </w:r>
      <w:r w:rsidR="00582055">
        <w:rPr>
          <w:rFonts w:ascii="Times New Roman" w:hAnsi="Times New Roman" w:cs="Times New Roman"/>
          <w:sz w:val="24"/>
          <w:szCs w:val="24"/>
        </w:rPr>
        <w:t xml:space="preserve">. </w:t>
      </w:r>
      <w:r w:rsidR="005D791A">
        <w:rPr>
          <w:rFonts w:ascii="Times New Roman" w:hAnsi="Times New Roman" w:cs="Times New Roman"/>
          <w:sz w:val="24"/>
          <w:szCs w:val="24"/>
        </w:rPr>
        <w:t xml:space="preserve">The authors worked with the current Lab-TAB coordinator and trainer </w:t>
      </w:r>
      <w:r w:rsidR="00EA3C97">
        <w:rPr>
          <w:rFonts w:ascii="Times New Roman" w:hAnsi="Times New Roman" w:cs="Times New Roman"/>
          <w:sz w:val="24"/>
          <w:szCs w:val="24"/>
        </w:rPr>
        <w:t xml:space="preserve">(Dr. </w:t>
      </w:r>
      <w:r w:rsidR="0039273D">
        <w:rPr>
          <w:rFonts w:ascii="Times New Roman" w:hAnsi="Times New Roman" w:cs="Times New Roman"/>
          <w:sz w:val="24"/>
          <w:szCs w:val="24"/>
        </w:rPr>
        <w:t xml:space="preserve">Jeffrey Gagne, </w:t>
      </w:r>
      <w:r w:rsidR="00C64D68">
        <w:rPr>
          <w:rFonts w:ascii="Times New Roman" w:hAnsi="Times New Roman" w:cs="Times New Roman"/>
          <w:sz w:val="24"/>
          <w:szCs w:val="24"/>
        </w:rPr>
        <w:t>Texas A&amp;M University)</w:t>
      </w:r>
      <w:r w:rsidR="0039273D">
        <w:rPr>
          <w:rFonts w:ascii="Times New Roman" w:hAnsi="Times New Roman" w:cs="Times New Roman"/>
          <w:sz w:val="24"/>
          <w:szCs w:val="24"/>
        </w:rPr>
        <w:t xml:space="preserve"> </w:t>
      </w:r>
      <w:r w:rsidR="005D791A">
        <w:rPr>
          <w:rFonts w:ascii="Times New Roman" w:hAnsi="Times New Roman" w:cs="Times New Roman"/>
          <w:sz w:val="24"/>
          <w:szCs w:val="24"/>
        </w:rPr>
        <w:t>to adapt the child-led emotion regulation behaviors subset to fit the vaccination context.</w:t>
      </w:r>
      <w:r>
        <w:rPr>
          <w:rFonts w:ascii="Times New Roman" w:hAnsi="Times New Roman" w:cs="Times New Roman"/>
          <w:sz w:val="24"/>
          <w:szCs w:val="24"/>
        </w:rPr>
        <w:t xml:space="preserve"> </w:t>
      </w:r>
      <w:r w:rsidR="0065302B">
        <w:rPr>
          <w:rFonts w:ascii="Times New Roman" w:hAnsi="Times New Roman" w:cs="Times New Roman"/>
          <w:sz w:val="24"/>
          <w:szCs w:val="24"/>
        </w:rPr>
        <w:t>A</w:t>
      </w:r>
      <w:r>
        <w:rPr>
          <w:rFonts w:ascii="Times New Roman" w:hAnsi="Times New Roman" w:cs="Times New Roman"/>
          <w:sz w:val="24"/>
          <w:szCs w:val="24"/>
        </w:rPr>
        <w:t xml:space="preserve"> subset of six </w:t>
      </w:r>
      <w:r w:rsidR="0088483D">
        <w:rPr>
          <w:rFonts w:ascii="Times New Roman" w:hAnsi="Times New Roman" w:cs="Times New Roman"/>
          <w:sz w:val="24"/>
          <w:szCs w:val="24"/>
        </w:rPr>
        <w:t>behavior</w:t>
      </w:r>
      <w:r>
        <w:rPr>
          <w:rFonts w:ascii="Times New Roman" w:hAnsi="Times New Roman" w:cs="Times New Roman"/>
          <w:sz w:val="24"/>
          <w:szCs w:val="24"/>
        </w:rPr>
        <w:t xml:space="preserve">s was ultimately included. These </w:t>
      </w:r>
      <w:r w:rsidR="0088483D">
        <w:rPr>
          <w:rFonts w:ascii="Times New Roman" w:hAnsi="Times New Roman" w:cs="Times New Roman"/>
          <w:sz w:val="24"/>
          <w:szCs w:val="24"/>
        </w:rPr>
        <w:t>behavior</w:t>
      </w:r>
      <w:r>
        <w:rPr>
          <w:rFonts w:ascii="Times New Roman" w:hAnsi="Times New Roman" w:cs="Times New Roman"/>
          <w:sz w:val="24"/>
          <w:szCs w:val="24"/>
        </w:rPr>
        <w:t>s were object orientation, proximity</w:t>
      </w:r>
      <w:r w:rsidR="004D28A2">
        <w:rPr>
          <w:rFonts w:ascii="Times New Roman" w:hAnsi="Times New Roman" w:cs="Times New Roman"/>
          <w:sz w:val="24"/>
          <w:szCs w:val="24"/>
        </w:rPr>
        <w:t>-</w:t>
      </w:r>
      <w:r>
        <w:rPr>
          <w:rFonts w:ascii="Times New Roman" w:hAnsi="Times New Roman" w:cs="Times New Roman"/>
          <w:sz w:val="24"/>
          <w:szCs w:val="24"/>
        </w:rPr>
        <w:t xml:space="preserve">seeking, caregiver orientation, thumb sucking, other oral </w:t>
      </w:r>
      <w:r w:rsidR="0088483D">
        <w:rPr>
          <w:rFonts w:ascii="Times New Roman" w:hAnsi="Times New Roman" w:cs="Times New Roman"/>
          <w:sz w:val="24"/>
          <w:szCs w:val="24"/>
        </w:rPr>
        <w:t>behavior</w:t>
      </w:r>
      <w:r>
        <w:rPr>
          <w:rFonts w:ascii="Times New Roman" w:hAnsi="Times New Roman" w:cs="Times New Roman"/>
          <w:sz w:val="24"/>
          <w:szCs w:val="24"/>
        </w:rPr>
        <w:t xml:space="preserve">, and physical touch. See Table 2 for a description of each </w:t>
      </w:r>
      <w:r w:rsidR="0088483D">
        <w:rPr>
          <w:rFonts w:ascii="Times New Roman" w:hAnsi="Times New Roman" w:cs="Times New Roman"/>
          <w:sz w:val="24"/>
          <w:szCs w:val="24"/>
        </w:rPr>
        <w:t>behavior</w:t>
      </w:r>
      <w:r>
        <w:rPr>
          <w:rFonts w:ascii="Times New Roman" w:hAnsi="Times New Roman" w:cs="Times New Roman"/>
          <w:sz w:val="24"/>
          <w:szCs w:val="24"/>
        </w:rPr>
        <w:t xml:space="preserve"> and examples. Each </w:t>
      </w:r>
      <w:r w:rsidR="0088483D">
        <w:rPr>
          <w:rFonts w:ascii="Times New Roman" w:hAnsi="Times New Roman" w:cs="Times New Roman"/>
          <w:sz w:val="24"/>
          <w:szCs w:val="24"/>
        </w:rPr>
        <w:t>behavior</w:t>
      </w:r>
      <w:r>
        <w:rPr>
          <w:rFonts w:ascii="Times New Roman" w:hAnsi="Times New Roman" w:cs="Times New Roman"/>
          <w:sz w:val="24"/>
          <w:szCs w:val="24"/>
        </w:rPr>
        <w:t xml:space="preserve"> was coded as present (1) or absent (0) in 5-second epochs for the </w:t>
      </w:r>
      <w:r w:rsidR="00990A2B">
        <w:rPr>
          <w:rFonts w:ascii="Times New Roman" w:hAnsi="Times New Roman" w:cs="Times New Roman"/>
          <w:sz w:val="24"/>
          <w:szCs w:val="24"/>
        </w:rPr>
        <w:t>one</w:t>
      </w:r>
      <w:r>
        <w:rPr>
          <w:rFonts w:ascii="Times New Roman" w:hAnsi="Times New Roman" w:cs="Times New Roman"/>
          <w:sz w:val="24"/>
          <w:szCs w:val="24"/>
        </w:rPr>
        <w:t xml:space="preserve">-minute period after the last needle, two-minute period after the last needle, and </w:t>
      </w:r>
      <w:r w:rsidR="00990A2B">
        <w:rPr>
          <w:rFonts w:ascii="Times New Roman" w:hAnsi="Times New Roman" w:cs="Times New Roman"/>
          <w:sz w:val="24"/>
          <w:szCs w:val="24"/>
        </w:rPr>
        <w:t>three</w:t>
      </w:r>
      <w:r>
        <w:rPr>
          <w:rFonts w:ascii="Times New Roman" w:hAnsi="Times New Roman" w:cs="Times New Roman"/>
          <w:sz w:val="24"/>
          <w:szCs w:val="24"/>
        </w:rPr>
        <w:t xml:space="preserve">-minute period after the last needle. </w:t>
      </w:r>
    </w:p>
    <w:p w14:paraId="51848021" w14:textId="5E1B20BA" w:rsidR="007C1FAF" w:rsidRDefault="009F192E" w:rsidP="004377E7">
      <w:pPr>
        <w:spacing w:line="480" w:lineRule="auto"/>
        <w:ind w:firstLine="720"/>
        <w:rPr>
          <w:rFonts w:ascii="Times New Roman" w:hAnsi="Times New Roman" w:cs="Times New Roman"/>
          <w:sz w:val="24"/>
          <w:szCs w:val="24"/>
        </w:rPr>
      </w:pPr>
      <w:r>
        <w:rPr>
          <w:rFonts w:ascii="Times New Roman" w:hAnsi="Times New Roman" w:cs="Times New Roman"/>
          <w:sz w:val="24"/>
          <w:szCs w:val="24"/>
        </w:rPr>
        <w:lastRenderedPageBreak/>
        <w:t xml:space="preserve">Scores were calculated representing the proportion of </w:t>
      </w:r>
      <w:r w:rsidR="003A08C7">
        <w:rPr>
          <w:rFonts w:ascii="Times New Roman" w:hAnsi="Times New Roman" w:cs="Times New Roman"/>
          <w:sz w:val="24"/>
          <w:szCs w:val="24"/>
        </w:rPr>
        <w:t xml:space="preserve">intervals </w:t>
      </w:r>
      <w:r w:rsidR="00EA486F">
        <w:rPr>
          <w:rFonts w:ascii="Times New Roman" w:hAnsi="Times New Roman" w:cs="Times New Roman"/>
          <w:sz w:val="24"/>
          <w:szCs w:val="24"/>
        </w:rPr>
        <w:t xml:space="preserve">a given </w:t>
      </w:r>
      <w:r w:rsidR="0088483D">
        <w:rPr>
          <w:rFonts w:ascii="Times New Roman" w:hAnsi="Times New Roman" w:cs="Times New Roman"/>
          <w:sz w:val="24"/>
          <w:szCs w:val="24"/>
        </w:rPr>
        <w:t>behavior</w:t>
      </w:r>
      <w:r>
        <w:rPr>
          <w:rFonts w:ascii="Times New Roman" w:hAnsi="Times New Roman" w:cs="Times New Roman"/>
          <w:sz w:val="24"/>
          <w:szCs w:val="24"/>
        </w:rPr>
        <w:t xml:space="preserve"> was present out of the total number of codable epochs within </w:t>
      </w:r>
      <w:r w:rsidR="00F7159B">
        <w:rPr>
          <w:rFonts w:ascii="Times New Roman" w:hAnsi="Times New Roman" w:cs="Times New Roman"/>
          <w:sz w:val="24"/>
          <w:szCs w:val="24"/>
        </w:rPr>
        <w:t>each one-minute</w:t>
      </w:r>
      <w:r>
        <w:rPr>
          <w:rFonts w:ascii="Times New Roman" w:hAnsi="Times New Roman" w:cs="Times New Roman"/>
          <w:sz w:val="24"/>
          <w:szCs w:val="24"/>
        </w:rPr>
        <w:t xml:space="preserve"> time period. These scores ranged from 0 to 1, with higher scores indicating </w:t>
      </w:r>
      <w:r w:rsidR="00F7159B">
        <w:rPr>
          <w:rFonts w:ascii="Times New Roman" w:hAnsi="Times New Roman" w:cs="Times New Roman"/>
          <w:sz w:val="24"/>
          <w:szCs w:val="24"/>
        </w:rPr>
        <w:t>higher frequency</w:t>
      </w:r>
      <w:r w:rsidR="00760BE9">
        <w:rPr>
          <w:rFonts w:ascii="Times New Roman" w:hAnsi="Times New Roman" w:cs="Times New Roman"/>
          <w:sz w:val="24"/>
          <w:szCs w:val="24"/>
        </w:rPr>
        <w:t xml:space="preserve"> </w:t>
      </w:r>
      <w:r>
        <w:rPr>
          <w:rFonts w:ascii="Times New Roman" w:hAnsi="Times New Roman" w:cs="Times New Roman"/>
          <w:sz w:val="24"/>
          <w:szCs w:val="24"/>
        </w:rPr>
        <w:t xml:space="preserve">of that </w:t>
      </w:r>
      <w:r w:rsidR="0088483D">
        <w:rPr>
          <w:rFonts w:ascii="Times New Roman" w:hAnsi="Times New Roman" w:cs="Times New Roman"/>
          <w:sz w:val="24"/>
          <w:szCs w:val="24"/>
        </w:rPr>
        <w:t>behavior</w:t>
      </w:r>
      <w:r>
        <w:rPr>
          <w:rFonts w:ascii="Times New Roman" w:hAnsi="Times New Roman" w:cs="Times New Roman"/>
          <w:sz w:val="24"/>
          <w:szCs w:val="24"/>
        </w:rPr>
        <w:t>. Coding was completed using Noldus Observer</w:t>
      </w:r>
      <w:r w:rsidR="00A26B63">
        <w:rPr>
          <w:rFonts w:ascii="Times New Roman" w:hAnsi="Times New Roman" w:cs="Times New Roman"/>
          <w:sz w:val="24"/>
          <w:szCs w:val="24"/>
        </w:rPr>
        <w:t>, a behavioral coding computer program</w:t>
      </w:r>
      <w:r>
        <w:rPr>
          <w:rFonts w:ascii="Times New Roman" w:hAnsi="Times New Roman" w:cs="Times New Roman"/>
          <w:sz w:val="24"/>
          <w:szCs w:val="24"/>
        </w:rPr>
        <w:t xml:space="preserve">. Twenty percent of the 12- and 18-month combined sample was double-coded to assess interrater reliability. Percentage </w:t>
      </w:r>
      <w:r w:rsidR="003A08C7">
        <w:rPr>
          <w:rFonts w:ascii="Times New Roman" w:hAnsi="Times New Roman" w:cs="Times New Roman"/>
          <w:sz w:val="24"/>
          <w:szCs w:val="24"/>
        </w:rPr>
        <w:t xml:space="preserve">(and kappa) </w:t>
      </w:r>
      <w:r>
        <w:rPr>
          <w:rFonts w:ascii="Times New Roman" w:hAnsi="Times New Roman" w:cs="Times New Roman"/>
          <w:sz w:val="24"/>
          <w:szCs w:val="24"/>
        </w:rPr>
        <w:t xml:space="preserve">agreement ranged as follows for each </w:t>
      </w:r>
      <w:r w:rsidR="0088483D">
        <w:rPr>
          <w:rFonts w:ascii="Times New Roman" w:hAnsi="Times New Roman" w:cs="Times New Roman"/>
          <w:sz w:val="24"/>
          <w:szCs w:val="24"/>
        </w:rPr>
        <w:t>behavior</w:t>
      </w:r>
      <w:r>
        <w:rPr>
          <w:rFonts w:ascii="Times New Roman" w:hAnsi="Times New Roman" w:cs="Times New Roman"/>
          <w:sz w:val="24"/>
          <w:szCs w:val="24"/>
        </w:rPr>
        <w:t>:</w:t>
      </w:r>
      <w:r w:rsidR="00990A2B">
        <w:rPr>
          <w:rFonts w:ascii="Times New Roman" w:hAnsi="Times New Roman" w:cs="Times New Roman"/>
          <w:sz w:val="24"/>
          <w:szCs w:val="24"/>
        </w:rPr>
        <w:t xml:space="preserve"> </w:t>
      </w:r>
      <w:r>
        <w:rPr>
          <w:rFonts w:ascii="Times New Roman" w:hAnsi="Times New Roman" w:cs="Times New Roman"/>
          <w:sz w:val="24"/>
          <w:szCs w:val="24"/>
        </w:rPr>
        <w:t xml:space="preserve">object orientation = .83 to .85 (κ = .58 to .63), proximity-seeking = .87 to .93 (κ = .71 to .81), caregiver orientation = .88 to .91 (κ = .63 to .74), thumb sucking = .98 to .99 (κ = .74 to .91), other oral </w:t>
      </w:r>
      <w:r w:rsidR="0088483D">
        <w:rPr>
          <w:rFonts w:ascii="Times New Roman" w:hAnsi="Times New Roman" w:cs="Times New Roman"/>
          <w:sz w:val="24"/>
          <w:szCs w:val="24"/>
        </w:rPr>
        <w:t>behavior</w:t>
      </w:r>
      <w:r>
        <w:rPr>
          <w:rFonts w:ascii="Times New Roman" w:hAnsi="Times New Roman" w:cs="Times New Roman"/>
          <w:sz w:val="24"/>
          <w:szCs w:val="24"/>
        </w:rPr>
        <w:t xml:space="preserve"> = .98 to .99 (κ = .94 to .96), physical touch = .92 to .95 (κ = .66 to .82). Coders were blind to study hypotheses.</w:t>
      </w:r>
      <w:r w:rsidR="000E4A0F">
        <w:rPr>
          <w:rFonts w:ascii="Times New Roman" w:hAnsi="Times New Roman" w:cs="Times New Roman"/>
          <w:sz w:val="24"/>
          <w:szCs w:val="24"/>
        </w:rPr>
        <w:t xml:space="preserve"> </w:t>
      </w:r>
      <w:r w:rsidR="00AD0491">
        <w:rPr>
          <w:rFonts w:ascii="Times New Roman" w:hAnsi="Times New Roman" w:cs="Times New Roman"/>
          <w:sz w:val="24"/>
          <w:szCs w:val="24"/>
        </w:rPr>
        <w:t>B</w:t>
      </w:r>
      <w:r>
        <w:rPr>
          <w:rFonts w:ascii="Times New Roman" w:hAnsi="Times New Roman" w:cs="Times New Roman"/>
          <w:sz w:val="24"/>
          <w:szCs w:val="24"/>
        </w:rPr>
        <w:t xml:space="preserve">ased on a review of the experimental literature </w:t>
      </w:r>
      <w:r w:rsidR="006B2220">
        <w:rPr>
          <w:rFonts w:ascii="Times New Roman" w:hAnsi="Times New Roman" w:cs="Times New Roman"/>
          <w:sz w:val="24"/>
          <w:szCs w:val="24"/>
        </w:rPr>
        <w:t>[</w:t>
      </w:r>
      <w:r w:rsidR="00CC66F5">
        <w:rPr>
          <w:rFonts w:ascii="Times New Roman" w:hAnsi="Times New Roman" w:cs="Times New Roman"/>
          <w:sz w:val="24"/>
          <w:szCs w:val="24"/>
        </w:rPr>
        <w:t>1</w:t>
      </w:r>
      <w:r w:rsidR="00E86F0E">
        <w:rPr>
          <w:rFonts w:ascii="Times New Roman" w:hAnsi="Times New Roman" w:cs="Times New Roman"/>
          <w:sz w:val="24"/>
          <w:szCs w:val="24"/>
        </w:rPr>
        <w:t>9</w:t>
      </w:r>
      <w:r w:rsidR="006B2220">
        <w:rPr>
          <w:rFonts w:ascii="Times New Roman" w:hAnsi="Times New Roman" w:cs="Times New Roman"/>
          <w:sz w:val="24"/>
          <w:szCs w:val="24"/>
        </w:rPr>
        <w:t xml:space="preserve">], </w:t>
      </w:r>
      <w:r>
        <w:rPr>
          <w:rFonts w:ascii="Times New Roman" w:hAnsi="Times New Roman" w:cs="Times New Roman"/>
          <w:sz w:val="24"/>
          <w:szCs w:val="24"/>
        </w:rPr>
        <w:t xml:space="preserve">the current analyses </w:t>
      </w:r>
      <w:r w:rsidR="00162D93">
        <w:rPr>
          <w:rFonts w:ascii="Times New Roman" w:hAnsi="Times New Roman" w:cs="Times New Roman"/>
          <w:sz w:val="24"/>
          <w:szCs w:val="24"/>
        </w:rPr>
        <w:t xml:space="preserve">combined </w:t>
      </w:r>
      <w:r>
        <w:rPr>
          <w:rFonts w:ascii="Times New Roman" w:hAnsi="Times New Roman" w:cs="Times New Roman"/>
          <w:sz w:val="24"/>
          <w:szCs w:val="24"/>
        </w:rPr>
        <w:t xml:space="preserve">the six Lab-TAB </w:t>
      </w:r>
      <w:r w:rsidR="0088483D">
        <w:rPr>
          <w:rFonts w:ascii="Times New Roman" w:hAnsi="Times New Roman" w:cs="Times New Roman"/>
          <w:sz w:val="24"/>
          <w:szCs w:val="24"/>
        </w:rPr>
        <w:t>behavior</w:t>
      </w:r>
      <w:r>
        <w:rPr>
          <w:rFonts w:ascii="Times New Roman" w:hAnsi="Times New Roman" w:cs="Times New Roman"/>
          <w:sz w:val="24"/>
          <w:szCs w:val="24"/>
        </w:rPr>
        <w:t>s in</w:t>
      </w:r>
      <w:r w:rsidR="00AD0491">
        <w:rPr>
          <w:rFonts w:ascii="Times New Roman" w:hAnsi="Times New Roman" w:cs="Times New Roman"/>
          <w:sz w:val="24"/>
          <w:szCs w:val="24"/>
        </w:rPr>
        <w:t>to</w:t>
      </w:r>
      <w:r>
        <w:rPr>
          <w:rFonts w:ascii="Times New Roman" w:hAnsi="Times New Roman" w:cs="Times New Roman"/>
          <w:sz w:val="24"/>
          <w:szCs w:val="24"/>
        </w:rPr>
        <w:t xml:space="preserve"> three clusters of self-regulatory </w:t>
      </w:r>
      <w:r w:rsidR="0088483D">
        <w:rPr>
          <w:rFonts w:ascii="Times New Roman" w:hAnsi="Times New Roman" w:cs="Times New Roman"/>
          <w:sz w:val="24"/>
          <w:szCs w:val="24"/>
        </w:rPr>
        <w:t>behavior</w:t>
      </w:r>
      <w:r>
        <w:rPr>
          <w:rFonts w:ascii="Times New Roman" w:hAnsi="Times New Roman" w:cs="Times New Roman"/>
          <w:sz w:val="24"/>
          <w:szCs w:val="24"/>
        </w:rPr>
        <w:t xml:space="preserve">s: disengagement of attention (object orientation), parent-focused </w:t>
      </w:r>
      <w:r w:rsidR="0088483D">
        <w:rPr>
          <w:rFonts w:ascii="Times New Roman" w:hAnsi="Times New Roman" w:cs="Times New Roman"/>
          <w:sz w:val="24"/>
          <w:szCs w:val="24"/>
        </w:rPr>
        <w:t>behavior</w:t>
      </w:r>
      <w:r>
        <w:rPr>
          <w:rFonts w:ascii="Times New Roman" w:hAnsi="Times New Roman" w:cs="Times New Roman"/>
          <w:sz w:val="24"/>
          <w:szCs w:val="24"/>
        </w:rPr>
        <w:t xml:space="preserve">s (proximity-seeking and caregiver orientation), and physical self-soothing (thumb sucking, other oral </w:t>
      </w:r>
      <w:r w:rsidR="0088483D">
        <w:rPr>
          <w:rFonts w:ascii="Times New Roman" w:hAnsi="Times New Roman" w:cs="Times New Roman"/>
          <w:sz w:val="24"/>
          <w:szCs w:val="24"/>
        </w:rPr>
        <w:t>behavior</w:t>
      </w:r>
      <w:r>
        <w:rPr>
          <w:rFonts w:ascii="Times New Roman" w:hAnsi="Times New Roman" w:cs="Times New Roman"/>
          <w:sz w:val="24"/>
          <w:szCs w:val="24"/>
        </w:rPr>
        <w:t xml:space="preserve">s, and physical touch) for </w:t>
      </w:r>
      <w:r w:rsidR="00B426C3">
        <w:rPr>
          <w:rFonts w:ascii="Times New Roman" w:hAnsi="Times New Roman" w:cs="Times New Roman"/>
          <w:sz w:val="24"/>
          <w:szCs w:val="24"/>
        </w:rPr>
        <w:t>1</w:t>
      </w:r>
      <w:r w:rsidR="002253D9">
        <w:rPr>
          <w:rFonts w:ascii="Times New Roman" w:hAnsi="Times New Roman" w:cs="Times New Roman"/>
          <w:sz w:val="24"/>
          <w:szCs w:val="24"/>
        </w:rPr>
        <w:t>-</w:t>
      </w:r>
      <w:r>
        <w:rPr>
          <w:rFonts w:ascii="Times New Roman" w:hAnsi="Times New Roman" w:cs="Times New Roman"/>
          <w:sz w:val="24"/>
          <w:szCs w:val="24"/>
        </w:rPr>
        <w:t>minute post-needle, 2 minutes post</w:t>
      </w:r>
      <w:r w:rsidR="004D28A2">
        <w:rPr>
          <w:rFonts w:ascii="Times New Roman" w:hAnsi="Times New Roman" w:cs="Times New Roman"/>
          <w:sz w:val="24"/>
          <w:szCs w:val="24"/>
        </w:rPr>
        <w:t>-</w:t>
      </w:r>
      <w:r>
        <w:rPr>
          <w:rFonts w:ascii="Times New Roman" w:hAnsi="Times New Roman" w:cs="Times New Roman"/>
          <w:sz w:val="24"/>
          <w:szCs w:val="24"/>
        </w:rPr>
        <w:t>needle, and 3 minutes post</w:t>
      </w:r>
      <w:r w:rsidR="004D28A2">
        <w:rPr>
          <w:rFonts w:ascii="Times New Roman" w:hAnsi="Times New Roman" w:cs="Times New Roman"/>
          <w:sz w:val="24"/>
          <w:szCs w:val="24"/>
        </w:rPr>
        <w:t>-</w:t>
      </w:r>
      <w:r>
        <w:rPr>
          <w:rFonts w:ascii="Times New Roman" w:hAnsi="Times New Roman" w:cs="Times New Roman"/>
          <w:sz w:val="24"/>
          <w:szCs w:val="24"/>
        </w:rPr>
        <w:t>needle.</w:t>
      </w:r>
    </w:p>
    <w:p w14:paraId="0500C8F4" w14:textId="48F39D28" w:rsidR="009F192E" w:rsidRPr="00292FC3" w:rsidRDefault="009F192E" w:rsidP="009F192E">
      <w:pPr>
        <w:spacing w:line="480" w:lineRule="auto"/>
        <w:rPr>
          <w:rFonts w:ascii="Times New Roman" w:hAnsi="Times New Roman" w:cs="Times New Roman"/>
          <w:b/>
          <w:bCs/>
          <w:sz w:val="24"/>
          <w:szCs w:val="24"/>
        </w:rPr>
      </w:pPr>
      <w:r w:rsidRPr="00292FC3">
        <w:rPr>
          <w:rFonts w:ascii="Times New Roman" w:hAnsi="Times New Roman" w:cs="Times New Roman"/>
          <w:b/>
          <w:bCs/>
          <w:sz w:val="24"/>
          <w:szCs w:val="24"/>
        </w:rPr>
        <w:t>2.3.3. Pain-related distress</w:t>
      </w:r>
    </w:p>
    <w:p w14:paraId="0A29F0D7" w14:textId="44820E38" w:rsidR="009F192E" w:rsidRDefault="009F192E" w:rsidP="009F192E">
      <w:pPr>
        <w:spacing w:line="480" w:lineRule="auto"/>
        <w:rPr>
          <w:rFonts w:ascii="Times New Roman" w:hAnsi="Times New Roman" w:cs="Times New Roman"/>
          <w:sz w:val="24"/>
          <w:szCs w:val="24"/>
        </w:rPr>
      </w:pPr>
      <w:r>
        <w:rPr>
          <w:rFonts w:ascii="Times New Roman" w:hAnsi="Times New Roman" w:cs="Times New Roman"/>
          <w:sz w:val="24"/>
          <w:szCs w:val="24"/>
        </w:rPr>
        <w:tab/>
        <w:t xml:space="preserve">The Face, Legs, Activity, Cry, Consolability coding system (FLACC; </w:t>
      </w:r>
      <w:r w:rsidR="00AB334F">
        <w:rPr>
          <w:rFonts w:ascii="Times New Roman" w:hAnsi="Times New Roman" w:cs="Times New Roman"/>
          <w:sz w:val="24"/>
          <w:szCs w:val="24"/>
        </w:rPr>
        <w:t>[</w:t>
      </w:r>
      <w:r w:rsidR="00392CF6" w:rsidRPr="00392CF6">
        <w:rPr>
          <w:rFonts w:ascii="Times New Roman" w:hAnsi="Times New Roman" w:cs="Times New Roman"/>
          <w:sz w:val="24"/>
          <w:szCs w:val="24"/>
        </w:rPr>
        <w:t>30</w:t>
      </w:r>
      <w:r w:rsidR="00AB334F">
        <w:rPr>
          <w:rFonts w:ascii="Times New Roman" w:hAnsi="Times New Roman" w:cs="Times New Roman"/>
          <w:sz w:val="24"/>
          <w:szCs w:val="24"/>
        </w:rPr>
        <w:t>])</w:t>
      </w:r>
      <w:r>
        <w:rPr>
          <w:rFonts w:ascii="Times New Roman" w:hAnsi="Times New Roman" w:cs="Times New Roman"/>
          <w:sz w:val="24"/>
          <w:szCs w:val="24"/>
        </w:rPr>
        <w:t xml:space="preserve"> was used to measure the degree of </w:t>
      </w:r>
      <w:r w:rsidR="0088483D">
        <w:rPr>
          <w:rFonts w:ascii="Times New Roman" w:hAnsi="Times New Roman" w:cs="Times New Roman"/>
          <w:sz w:val="24"/>
          <w:szCs w:val="24"/>
        </w:rPr>
        <w:t>behavior</w:t>
      </w:r>
      <w:r>
        <w:rPr>
          <w:rFonts w:ascii="Times New Roman" w:hAnsi="Times New Roman" w:cs="Times New Roman"/>
          <w:sz w:val="24"/>
          <w:szCs w:val="24"/>
        </w:rPr>
        <w:t xml:space="preserve">al pain-related distress </w:t>
      </w:r>
      <w:r w:rsidR="00A744C2">
        <w:rPr>
          <w:rFonts w:ascii="Times New Roman" w:hAnsi="Times New Roman" w:cs="Times New Roman"/>
          <w:sz w:val="24"/>
          <w:szCs w:val="24"/>
        </w:rPr>
        <w:t xml:space="preserve">post-immunization. </w:t>
      </w:r>
      <w:r w:rsidR="00D0475C">
        <w:rPr>
          <w:rFonts w:ascii="Times New Roman" w:hAnsi="Times New Roman" w:cs="Times New Roman"/>
          <w:sz w:val="24"/>
          <w:szCs w:val="24"/>
        </w:rPr>
        <w:t>T</w:t>
      </w:r>
      <w:r>
        <w:rPr>
          <w:rFonts w:ascii="Times New Roman" w:hAnsi="Times New Roman" w:cs="Times New Roman"/>
          <w:sz w:val="24"/>
          <w:szCs w:val="24"/>
        </w:rPr>
        <w:t xml:space="preserve">he FLACC </w:t>
      </w:r>
      <w:r w:rsidR="00EB3792">
        <w:rPr>
          <w:rFonts w:ascii="Times New Roman" w:hAnsi="Times New Roman" w:cs="Times New Roman"/>
          <w:sz w:val="24"/>
          <w:szCs w:val="24"/>
        </w:rPr>
        <w:t>was used to assess</w:t>
      </w:r>
      <w:r>
        <w:rPr>
          <w:rFonts w:ascii="Times New Roman" w:hAnsi="Times New Roman" w:cs="Times New Roman"/>
          <w:sz w:val="24"/>
          <w:szCs w:val="24"/>
        </w:rPr>
        <w:t xml:space="preserve"> five types of pain </w:t>
      </w:r>
      <w:r w:rsidR="0088483D">
        <w:rPr>
          <w:rFonts w:ascii="Times New Roman" w:hAnsi="Times New Roman" w:cs="Times New Roman"/>
          <w:sz w:val="24"/>
          <w:szCs w:val="24"/>
        </w:rPr>
        <w:t>behavior</w:t>
      </w:r>
      <w:r>
        <w:rPr>
          <w:rFonts w:ascii="Times New Roman" w:hAnsi="Times New Roman" w:cs="Times New Roman"/>
          <w:sz w:val="24"/>
          <w:szCs w:val="24"/>
        </w:rPr>
        <w:t>s in 15-second increments consecutively over the three</w:t>
      </w:r>
      <w:r w:rsidR="008B0FE7">
        <w:rPr>
          <w:rFonts w:ascii="Times New Roman" w:hAnsi="Times New Roman" w:cs="Times New Roman"/>
          <w:sz w:val="24"/>
          <w:szCs w:val="24"/>
        </w:rPr>
        <w:t>-</w:t>
      </w:r>
      <w:r>
        <w:rPr>
          <w:rFonts w:ascii="Times New Roman" w:hAnsi="Times New Roman" w:cs="Times New Roman"/>
          <w:sz w:val="24"/>
          <w:szCs w:val="24"/>
        </w:rPr>
        <w:t xml:space="preserve">minute period of post-needle observation. </w:t>
      </w:r>
      <w:r w:rsidR="00A744C2">
        <w:rPr>
          <w:rFonts w:ascii="Times New Roman" w:hAnsi="Times New Roman" w:cs="Times New Roman"/>
          <w:sz w:val="24"/>
          <w:szCs w:val="24"/>
        </w:rPr>
        <w:t xml:space="preserve">Within </w:t>
      </w:r>
      <w:r w:rsidR="003D6AD5">
        <w:rPr>
          <w:rFonts w:ascii="Times New Roman" w:hAnsi="Times New Roman" w:cs="Times New Roman"/>
          <w:sz w:val="24"/>
          <w:szCs w:val="24"/>
        </w:rPr>
        <w:t xml:space="preserve">each </w:t>
      </w:r>
      <w:r w:rsidR="00A744C2">
        <w:rPr>
          <w:rFonts w:ascii="Times New Roman" w:hAnsi="Times New Roman" w:cs="Times New Roman"/>
          <w:sz w:val="24"/>
          <w:szCs w:val="24"/>
        </w:rPr>
        <w:t>epoch, e</w:t>
      </w:r>
      <w:r>
        <w:rPr>
          <w:rFonts w:ascii="Times New Roman" w:hAnsi="Times New Roman" w:cs="Times New Roman"/>
          <w:sz w:val="24"/>
          <w:szCs w:val="24"/>
        </w:rPr>
        <w:t xml:space="preserve">ach of the five </w:t>
      </w:r>
      <w:r w:rsidR="0088483D">
        <w:rPr>
          <w:rFonts w:ascii="Times New Roman" w:hAnsi="Times New Roman" w:cs="Times New Roman"/>
          <w:sz w:val="24"/>
          <w:szCs w:val="24"/>
        </w:rPr>
        <w:t>behavior</w:t>
      </w:r>
      <w:r>
        <w:rPr>
          <w:rFonts w:ascii="Times New Roman" w:hAnsi="Times New Roman" w:cs="Times New Roman"/>
          <w:sz w:val="24"/>
          <w:szCs w:val="24"/>
        </w:rPr>
        <w:t xml:space="preserve">s was scored on a 0 to 2 scale, resulting in a total score from 0 to 10 for each 15s. To get a score for each post-needle minute, the four 15s epochs within that minute were averaged. Coding was also completed using the Noldus Observer. Research has demonstrated </w:t>
      </w:r>
      <w:r w:rsidR="00B5070E">
        <w:rPr>
          <w:rFonts w:ascii="Times New Roman" w:hAnsi="Times New Roman" w:cs="Times New Roman"/>
          <w:sz w:val="24"/>
          <w:szCs w:val="24"/>
        </w:rPr>
        <w:t>moderate to high concurrent validity and inte</w:t>
      </w:r>
      <w:r w:rsidR="00040BF6">
        <w:rPr>
          <w:rFonts w:ascii="Times New Roman" w:hAnsi="Times New Roman" w:cs="Times New Roman"/>
          <w:sz w:val="24"/>
          <w:szCs w:val="24"/>
        </w:rPr>
        <w:t>rrater reliability</w:t>
      </w:r>
      <w:r w:rsidR="004E3FF6">
        <w:rPr>
          <w:rFonts w:ascii="Times New Roman" w:hAnsi="Times New Roman" w:cs="Times New Roman"/>
          <w:sz w:val="24"/>
          <w:szCs w:val="24"/>
        </w:rPr>
        <w:t xml:space="preserve"> </w:t>
      </w:r>
      <w:r w:rsidR="00847EC0">
        <w:rPr>
          <w:rFonts w:ascii="Times New Roman" w:hAnsi="Times New Roman" w:cs="Times New Roman"/>
          <w:sz w:val="24"/>
          <w:szCs w:val="24"/>
        </w:rPr>
        <w:t>for</w:t>
      </w:r>
      <w:r w:rsidR="00BD0721">
        <w:rPr>
          <w:rFonts w:ascii="Times New Roman" w:hAnsi="Times New Roman" w:cs="Times New Roman"/>
          <w:sz w:val="24"/>
          <w:szCs w:val="24"/>
        </w:rPr>
        <w:t xml:space="preserve"> </w:t>
      </w:r>
      <w:r>
        <w:rPr>
          <w:rFonts w:ascii="Times New Roman" w:hAnsi="Times New Roman" w:cs="Times New Roman"/>
          <w:sz w:val="24"/>
          <w:szCs w:val="24"/>
        </w:rPr>
        <w:t>FLACC scores in the acute pain context</w:t>
      </w:r>
      <w:r w:rsidR="00AB334F">
        <w:rPr>
          <w:rFonts w:ascii="Times New Roman" w:hAnsi="Times New Roman" w:cs="Times New Roman"/>
          <w:sz w:val="24"/>
          <w:szCs w:val="24"/>
        </w:rPr>
        <w:t xml:space="preserve"> [</w:t>
      </w:r>
      <w:r w:rsidR="008510D8" w:rsidRPr="00392CF6">
        <w:rPr>
          <w:rFonts w:ascii="Times New Roman" w:hAnsi="Times New Roman" w:cs="Times New Roman"/>
          <w:sz w:val="24"/>
          <w:szCs w:val="24"/>
        </w:rPr>
        <w:t>29</w:t>
      </w:r>
      <w:r w:rsidR="00512426">
        <w:rPr>
          <w:rFonts w:ascii="Times New Roman" w:hAnsi="Times New Roman" w:cs="Times New Roman"/>
          <w:sz w:val="24"/>
          <w:szCs w:val="24"/>
        </w:rPr>
        <w:t>, 30</w:t>
      </w:r>
      <w:r w:rsidR="00AB334F">
        <w:rPr>
          <w:rFonts w:ascii="Times New Roman" w:hAnsi="Times New Roman" w:cs="Times New Roman"/>
          <w:sz w:val="24"/>
          <w:szCs w:val="24"/>
        </w:rPr>
        <w:t xml:space="preserve">]. </w:t>
      </w:r>
      <w:r>
        <w:rPr>
          <w:rFonts w:ascii="Times New Roman" w:hAnsi="Times New Roman" w:cs="Times New Roman"/>
          <w:sz w:val="24"/>
          <w:szCs w:val="24"/>
        </w:rPr>
        <w:t xml:space="preserve">Twenty </w:t>
      </w:r>
      <w:r>
        <w:rPr>
          <w:rFonts w:ascii="Times New Roman" w:hAnsi="Times New Roman" w:cs="Times New Roman"/>
          <w:sz w:val="24"/>
          <w:szCs w:val="24"/>
        </w:rPr>
        <w:lastRenderedPageBreak/>
        <w:t>percent of the current sample was double-coded throughout the coding process</w:t>
      </w:r>
      <w:r w:rsidR="00A55372">
        <w:rPr>
          <w:rFonts w:ascii="Times New Roman" w:hAnsi="Times New Roman" w:cs="Times New Roman"/>
          <w:sz w:val="24"/>
          <w:szCs w:val="24"/>
        </w:rPr>
        <w:t xml:space="preserve"> to assess i</w:t>
      </w:r>
      <w:r>
        <w:rPr>
          <w:rFonts w:ascii="Times New Roman" w:hAnsi="Times New Roman" w:cs="Times New Roman"/>
          <w:sz w:val="24"/>
          <w:szCs w:val="24"/>
        </w:rPr>
        <w:t>nterrater reliability between coders at 12- and 18-months</w:t>
      </w:r>
      <w:r w:rsidR="00FE793F">
        <w:rPr>
          <w:rFonts w:ascii="Times New Roman" w:hAnsi="Times New Roman" w:cs="Times New Roman"/>
          <w:sz w:val="24"/>
          <w:szCs w:val="24"/>
        </w:rPr>
        <w:t>, which</w:t>
      </w:r>
      <w:r>
        <w:rPr>
          <w:rFonts w:ascii="Times New Roman" w:hAnsi="Times New Roman" w:cs="Times New Roman"/>
          <w:sz w:val="24"/>
          <w:szCs w:val="24"/>
        </w:rPr>
        <w:t xml:space="preserve"> </w:t>
      </w:r>
      <w:r w:rsidR="002253D9">
        <w:rPr>
          <w:rFonts w:ascii="Times New Roman" w:hAnsi="Times New Roman" w:cs="Times New Roman"/>
          <w:sz w:val="24"/>
          <w:szCs w:val="24"/>
        </w:rPr>
        <w:t>was strong (ICC=</w:t>
      </w:r>
      <w:r>
        <w:rPr>
          <w:rFonts w:ascii="Times New Roman" w:hAnsi="Times New Roman" w:cs="Times New Roman"/>
          <w:sz w:val="24"/>
          <w:szCs w:val="24"/>
        </w:rPr>
        <w:t xml:space="preserve"> .93 to .96</w:t>
      </w:r>
      <w:r w:rsidR="00FE793F">
        <w:rPr>
          <w:rFonts w:ascii="Times New Roman" w:hAnsi="Times New Roman" w:cs="Times New Roman"/>
          <w:sz w:val="24"/>
          <w:szCs w:val="24"/>
        </w:rPr>
        <w:t>)</w:t>
      </w:r>
      <w:r>
        <w:rPr>
          <w:rFonts w:ascii="Times New Roman" w:hAnsi="Times New Roman" w:cs="Times New Roman"/>
          <w:sz w:val="24"/>
          <w:szCs w:val="24"/>
        </w:rPr>
        <w:t>. Coders were blind to study hypotheses.</w:t>
      </w:r>
    </w:p>
    <w:p w14:paraId="0609246D" w14:textId="7F3243D3" w:rsidR="009F192E" w:rsidRPr="00292FC3" w:rsidRDefault="009F192E" w:rsidP="009F192E">
      <w:pPr>
        <w:spacing w:line="480" w:lineRule="auto"/>
        <w:rPr>
          <w:rFonts w:ascii="Times New Roman" w:hAnsi="Times New Roman" w:cs="Times New Roman"/>
          <w:b/>
          <w:bCs/>
          <w:sz w:val="24"/>
          <w:szCs w:val="24"/>
        </w:rPr>
      </w:pPr>
      <w:r w:rsidRPr="00292FC3">
        <w:rPr>
          <w:rFonts w:ascii="Times New Roman" w:hAnsi="Times New Roman" w:cs="Times New Roman"/>
          <w:b/>
          <w:bCs/>
          <w:sz w:val="24"/>
          <w:szCs w:val="24"/>
        </w:rPr>
        <w:t xml:space="preserve">2.4. Analysis </w:t>
      </w:r>
      <w:r w:rsidR="00C735EF" w:rsidRPr="00292FC3">
        <w:rPr>
          <w:rFonts w:ascii="Times New Roman" w:hAnsi="Times New Roman" w:cs="Times New Roman"/>
          <w:b/>
          <w:bCs/>
          <w:sz w:val="24"/>
          <w:szCs w:val="24"/>
        </w:rPr>
        <w:t>Plan</w:t>
      </w:r>
    </w:p>
    <w:p w14:paraId="27C7258B" w14:textId="236F0B14" w:rsidR="009F192E" w:rsidRDefault="009F192E" w:rsidP="009F192E">
      <w:pPr>
        <w:spacing w:line="480" w:lineRule="auto"/>
        <w:rPr>
          <w:rFonts w:ascii="Times New Roman" w:hAnsi="Times New Roman" w:cs="Times New Roman"/>
          <w:sz w:val="24"/>
          <w:szCs w:val="24"/>
        </w:rPr>
      </w:pPr>
      <w:r>
        <w:rPr>
          <w:rFonts w:ascii="Times New Roman" w:hAnsi="Times New Roman" w:cs="Times New Roman"/>
          <w:sz w:val="24"/>
          <w:szCs w:val="24"/>
        </w:rPr>
        <w:tab/>
        <w:t xml:space="preserve">To examine the concurrent and predictive relations among the three clusters of emotion regulation </w:t>
      </w:r>
      <w:r w:rsidR="0088483D">
        <w:rPr>
          <w:rFonts w:ascii="Times New Roman" w:hAnsi="Times New Roman" w:cs="Times New Roman"/>
          <w:sz w:val="24"/>
          <w:szCs w:val="24"/>
        </w:rPr>
        <w:t>behavior</w:t>
      </w:r>
      <w:r>
        <w:rPr>
          <w:rFonts w:ascii="Times New Roman" w:hAnsi="Times New Roman" w:cs="Times New Roman"/>
          <w:sz w:val="24"/>
          <w:szCs w:val="24"/>
        </w:rPr>
        <w:t>s and pain-related distress at both 12 and 18</w:t>
      </w:r>
      <w:r w:rsidR="00CA2EDC">
        <w:rPr>
          <w:rFonts w:ascii="Times New Roman" w:hAnsi="Times New Roman" w:cs="Times New Roman"/>
          <w:sz w:val="24"/>
          <w:szCs w:val="24"/>
        </w:rPr>
        <w:t xml:space="preserve"> </w:t>
      </w:r>
      <w:r>
        <w:rPr>
          <w:rFonts w:ascii="Times New Roman" w:hAnsi="Times New Roman" w:cs="Times New Roman"/>
          <w:sz w:val="24"/>
          <w:szCs w:val="24"/>
        </w:rPr>
        <w:t>months, six separate autoregressive cross-lagged path models</w:t>
      </w:r>
      <w:r w:rsidR="009B164E">
        <w:rPr>
          <w:rFonts w:ascii="Times New Roman" w:hAnsi="Times New Roman" w:cs="Times New Roman"/>
          <w:sz w:val="24"/>
          <w:szCs w:val="24"/>
        </w:rPr>
        <w:t xml:space="preserve"> [</w:t>
      </w:r>
      <w:r w:rsidR="00C64D68">
        <w:rPr>
          <w:rFonts w:ascii="Times New Roman" w:hAnsi="Times New Roman" w:cs="Times New Roman"/>
          <w:sz w:val="24"/>
          <w:szCs w:val="24"/>
        </w:rPr>
        <w:t>24</w:t>
      </w:r>
      <w:r w:rsidR="009B164E">
        <w:rPr>
          <w:rFonts w:ascii="Times New Roman" w:hAnsi="Times New Roman" w:cs="Times New Roman"/>
          <w:sz w:val="24"/>
          <w:szCs w:val="24"/>
        </w:rPr>
        <w:t>]</w:t>
      </w:r>
      <w:r>
        <w:rPr>
          <w:rFonts w:ascii="Times New Roman" w:hAnsi="Times New Roman" w:cs="Times New Roman"/>
          <w:sz w:val="24"/>
          <w:szCs w:val="24"/>
        </w:rPr>
        <w:t xml:space="preserve"> (3 emotion regulation </w:t>
      </w:r>
      <w:r w:rsidR="0088483D">
        <w:rPr>
          <w:rFonts w:ascii="Times New Roman" w:hAnsi="Times New Roman" w:cs="Times New Roman"/>
          <w:sz w:val="24"/>
          <w:szCs w:val="24"/>
        </w:rPr>
        <w:t>behavior</w:t>
      </w:r>
      <w:r>
        <w:rPr>
          <w:rFonts w:ascii="Times New Roman" w:hAnsi="Times New Roman" w:cs="Times New Roman"/>
          <w:sz w:val="24"/>
          <w:szCs w:val="24"/>
        </w:rPr>
        <w:t>s</w:t>
      </w:r>
      <w:r w:rsidR="0039273D">
        <w:rPr>
          <w:rFonts w:ascii="Times New Roman" w:hAnsi="Times New Roman" w:cs="Times New Roman"/>
          <w:sz w:val="24"/>
          <w:szCs w:val="24"/>
        </w:rPr>
        <w:t xml:space="preserve"> [disengagement of attention, parent-focused behaviors, and physical self-soothing]</w:t>
      </w:r>
      <w:r w:rsidR="0065457A">
        <w:rPr>
          <w:rFonts w:ascii="Times New Roman" w:hAnsi="Times New Roman" w:cs="Times New Roman"/>
          <w:sz w:val="24"/>
          <w:szCs w:val="24"/>
        </w:rPr>
        <w:t xml:space="preserve"> </w:t>
      </w:r>
      <w:r>
        <w:rPr>
          <w:rFonts w:ascii="Times New Roman" w:hAnsi="Times New Roman" w:cs="Times New Roman"/>
          <w:sz w:val="24"/>
          <w:szCs w:val="24"/>
        </w:rPr>
        <w:t>by 2 ages</w:t>
      </w:r>
      <w:r w:rsidR="0039273D">
        <w:rPr>
          <w:rFonts w:ascii="Times New Roman" w:hAnsi="Times New Roman" w:cs="Times New Roman"/>
          <w:sz w:val="24"/>
          <w:szCs w:val="24"/>
        </w:rPr>
        <w:t xml:space="preserve"> [12 and 18</w:t>
      </w:r>
      <w:r w:rsidR="00A41B51">
        <w:rPr>
          <w:rFonts w:ascii="Times New Roman" w:hAnsi="Times New Roman" w:cs="Times New Roman"/>
          <w:sz w:val="24"/>
          <w:szCs w:val="24"/>
        </w:rPr>
        <w:t xml:space="preserve"> months</w:t>
      </w:r>
      <w:r w:rsidR="0039273D">
        <w:rPr>
          <w:rFonts w:ascii="Times New Roman" w:hAnsi="Times New Roman" w:cs="Times New Roman"/>
          <w:sz w:val="24"/>
          <w:szCs w:val="24"/>
        </w:rPr>
        <w:t>]</w:t>
      </w:r>
      <w:r>
        <w:rPr>
          <w:rFonts w:ascii="Times New Roman" w:hAnsi="Times New Roman" w:cs="Times New Roman"/>
          <w:sz w:val="24"/>
          <w:szCs w:val="24"/>
        </w:rPr>
        <w:t xml:space="preserve">) were estimated using the </w:t>
      </w:r>
      <w:proofErr w:type="spellStart"/>
      <w:r>
        <w:rPr>
          <w:rFonts w:ascii="Times New Roman" w:hAnsi="Times New Roman" w:cs="Times New Roman"/>
          <w:i/>
          <w:iCs/>
          <w:sz w:val="24"/>
          <w:szCs w:val="24"/>
        </w:rPr>
        <w:t>lavaan</w:t>
      </w:r>
      <w:proofErr w:type="spellEnd"/>
      <w:r>
        <w:rPr>
          <w:rFonts w:ascii="Times New Roman" w:hAnsi="Times New Roman" w:cs="Times New Roman"/>
          <w:sz w:val="24"/>
          <w:szCs w:val="24"/>
        </w:rPr>
        <w:t xml:space="preserve"> package </w:t>
      </w:r>
      <w:r w:rsidR="009B164E">
        <w:rPr>
          <w:rFonts w:ascii="Times New Roman" w:hAnsi="Times New Roman" w:cs="Times New Roman"/>
          <w:sz w:val="24"/>
          <w:szCs w:val="24"/>
        </w:rPr>
        <w:t>[</w:t>
      </w:r>
      <w:r w:rsidR="00C64D68">
        <w:rPr>
          <w:rFonts w:ascii="Times New Roman" w:hAnsi="Times New Roman" w:cs="Times New Roman"/>
          <w:sz w:val="24"/>
          <w:szCs w:val="24"/>
        </w:rPr>
        <w:t>38</w:t>
      </w:r>
      <w:r w:rsidR="00E2445E">
        <w:rPr>
          <w:rFonts w:ascii="Times New Roman" w:hAnsi="Times New Roman" w:cs="Times New Roman"/>
          <w:sz w:val="24"/>
          <w:szCs w:val="24"/>
        </w:rPr>
        <w:t>]</w:t>
      </w:r>
      <w:r>
        <w:rPr>
          <w:rFonts w:ascii="Times New Roman" w:hAnsi="Times New Roman" w:cs="Times New Roman"/>
          <w:sz w:val="24"/>
          <w:szCs w:val="24"/>
        </w:rPr>
        <w:t xml:space="preserve"> in R </w:t>
      </w:r>
      <w:r w:rsidR="00E2445E">
        <w:rPr>
          <w:rFonts w:ascii="Times New Roman" w:hAnsi="Times New Roman" w:cs="Times New Roman"/>
          <w:sz w:val="24"/>
          <w:szCs w:val="24"/>
        </w:rPr>
        <w:t>[</w:t>
      </w:r>
      <w:r w:rsidR="00C64D68">
        <w:rPr>
          <w:rFonts w:ascii="Times New Roman" w:hAnsi="Times New Roman" w:cs="Times New Roman"/>
          <w:sz w:val="24"/>
          <w:szCs w:val="24"/>
        </w:rPr>
        <w:t>36</w:t>
      </w:r>
      <w:r w:rsidR="00E2445E">
        <w:rPr>
          <w:rFonts w:ascii="Times New Roman" w:hAnsi="Times New Roman" w:cs="Times New Roman"/>
          <w:sz w:val="24"/>
          <w:szCs w:val="24"/>
        </w:rPr>
        <w:t xml:space="preserve">]. </w:t>
      </w:r>
      <w:r>
        <w:rPr>
          <w:rFonts w:ascii="Times New Roman" w:hAnsi="Times New Roman" w:cs="Times New Roman"/>
          <w:sz w:val="24"/>
          <w:szCs w:val="24"/>
        </w:rPr>
        <w:t xml:space="preserve">These models were specified so that three types of relations were </w:t>
      </w:r>
      <w:r w:rsidR="00CA2EDC">
        <w:rPr>
          <w:rFonts w:ascii="Times New Roman" w:hAnsi="Times New Roman" w:cs="Times New Roman"/>
          <w:sz w:val="24"/>
          <w:szCs w:val="24"/>
        </w:rPr>
        <w:t xml:space="preserve">estimated </w:t>
      </w:r>
      <w:r>
        <w:rPr>
          <w:rFonts w:ascii="Times New Roman" w:hAnsi="Times New Roman" w:cs="Times New Roman"/>
          <w:sz w:val="24"/>
          <w:szCs w:val="24"/>
        </w:rPr>
        <w:t xml:space="preserve">simultaneously: 1) Predictive Within-Measure, 2) Predictive Between-Measure), and 3) Concurrent (Residual) Between-Measure. First, autoregressive </w:t>
      </w:r>
      <w:r>
        <w:rPr>
          <w:rFonts w:ascii="Times New Roman" w:hAnsi="Times New Roman" w:cs="Times New Roman"/>
          <w:i/>
          <w:iCs/>
          <w:sz w:val="24"/>
          <w:szCs w:val="24"/>
        </w:rPr>
        <w:t>Predictive Within-Measure</w:t>
      </w:r>
      <w:r>
        <w:rPr>
          <w:rFonts w:ascii="Times New Roman" w:hAnsi="Times New Roman" w:cs="Times New Roman"/>
          <w:sz w:val="24"/>
          <w:szCs w:val="24"/>
        </w:rPr>
        <w:t xml:space="preserve"> relations assess the prediction of the </w:t>
      </w:r>
      <w:r w:rsidR="0088483D">
        <w:rPr>
          <w:rFonts w:ascii="Times New Roman" w:hAnsi="Times New Roman" w:cs="Times New Roman"/>
          <w:sz w:val="24"/>
          <w:szCs w:val="24"/>
        </w:rPr>
        <w:t>behavior</w:t>
      </w:r>
      <w:r>
        <w:rPr>
          <w:rFonts w:ascii="Times New Roman" w:hAnsi="Times New Roman" w:cs="Times New Roman"/>
          <w:sz w:val="24"/>
          <w:szCs w:val="24"/>
        </w:rPr>
        <w:t xml:space="preserve"> (either emotion regulation or pain-related distress </w:t>
      </w:r>
      <w:r w:rsidR="0088483D">
        <w:rPr>
          <w:rFonts w:ascii="Times New Roman" w:hAnsi="Times New Roman" w:cs="Times New Roman"/>
          <w:sz w:val="24"/>
          <w:szCs w:val="24"/>
        </w:rPr>
        <w:t>behavior</w:t>
      </w:r>
      <w:r>
        <w:rPr>
          <w:rFonts w:ascii="Times New Roman" w:hAnsi="Times New Roman" w:cs="Times New Roman"/>
          <w:sz w:val="24"/>
          <w:szCs w:val="24"/>
        </w:rPr>
        <w:t xml:space="preserve">) from the measure of the same </w:t>
      </w:r>
      <w:r w:rsidR="0088483D">
        <w:rPr>
          <w:rFonts w:ascii="Times New Roman" w:hAnsi="Times New Roman" w:cs="Times New Roman"/>
          <w:sz w:val="24"/>
          <w:szCs w:val="24"/>
        </w:rPr>
        <w:t>behavior</w:t>
      </w:r>
      <w:r>
        <w:rPr>
          <w:rFonts w:ascii="Times New Roman" w:hAnsi="Times New Roman" w:cs="Times New Roman"/>
          <w:sz w:val="24"/>
          <w:szCs w:val="24"/>
        </w:rPr>
        <w:t xml:space="preserve"> that directly preceded it (e.g., Disengagement of Attention Minute 1 predicting Disengagement of Attention Minute 2). Second, the cross-lagged </w:t>
      </w:r>
      <w:r>
        <w:rPr>
          <w:rFonts w:ascii="Times New Roman" w:hAnsi="Times New Roman" w:cs="Times New Roman"/>
          <w:i/>
          <w:iCs/>
          <w:sz w:val="24"/>
          <w:szCs w:val="24"/>
        </w:rPr>
        <w:t>Predictive Between-Measure</w:t>
      </w:r>
      <w:r>
        <w:rPr>
          <w:rFonts w:ascii="Times New Roman" w:hAnsi="Times New Roman" w:cs="Times New Roman"/>
          <w:sz w:val="24"/>
          <w:szCs w:val="24"/>
        </w:rPr>
        <w:t xml:space="preserve"> relations assess the prediction of an emotion regulation </w:t>
      </w:r>
      <w:r w:rsidR="0088483D">
        <w:rPr>
          <w:rFonts w:ascii="Times New Roman" w:hAnsi="Times New Roman" w:cs="Times New Roman"/>
          <w:sz w:val="24"/>
          <w:szCs w:val="24"/>
        </w:rPr>
        <w:t>behavior</w:t>
      </w:r>
      <w:r>
        <w:rPr>
          <w:rFonts w:ascii="Times New Roman" w:hAnsi="Times New Roman" w:cs="Times New Roman"/>
          <w:sz w:val="24"/>
          <w:szCs w:val="24"/>
        </w:rPr>
        <w:t xml:space="preserve"> from the pain-related distress </w:t>
      </w:r>
      <w:r w:rsidR="0088483D">
        <w:rPr>
          <w:rFonts w:ascii="Times New Roman" w:hAnsi="Times New Roman" w:cs="Times New Roman"/>
          <w:sz w:val="24"/>
          <w:szCs w:val="24"/>
        </w:rPr>
        <w:t>behavior</w:t>
      </w:r>
      <w:r>
        <w:rPr>
          <w:rFonts w:ascii="Times New Roman" w:hAnsi="Times New Roman" w:cs="Times New Roman"/>
          <w:sz w:val="24"/>
          <w:szCs w:val="24"/>
        </w:rPr>
        <w:t xml:space="preserve"> that directly preceded it (or prediction </w:t>
      </w:r>
      <w:r w:rsidR="001B574A">
        <w:rPr>
          <w:rFonts w:ascii="Times New Roman" w:hAnsi="Times New Roman" w:cs="Times New Roman"/>
          <w:sz w:val="24"/>
          <w:szCs w:val="24"/>
        </w:rPr>
        <w:t xml:space="preserve">of </w:t>
      </w:r>
      <w:r>
        <w:rPr>
          <w:rFonts w:ascii="Times New Roman" w:hAnsi="Times New Roman" w:cs="Times New Roman"/>
          <w:sz w:val="24"/>
          <w:szCs w:val="24"/>
        </w:rPr>
        <w:t xml:space="preserve">the pain-related distress </w:t>
      </w:r>
      <w:r w:rsidR="0088483D">
        <w:rPr>
          <w:rFonts w:ascii="Times New Roman" w:hAnsi="Times New Roman" w:cs="Times New Roman"/>
          <w:sz w:val="24"/>
          <w:szCs w:val="24"/>
        </w:rPr>
        <w:t>behavior</w:t>
      </w:r>
      <w:r>
        <w:rPr>
          <w:rFonts w:ascii="Times New Roman" w:hAnsi="Times New Roman" w:cs="Times New Roman"/>
          <w:sz w:val="24"/>
          <w:szCs w:val="24"/>
        </w:rPr>
        <w:t xml:space="preserve"> from the directly preceding emotion regulation </w:t>
      </w:r>
      <w:r w:rsidR="0088483D">
        <w:rPr>
          <w:rFonts w:ascii="Times New Roman" w:hAnsi="Times New Roman" w:cs="Times New Roman"/>
          <w:sz w:val="24"/>
          <w:szCs w:val="24"/>
        </w:rPr>
        <w:t>behavior</w:t>
      </w:r>
      <w:r>
        <w:rPr>
          <w:rFonts w:ascii="Times New Roman" w:hAnsi="Times New Roman" w:cs="Times New Roman"/>
          <w:sz w:val="24"/>
          <w:szCs w:val="24"/>
        </w:rPr>
        <w:t xml:space="preserve">; e.g., FLACC Minute 1 predicting Disengagement of Attention Minute 2, and Disengagement of Attention Minute 1 Predicting FLACC Minute 2). Lastly, </w:t>
      </w:r>
      <w:r>
        <w:rPr>
          <w:rFonts w:ascii="Times New Roman" w:hAnsi="Times New Roman" w:cs="Times New Roman"/>
          <w:i/>
          <w:iCs/>
          <w:sz w:val="24"/>
          <w:szCs w:val="24"/>
        </w:rPr>
        <w:t xml:space="preserve">Concurrent (Residual) Between-Measure Relations </w:t>
      </w:r>
      <w:r>
        <w:rPr>
          <w:rFonts w:ascii="Times New Roman" w:hAnsi="Times New Roman" w:cs="Times New Roman"/>
          <w:sz w:val="24"/>
          <w:szCs w:val="24"/>
        </w:rPr>
        <w:t xml:space="preserve">assess the simultaneous relations between the emotion regulation </w:t>
      </w:r>
      <w:r w:rsidR="0088483D">
        <w:rPr>
          <w:rFonts w:ascii="Times New Roman" w:hAnsi="Times New Roman" w:cs="Times New Roman"/>
          <w:sz w:val="24"/>
          <w:szCs w:val="24"/>
        </w:rPr>
        <w:t>behavior</w:t>
      </w:r>
      <w:r>
        <w:rPr>
          <w:rFonts w:ascii="Times New Roman" w:hAnsi="Times New Roman" w:cs="Times New Roman"/>
          <w:sz w:val="24"/>
          <w:szCs w:val="24"/>
        </w:rPr>
        <w:t xml:space="preserve"> and pain-related distress </w:t>
      </w:r>
      <w:r w:rsidR="0088483D">
        <w:rPr>
          <w:rFonts w:ascii="Times New Roman" w:hAnsi="Times New Roman" w:cs="Times New Roman"/>
          <w:sz w:val="24"/>
          <w:szCs w:val="24"/>
        </w:rPr>
        <w:t>behavior</w:t>
      </w:r>
      <w:r>
        <w:rPr>
          <w:rFonts w:ascii="Times New Roman" w:hAnsi="Times New Roman" w:cs="Times New Roman"/>
          <w:sz w:val="24"/>
          <w:szCs w:val="24"/>
        </w:rPr>
        <w:t xml:space="preserve"> at each of the three minutes, controlling the auto-regressive and cross-lagged effects (e.g., concurrent relationship between FLACC Minute 1 and Disengagement of Attention Minute 1). The models were estimated used </w:t>
      </w:r>
      <w:r>
        <w:rPr>
          <w:rFonts w:ascii="Times New Roman" w:hAnsi="Times New Roman" w:cs="Times New Roman"/>
          <w:sz w:val="24"/>
          <w:szCs w:val="24"/>
        </w:rPr>
        <w:lastRenderedPageBreak/>
        <w:t>full-information maximum likelihood to allow the inclusion of incomplete cases</w:t>
      </w:r>
      <w:r w:rsidR="004F0CB5">
        <w:rPr>
          <w:rFonts w:ascii="Times New Roman" w:hAnsi="Times New Roman" w:cs="Times New Roman"/>
          <w:sz w:val="24"/>
          <w:szCs w:val="24"/>
        </w:rPr>
        <w:t xml:space="preserve"> and robust model fit statistics and standard errors </w:t>
      </w:r>
      <w:r w:rsidR="008F78D4">
        <w:rPr>
          <w:rFonts w:ascii="Times New Roman" w:hAnsi="Times New Roman" w:cs="Times New Roman"/>
          <w:sz w:val="24"/>
          <w:szCs w:val="24"/>
        </w:rPr>
        <w:t>were used to account for non-normality</w:t>
      </w:r>
      <w:r w:rsidR="008F7F0B">
        <w:rPr>
          <w:rFonts w:ascii="Times New Roman" w:hAnsi="Times New Roman" w:cs="Times New Roman"/>
          <w:sz w:val="24"/>
          <w:szCs w:val="24"/>
        </w:rPr>
        <w:t xml:space="preserve"> </w:t>
      </w:r>
      <w:r w:rsidR="008F7F0B" w:rsidRPr="00BC1186">
        <w:rPr>
          <w:rFonts w:ascii="Times New Roman" w:hAnsi="Times New Roman" w:cs="Times New Roman"/>
          <w:sz w:val="24"/>
          <w:szCs w:val="24"/>
        </w:rPr>
        <w:t xml:space="preserve">(see </w:t>
      </w:r>
      <w:r w:rsidR="00A47CC2" w:rsidRPr="00BC1186">
        <w:rPr>
          <w:rFonts w:ascii="Times New Roman" w:hAnsi="Times New Roman" w:cs="Times New Roman"/>
          <w:sz w:val="24"/>
          <w:szCs w:val="24"/>
        </w:rPr>
        <w:t>[3</w:t>
      </w:r>
      <w:r w:rsidR="003F330D" w:rsidRPr="00BC1186">
        <w:rPr>
          <w:rFonts w:ascii="Times New Roman" w:hAnsi="Times New Roman" w:cs="Times New Roman"/>
          <w:sz w:val="24"/>
          <w:szCs w:val="24"/>
        </w:rPr>
        <w:t>8</w:t>
      </w:r>
      <w:r w:rsidR="00A47CC2" w:rsidRPr="00BC1186">
        <w:rPr>
          <w:rFonts w:ascii="Times New Roman" w:hAnsi="Times New Roman" w:cs="Times New Roman"/>
          <w:sz w:val="24"/>
          <w:szCs w:val="24"/>
        </w:rPr>
        <w:t>])</w:t>
      </w:r>
      <w:r w:rsidRPr="00BC1186">
        <w:rPr>
          <w:rFonts w:ascii="Times New Roman" w:hAnsi="Times New Roman" w:cs="Times New Roman"/>
          <w:sz w:val="24"/>
          <w:szCs w:val="24"/>
        </w:rPr>
        <w:t>.</w:t>
      </w:r>
      <w:r>
        <w:rPr>
          <w:rFonts w:ascii="Times New Roman" w:hAnsi="Times New Roman" w:cs="Times New Roman"/>
          <w:sz w:val="24"/>
          <w:szCs w:val="24"/>
        </w:rPr>
        <w:t xml:space="preserve"> </w:t>
      </w:r>
      <w:r w:rsidR="00867BFB">
        <w:rPr>
          <w:rFonts w:ascii="Times New Roman" w:hAnsi="Times New Roman" w:cs="Times New Roman"/>
          <w:sz w:val="24"/>
          <w:szCs w:val="24"/>
        </w:rPr>
        <w:t>T</w:t>
      </w:r>
      <w:r>
        <w:rPr>
          <w:rFonts w:ascii="Times New Roman" w:hAnsi="Times New Roman" w:cs="Times New Roman"/>
          <w:sz w:val="24"/>
          <w:szCs w:val="24"/>
        </w:rPr>
        <w:t>he comparative fit index (CFI), the Tucker-Lewis index (TLI), and the root mean square error of approximation (RMSEA) were used</w:t>
      </w:r>
      <w:r w:rsidR="0029604B">
        <w:rPr>
          <w:rFonts w:ascii="Times New Roman" w:hAnsi="Times New Roman" w:cs="Times New Roman"/>
          <w:sz w:val="24"/>
          <w:szCs w:val="24"/>
        </w:rPr>
        <w:t xml:space="preserve"> to assess model fit</w:t>
      </w:r>
      <w:r>
        <w:rPr>
          <w:rFonts w:ascii="Times New Roman" w:hAnsi="Times New Roman" w:cs="Times New Roman"/>
          <w:sz w:val="24"/>
          <w:szCs w:val="24"/>
        </w:rPr>
        <w:t>.</w:t>
      </w:r>
    </w:p>
    <w:p w14:paraId="1DF804F6" w14:textId="77777777" w:rsidR="009F192E" w:rsidRPr="00292FC3" w:rsidRDefault="009F192E" w:rsidP="009F192E">
      <w:pPr>
        <w:spacing w:line="480" w:lineRule="auto"/>
        <w:rPr>
          <w:rFonts w:ascii="Times New Roman" w:hAnsi="Times New Roman" w:cs="Times New Roman"/>
          <w:b/>
          <w:bCs/>
          <w:sz w:val="24"/>
          <w:szCs w:val="24"/>
        </w:rPr>
      </w:pPr>
      <w:r w:rsidRPr="00292FC3">
        <w:rPr>
          <w:rFonts w:ascii="Times New Roman" w:hAnsi="Times New Roman" w:cs="Times New Roman"/>
          <w:b/>
          <w:bCs/>
          <w:sz w:val="24"/>
          <w:szCs w:val="24"/>
        </w:rPr>
        <w:t>3. Results</w:t>
      </w:r>
    </w:p>
    <w:p w14:paraId="4EE32570" w14:textId="77777777" w:rsidR="009F192E" w:rsidRPr="00292FC3" w:rsidRDefault="009F192E" w:rsidP="009F192E">
      <w:pPr>
        <w:spacing w:line="480" w:lineRule="auto"/>
        <w:rPr>
          <w:rFonts w:ascii="Times New Roman" w:hAnsi="Times New Roman" w:cs="Times New Roman"/>
          <w:b/>
          <w:bCs/>
          <w:sz w:val="24"/>
          <w:szCs w:val="24"/>
        </w:rPr>
      </w:pPr>
      <w:r w:rsidRPr="00292FC3">
        <w:rPr>
          <w:rFonts w:ascii="Times New Roman" w:hAnsi="Times New Roman" w:cs="Times New Roman"/>
          <w:b/>
          <w:bCs/>
          <w:sz w:val="24"/>
          <w:szCs w:val="24"/>
        </w:rPr>
        <w:t>3.1. Descriptive Statistics</w:t>
      </w:r>
    </w:p>
    <w:p w14:paraId="5D6311F3" w14:textId="3017A85E" w:rsidR="009F192E" w:rsidRDefault="009F192E" w:rsidP="009F192E">
      <w:pPr>
        <w:spacing w:line="480" w:lineRule="auto"/>
        <w:rPr>
          <w:rFonts w:ascii="Times New Roman" w:hAnsi="Times New Roman" w:cs="Times New Roman"/>
          <w:sz w:val="24"/>
          <w:szCs w:val="24"/>
        </w:rPr>
      </w:pPr>
      <w:r>
        <w:rPr>
          <w:rFonts w:ascii="Times New Roman" w:hAnsi="Times New Roman" w:cs="Times New Roman"/>
          <w:sz w:val="24"/>
          <w:szCs w:val="24"/>
        </w:rPr>
        <w:tab/>
        <w:t>Mean values and standard deviations (SDs) of all variables in the 12- and 18-month models are in Table 3. Tables 4 to 5 present correlations among the variables included in each 12- and 18-month model, separated by emotion regulation cluster.</w:t>
      </w:r>
    </w:p>
    <w:p w14:paraId="40461E81" w14:textId="25305971" w:rsidR="00F9368E" w:rsidRPr="00292FC3" w:rsidRDefault="009F192E" w:rsidP="009F192E">
      <w:pPr>
        <w:spacing w:line="480" w:lineRule="auto"/>
        <w:rPr>
          <w:rFonts w:ascii="Times New Roman" w:hAnsi="Times New Roman" w:cs="Times New Roman"/>
          <w:b/>
          <w:bCs/>
          <w:sz w:val="24"/>
          <w:szCs w:val="24"/>
        </w:rPr>
      </w:pPr>
      <w:r w:rsidRPr="00292FC3">
        <w:rPr>
          <w:rFonts w:ascii="Times New Roman" w:hAnsi="Times New Roman" w:cs="Times New Roman"/>
          <w:b/>
          <w:bCs/>
          <w:sz w:val="24"/>
          <w:szCs w:val="24"/>
        </w:rPr>
        <w:t xml:space="preserve">3.2. </w:t>
      </w:r>
      <w:r w:rsidR="00361573" w:rsidRPr="00292FC3">
        <w:rPr>
          <w:rFonts w:ascii="Times New Roman" w:hAnsi="Times New Roman" w:cs="Times New Roman"/>
          <w:b/>
          <w:bCs/>
          <w:sz w:val="24"/>
          <w:szCs w:val="24"/>
        </w:rPr>
        <w:t>M</w:t>
      </w:r>
      <w:r w:rsidR="00F9368E" w:rsidRPr="00292FC3">
        <w:rPr>
          <w:rFonts w:ascii="Times New Roman" w:hAnsi="Times New Roman" w:cs="Times New Roman"/>
          <w:b/>
          <w:bCs/>
          <w:sz w:val="24"/>
          <w:szCs w:val="24"/>
        </w:rPr>
        <w:t xml:space="preserve">odels examining pain-related distress with </w:t>
      </w:r>
      <w:r w:rsidR="00892694" w:rsidRPr="00292FC3">
        <w:rPr>
          <w:rFonts w:ascii="Times New Roman" w:hAnsi="Times New Roman" w:cs="Times New Roman"/>
          <w:b/>
          <w:bCs/>
          <w:sz w:val="24"/>
          <w:szCs w:val="24"/>
        </w:rPr>
        <w:t>child-led emotion regulation behaviors</w:t>
      </w:r>
    </w:p>
    <w:p w14:paraId="18882890" w14:textId="186A2302" w:rsidR="009F192E" w:rsidRDefault="00892694" w:rsidP="009F192E">
      <w:pPr>
        <w:spacing w:line="480" w:lineRule="auto"/>
        <w:rPr>
          <w:rFonts w:ascii="Times New Roman" w:hAnsi="Times New Roman" w:cs="Times New Roman"/>
          <w:noProof/>
          <w:sz w:val="24"/>
          <w:szCs w:val="24"/>
        </w:rPr>
      </w:pPr>
      <w:r>
        <w:rPr>
          <w:rFonts w:ascii="Times New Roman" w:hAnsi="Times New Roman" w:cs="Times New Roman"/>
          <w:sz w:val="24"/>
          <w:szCs w:val="24"/>
        </w:rPr>
        <w:tab/>
      </w:r>
      <w:r w:rsidR="0030216A">
        <w:rPr>
          <w:rFonts w:ascii="Times New Roman" w:hAnsi="Times New Roman" w:cs="Times New Roman"/>
          <w:sz w:val="24"/>
          <w:szCs w:val="24"/>
        </w:rPr>
        <w:t>Figures 2 through 7 presented path diagrams, along with standardized estimates, for the six different models estimated. Tables 6 through 11 present the standardized and unstandardized estimates for these models. Each model fit the corresponding data adequately; see Table 12 for the fit statistics of each model.</w:t>
      </w:r>
    </w:p>
    <w:p w14:paraId="384EF131" w14:textId="227FE206" w:rsidR="00DF47D9" w:rsidRDefault="00175623" w:rsidP="00C51455">
      <w:pPr>
        <w:spacing w:line="480" w:lineRule="auto"/>
        <w:ind w:firstLine="720"/>
        <w:rPr>
          <w:rFonts w:ascii="Times New Roman" w:hAnsi="Times New Roman" w:cs="Times New Roman"/>
          <w:sz w:val="24"/>
          <w:szCs w:val="24"/>
        </w:rPr>
      </w:pPr>
      <w:r>
        <w:rPr>
          <w:rFonts w:ascii="Times New Roman" w:hAnsi="Times New Roman" w:cs="Times New Roman"/>
          <w:b/>
          <w:bCs/>
          <w:sz w:val="24"/>
          <w:szCs w:val="24"/>
        </w:rPr>
        <w:t xml:space="preserve">Disengagement of attention at 12 months. </w:t>
      </w:r>
      <w:r w:rsidR="009F192E">
        <w:rPr>
          <w:rFonts w:ascii="Times New Roman" w:hAnsi="Times New Roman" w:cs="Times New Roman"/>
          <w:sz w:val="24"/>
          <w:szCs w:val="24"/>
        </w:rPr>
        <w:t>A</w:t>
      </w:r>
      <w:r w:rsidR="00556BCF">
        <w:rPr>
          <w:rFonts w:ascii="Times New Roman" w:hAnsi="Times New Roman" w:cs="Times New Roman"/>
          <w:sz w:val="24"/>
          <w:szCs w:val="24"/>
        </w:rPr>
        <w:t>s shown in Table 6 and Figure 2, a</w:t>
      </w:r>
      <w:r w:rsidR="009F192E">
        <w:rPr>
          <w:rFonts w:ascii="Times New Roman" w:hAnsi="Times New Roman" w:cs="Times New Roman"/>
          <w:sz w:val="24"/>
          <w:szCs w:val="24"/>
        </w:rPr>
        <w:t xml:space="preserve">cross the three minutes </w:t>
      </w:r>
      <w:r w:rsidR="00D65D8D">
        <w:rPr>
          <w:rFonts w:ascii="Times New Roman" w:hAnsi="Times New Roman" w:cs="Times New Roman"/>
          <w:sz w:val="24"/>
          <w:szCs w:val="24"/>
        </w:rPr>
        <w:t>post-</w:t>
      </w:r>
      <w:r w:rsidR="009F192E">
        <w:rPr>
          <w:rFonts w:ascii="Times New Roman" w:hAnsi="Times New Roman" w:cs="Times New Roman"/>
          <w:sz w:val="24"/>
          <w:szCs w:val="24"/>
        </w:rPr>
        <w:t xml:space="preserve">vaccination, use of disengagement of attention at each minute was significantly  predicted by use of disengagement of attention in the previous minute (standardized </w:t>
      </w:r>
      <w:r w:rsidR="009F192E">
        <w:rPr>
          <w:rFonts w:ascii="Times New Roman" w:hAnsi="Times New Roman" w:cs="Times New Roman"/>
          <w:i/>
          <w:iCs/>
          <w:sz w:val="24"/>
          <w:szCs w:val="24"/>
        </w:rPr>
        <w:t>β</w:t>
      </w:r>
      <w:r w:rsidR="009F192E">
        <w:rPr>
          <w:rFonts w:ascii="Times New Roman" w:hAnsi="Times New Roman" w:cs="Times New Roman"/>
          <w:sz w:val="24"/>
          <w:szCs w:val="24"/>
        </w:rPr>
        <w:t xml:space="preserve">s = .36 to .49). The same pattern </w:t>
      </w:r>
      <w:r w:rsidR="0044608F">
        <w:rPr>
          <w:rFonts w:ascii="Times New Roman" w:hAnsi="Times New Roman" w:cs="Times New Roman"/>
          <w:sz w:val="24"/>
          <w:szCs w:val="24"/>
        </w:rPr>
        <w:t>occurred</w:t>
      </w:r>
      <w:r w:rsidR="009F192E">
        <w:rPr>
          <w:rFonts w:ascii="Times New Roman" w:hAnsi="Times New Roman" w:cs="Times New Roman"/>
          <w:sz w:val="24"/>
          <w:szCs w:val="24"/>
        </w:rPr>
        <w:t xml:space="preserve"> with pain-related distress scores being predicted </w:t>
      </w:r>
      <w:r w:rsidR="000B0804">
        <w:rPr>
          <w:rFonts w:ascii="Times New Roman" w:hAnsi="Times New Roman" w:cs="Times New Roman"/>
          <w:sz w:val="24"/>
          <w:szCs w:val="24"/>
        </w:rPr>
        <w:t xml:space="preserve">significantly </w:t>
      </w:r>
      <w:r w:rsidR="009F192E">
        <w:rPr>
          <w:rFonts w:ascii="Times New Roman" w:hAnsi="Times New Roman" w:cs="Times New Roman"/>
          <w:sz w:val="24"/>
          <w:szCs w:val="24"/>
        </w:rPr>
        <w:t xml:space="preserve">by scores in the previous minute (standardized </w:t>
      </w:r>
      <w:r w:rsidR="009F192E">
        <w:rPr>
          <w:rFonts w:ascii="Times New Roman" w:hAnsi="Times New Roman" w:cs="Times New Roman"/>
          <w:i/>
          <w:iCs/>
          <w:sz w:val="24"/>
          <w:szCs w:val="24"/>
        </w:rPr>
        <w:t>β</w:t>
      </w:r>
      <w:r w:rsidR="009F192E">
        <w:rPr>
          <w:rFonts w:ascii="Times New Roman" w:hAnsi="Times New Roman" w:cs="Times New Roman"/>
          <w:sz w:val="24"/>
          <w:szCs w:val="24"/>
        </w:rPr>
        <w:t>s = .66 to .69)</w:t>
      </w:r>
      <w:r w:rsidR="00FB27AE">
        <w:rPr>
          <w:rFonts w:ascii="Times New Roman" w:hAnsi="Times New Roman" w:cs="Times New Roman"/>
          <w:sz w:val="24"/>
          <w:szCs w:val="24"/>
        </w:rPr>
        <w:t>.</w:t>
      </w:r>
      <w:r w:rsidR="00AA5296">
        <w:rPr>
          <w:rFonts w:ascii="Times New Roman" w:hAnsi="Times New Roman" w:cs="Times New Roman"/>
          <w:sz w:val="24"/>
          <w:szCs w:val="24"/>
        </w:rPr>
        <w:t xml:space="preserve"> </w:t>
      </w:r>
      <w:r w:rsidR="009F192E">
        <w:rPr>
          <w:rFonts w:ascii="Times New Roman" w:hAnsi="Times New Roman" w:cs="Times New Roman"/>
          <w:sz w:val="24"/>
          <w:szCs w:val="24"/>
        </w:rPr>
        <w:t xml:space="preserve">Use of disengagement of attention did not significantly predict subsequent pain-related distress responses </w:t>
      </w:r>
      <w:r w:rsidR="00D65D8D">
        <w:rPr>
          <w:rFonts w:ascii="Times New Roman" w:hAnsi="Times New Roman" w:cs="Times New Roman"/>
          <w:sz w:val="24"/>
          <w:szCs w:val="24"/>
        </w:rPr>
        <w:t>in the post-</w:t>
      </w:r>
      <w:r w:rsidR="009F192E">
        <w:rPr>
          <w:rFonts w:ascii="Times New Roman" w:hAnsi="Times New Roman" w:cs="Times New Roman"/>
          <w:sz w:val="24"/>
          <w:szCs w:val="24"/>
        </w:rPr>
        <w:t xml:space="preserve">vaccination period. Similarly, pain-related distress responses did not significantly predict subsequent use of disengagement of attention </w:t>
      </w:r>
      <w:r w:rsidR="00D65D8D">
        <w:rPr>
          <w:rFonts w:ascii="Times New Roman" w:hAnsi="Times New Roman" w:cs="Times New Roman"/>
          <w:sz w:val="24"/>
          <w:szCs w:val="24"/>
        </w:rPr>
        <w:t>in the post-</w:t>
      </w:r>
      <w:r w:rsidR="009F192E">
        <w:rPr>
          <w:rFonts w:ascii="Times New Roman" w:hAnsi="Times New Roman" w:cs="Times New Roman"/>
          <w:sz w:val="24"/>
          <w:szCs w:val="24"/>
        </w:rPr>
        <w:t>vaccination period.</w:t>
      </w:r>
      <w:r w:rsidR="0022027C">
        <w:rPr>
          <w:rFonts w:ascii="Times New Roman" w:hAnsi="Times New Roman" w:cs="Times New Roman"/>
          <w:sz w:val="24"/>
          <w:szCs w:val="24"/>
        </w:rPr>
        <w:t xml:space="preserve"> </w:t>
      </w:r>
      <w:r w:rsidR="009F192E">
        <w:rPr>
          <w:rFonts w:ascii="Times New Roman" w:hAnsi="Times New Roman" w:cs="Times New Roman"/>
          <w:sz w:val="24"/>
          <w:szCs w:val="24"/>
        </w:rPr>
        <w:lastRenderedPageBreak/>
        <w:t xml:space="preserve">There were no significant concurrent residual relations between use of disengagement of attention and pain-related distress </w:t>
      </w:r>
      <w:r w:rsidR="0088483D">
        <w:rPr>
          <w:rFonts w:ascii="Times New Roman" w:hAnsi="Times New Roman" w:cs="Times New Roman"/>
          <w:sz w:val="24"/>
          <w:szCs w:val="24"/>
        </w:rPr>
        <w:t>behavior</w:t>
      </w:r>
      <w:r w:rsidR="009F192E">
        <w:rPr>
          <w:rFonts w:ascii="Times New Roman" w:hAnsi="Times New Roman" w:cs="Times New Roman"/>
          <w:sz w:val="24"/>
          <w:szCs w:val="24"/>
        </w:rPr>
        <w:t xml:space="preserve">. </w:t>
      </w:r>
    </w:p>
    <w:p w14:paraId="191C592B" w14:textId="500E92C8" w:rsidR="009F192E" w:rsidRDefault="005D160E" w:rsidP="009C5972">
      <w:pPr>
        <w:spacing w:line="480" w:lineRule="auto"/>
        <w:ind w:firstLine="720"/>
        <w:rPr>
          <w:rFonts w:ascii="Times New Roman" w:hAnsi="Times New Roman" w:cs="Times New Roman"/>
          <w:sz w:val="24"/>
          <w:szCs w:val="24"/>
        </w:rPr>
      </w:pPr>
      <w:r w:rsidRPr="009C5972">
        <w:rPr>
          <w:rFonts w:ascii="Times New Roman" w:hAnsi="Times New Roman" w:cs="Times New Roman"/>
          <w:b/>
          <w:bCs/>
          <w:sz w:val="24"/>
          <w:szCs w:val="24"/>
        </w:rPr>
        <w:t>Disengagement of attention at 18 months.</w:t>
      </w:r>
      <w:r w:rsidR="0065401F">
        <w:rPr>
          <w:rFonts w:ascii="Times New Roman" w:hAnsi="Times New Roman" w:cs="Times New Roman"/>
          <w:sz w:val="24"/>
          <w:szCs w:val="24"/>
        </w:rPr>
        <w:tab/>
      </w:r>
      <w:r w:rsidR="00556BCF">
        <w:rPr>
          <w:rFonts w:ascii="Times New Roman" w:hAnsi="Times New Roman" w:cs="Times New Roman"/>
          <w:sz w:val="24"/>
          <w:szCs w:val="24"/>
        </w:rPr>
        <w:t>As shown in Table 7 and Figure 3, a</w:t>
      </w:r>
      <w:r w:rsidR="009F192E">
        <w:rPr>
          <w:rFonts w:ascii="Times New Roman" w:hAnsi="Times New Roman" w:cs="Times New Roman"/>
          <w:sz w:val="24"/>
          <w:szCs w:val="24"/>
        </w:rPr>
        <w:t xml:space="preserve">cross the three minutes </w:t>
      </w:r>
      <w:r w:rsidR="00D65D8D">
        <w:rPr>
          <w:rFonts w:ascii="Times New Roman" w:hAnsi="Times New Roman" w:cs="Times New Roman"/>
          <w:sz w:val="24"/>
          <w:szCs w:val="24"/>
        </w:rPr>
        <w:t>immediately post-</w:t>
      </w:r>
      <w:r w:rsidR="009F192E">
        <w:rPr>
          <w:rFonts w:ascii="Times New Roman" w:hAnsi="Times New Roman" w:cs="Times New Roman"/>
          <w:sz w:val="24"/>
          <w:szCs w:val="24"/>
        </w:rPr>
        <w:t xml:space="preserve">vaccination, use of disengagement of attention at each minute was significantly predicted by use of disengagement of attention in the previous minute (standardized </w:t>
      </w:r>
      <w:r w:rsidR="009F192E">
        <w:rPr>
          <w:rFonts w:ascii="Times New Roman" w:hAnsi="Times New Roman" w:cs="Times New Roman"/>
          <w:i/>
          <w:iCs/>
          <w:sz w:val="24"/>
          <w:szCs w:val="24"/>
        </w:rPr>
        <w:t>β</w:t>
      </w:r>
      <w:r w:rsidR="009F192E">
        <w:rPr>
          <w:rFonts w:ascii="Times New Roman" w:hAnsi="Times New Roman" w:cs="Times New Roman"/>
          <w:sz w:val="24"/>
          <w:szCs w:val="24"/>
        </w:rPr>
        <w:t xml:space="preserve">s = .36 to .60). The same pattern </w:t>
      </w:r>
      <w:r w:rsidR="00E752B1">
        <w:rPr>
          <w:rFonts w:ascii="Times New Roman" w:hAnsi="Times New Roman" w:cs="Times New Roman"/>
          <w:sz w:val="24"/>
          <w:szCs w:val="24"/>
        </w:rPr>
        <w:t>occurred</w:t>
      </w:r>
      <w:r w:rsidR="009F192E">
        <w:rPr>
          <w:rFonts w:ascii="Times New Roman" w:hAnsi="Times New Roman" w:cs="Times New Roman"/>
          <w:sz w:val="24"/>
          <w:szCs w:val="24"/>
        </w:rPr>
        <w:t xml:space="preserve"> with pain-related distress scores being predicted by scores in the previous minute (standardized </w:t>
      </w:r>
      <w:r w:rsidR="009F192E">
        <w:rPr>
          <w:rFonts w:ascii="Times New Roman" w:hAnsi="Times New Roman" w:cs="Times New Roman"/>
          <w:i/>
          <w:iCs/>
          <w:sz w:val="24"/>
          <w:szCs w:val="24"/>
        </w:rPr>
        <w:t>β</w:t>
      </w:r>
      <w:r w:rsidR="009F192E">
        <w:rPr>
          <w:rFonts w:ascii="Times New Roman" w:hAnsi="Times New Roman" w:cs="Times New Roman"/>
          <w:sz w:val="24"/>
          <w:szCs w:val="24"/>
        </w:rPr>
        <w:t>s = .64 to .74).</w:t>
      </w:r>
      <w:r w:rsidR="00EE704D">
        <w:rPr>
          <w:rFonts w:ascii="Times New Roman" w:hAnsi="Times New Roman" w:cs="Times New Roman"/>
          <w:sz w:val="24"/>
          <w:szCs w:val="24"/>
        </w:rPr>
        <w:t xml:space="preserve"> </w:t>
      </w:r>
      <w:r w:rsidR="009F192E">
        <w:rPr>
          <w:rFonts w:ascii="Times New Roman" w:hAnsi="Times New Roman" w:cs="Times New Roman"/>
          <w:sz w:val="24"/>
          <w:szCs w:val="24"/>
        </w:rPr>
        <w:t xml:space="preserve">Pain-related distress </w:t>
      </w:r>
      <w:r w:rsidR="0088483D">
        <w:rPr>
          <w:rFonts w:ascii="Times New Roman" w:hAnsi="Times New Roman" w:cs="Times New Roman"/>
          <w:sz w:val="24"/>
          <w:szCs w:val="24"/>
        </w:rPr>
        <w:t>behavior</w:t>
      </w:r>
      <w:r w:rsidR="009F192E">
        <w:rPr>
          <w:rFonts w:ascii="Times New Roman" w:hAnsi="Times New Roman" w:cs="Times New Roman"/>
          <w:sz w:val="24"/>
          <w:szCs w:val="24"/>
        </w:rPr>
        <w:t xml:space="preserve"> 1-minute post-needle (FLACC 1) significantly predicted less use of disengagement of attention at 2 minutes post-needle (Disengagement of Attention 2; standardized </w:t>
      </w:r>
      <w:r w:rsidR="009F192E">
        <w:rPr>
          <w:rFonts w:ascii="Times New Roman" w:hAnsi="Times New Roman" w:cs="Times New Roman"/>
          <w:i/>
          <w:iCs/>
          <w:sz w:val="24"/>
          <w:szCs w:val="24"/>
        </w:rPr>
        <w:t xml:space="preserve">β = </w:t>
      </w:r>
      <w:r w:rsidR="009F192E">
        <w:rPr>
          <w:rFonts w:ascii="Times New Roman" w:hAnsi="Times New Roman" w:cs="Times New Roman"/>
          <w:sz w:val="24"/>
          <w:szCs w:val="24"/>
        </w:rPr>
        <w:t>-.23). No other predictive between-measure relations were significant.</w:t>
      </w:r>
      <w:r w:rsidR="00A24390">
        <w:rPr>
          <w:rFonts w:ascii="Times New Roman" w:hAnsi="Times New Roman" w:cs="Times New Roman"/>
          <w:sz w:val="24"/>
          <w:szCs w:val="24"/>
        </w:rPr>
        <w:t xml:space="preserve"> Finally, t</w:t>
      </w:r>
      <w:r w:rsidR="009F192E">
        <w:rPr>
          <w:rFonts w:ascii="Times New Roman" w:hAnsi="Times New Roman" w:cs="Times New Roman"/>
          <w:sz w:val="24"/>
          <w:szCs w:val="24"/>
        </w:rPr>
        <w:t xml:space="preserve">here was a significant concurrent negative relationship between use of disengagement of attention and pain-related distress </w:t>
      </w:r>
      <w:r w:rsidR="0088483D">
        <w:rPr>
          <w:rFonts w:ascii="Times New Roman" w:hAnsi="Times New Roman" w:cs="Times New Roman"/>
          <w:sz w:val="24"/>
          <w:szCs w:val="24"/>
        </w:rPr>
        <w:t>behavior</w:t>
      </w:r>
      <w:r w:rsidR="009F192E">
        <w:rPr>
          <w:rFonts w:ascii="Times New Roman" w:hAnsi="Times New Roman" w:cs="Times New Roman"/>
          <w:sz w:val="24"/>
          <w:szCs w:val="24"/>
        </w:rPr>
        <w:t xml:space="preserve"> one-minute post-needle (residual </w:t>
      </w:r>
      <w:r w:rsidR="009F192E">
        <w:rPr>
          <w:rFonts w:ascii="Times New Roman" w:hAnsi="Times New Roman" w:cs="Times New Roman"/>
          <w:i/>
          <w:iCs/>
          <w:sz w:val="24"/>
          <w:szCs w:val="24"/>
        </w:rPr>
        <w:t xml:space="preserve">r </w:t>
      </w:r>
      <w:r w:rsidR="009F192E">
        <w:rPr>
          <w:rFonts w:ascii="Times New Roman" w:hAnsi="Times New Roman" w:cs="Times New Roman"/>
          <w:sz w:val="24"/>
          <w:szCs w:val="24"/>
        </w:rPr>
        <w:t>= -.17). No other concurrent relations were significant.</w:t>
      </w:r>
    </w:p>
    <w:p w14:paraId="357EE5AC" w14:textId="789615D3" w:rsidR="00760BE9" w:rsidRDefault="005A2081" w:rsidP="00A51518">
      <w:pPr>
        <w:spacing w:line="480" w:lineRule="auto"/>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b/>
          <w:bCs/>
          <w:sz w:val="24"/>
          <w:szCs w:val="24"/>
        </w:rPr>
        <w:t>Parent-focused strategies at 12 months.</w:t>
      </w:r>
      <w:r>
        <w:rPr>
          <w:rFonts w:ascii="Times New Roman" w:hAnsi="Times New Roman" w:cs="Times New Roman"/>
          <w:sz w:val="24"/>
          <w:szCs w:val="24"/>
        </w:rPr>
        <w:t xml:space="preserve"> </w:t>
      </w:r>
      <w:r w:rsidR="00556BCF">
        <w:rPr>
          <w:rFonts w:ascii="Times New Roman" w:hAnsi="Times New Roman" w:cs="Times New Roman"/>
          <w:sz w:val="24"/>
          <w:szCs w:val="24"/>
        </w:rPr>
        <w:t>As shown in Table 8 and Figure 4,</w:t>
      </w:r>
      <w:r w:rsidR="00AD1BF3">
        <w:rPr>
          <w:rFonts w:ascii="Times New Roman" w:hAnsi="Times New Roman" w:cs="Times New Roman"/>
          <w:sz w:val="24"/>
          <w:szCs w:val="24"/>
        </w:rPr>
        <w:t xml:space="preserve"> </w:t>
      </w:r>
      <w:r w:rsidR="00556BCF">
        <w:rPr>
          <w:rFonts w:ascii="Times New Roman" w:hAnsi="Times New Roman" w:cs="Times New Roman"/>
          <w:sz w:val="24"/>
          <w:szCs w:val="24"/>
        </w:rPr>
        <w:t>p</w:t>
      </w:r>
      <w:r w:rsidR="001D58F0">
        <w:rPr>
          <w:rFonts w:ascii="Times New Roman" w:hAnsi="Times New Roman" w:cs="Times New Roman"/>
          <w:sz w:val="24"/>
          <w:szCs w:val="24"/>
        </w:rPr>
        <w:t>ost-vaccination, u</w:t>
      </w:r>
      <w:r w:rsidR="009F192E">
        <w:rPr>
          <w:rFonts w:ascii="Times New Roman" w:hAnsi="Times New Roman" w:cs="Times New Roman"/>
          <w:sz w:val="24"/>
          <w:szCs w:val="24"/>
        </w:rPr>
        <w:t xml:space="preserve">se of parent-focused emotion regulation </w:t>
      </w:r>
      <w:r w:rsidR="0088483D">
        <w:rPr>
          <w:rFonts w:ascii="Times New Roman" w:hAnsi="Times New Roman" w:cs="Times New Roman"/>
          <w:sz w:val="24"/>
          <w:szCs w:val="24"/>
        </w:rPr>
        <w:t>behavior</w:t>
      </w:r>
      <w:r w:rsidR="009F192E">
        <w:rPr>
          <w:rFonts w:ascii="Times New Roman" w:hAnsi="Times New Roman" w:cs="Times New Roman"/>
          <w:sz w:val="24"/>
          <w:szCs w:val="24"/>
        </w:rPr>
        <w:t xml:space="preserve">s at each minute was significantly predicted by use of parent-focused </w:t>
      </w:r>
      <w:r w:rsidR="0088483D">
        <w:rPr>
          <w:rFonts w:ascii="Times New Roman" w:hAnsi="Times New Roman" w:cs="Times New Roman"/>
          <w:sz w:val="24"/>
          <w:szCs w:val="24"/>
        </w:rPr>
        <w:t>behavior</w:t>
      </w:r>
      <w:r w:rsidR="009F192E">
        <w:rPr>
          <w:rFonts w:ascii="Times New Roman" w:hAnsi="Times New Roman" w:cs="Times New Roman"/>
          <w:sz w:val="24"/>
          <w:szCs w:val="24"/>
        </w:rPr>
        <w:t xml:space="preserve">s in the previous minute (standardized </w:t>
      </w:r>
      <w:r w:rsidR="009F192E">
        <w:rPr>
          <w:rFonts w:ascii="Times New Roman" w:hAnsi="Times New Roman" w:cs="Times New Roman"/>
          <w:i/>
          <w:iCs/>
          <w:sz w:val="24"/>
          <w:szCs w:val="24"/>
        </w:rPr>
        <w:t>β</w:t>
      </w:r>
      <w:r w:rsidR="009F192E">
        <w:rPr>
          <w:rFonts w:ascii="Times New Roman" w:hAnsi="Times New Roman" w:cs="Times New Roman"/>
          <w:sz w:val="24"/>
          <w:szCs w:val="24"/>
        </w:rPr>
        <w:t xml:space="preserve">s = .53 to .67). Pain-related distress </w:t>
      </w:r>
      <w:r w:rsidR="0088483D">
        <w:rPr>
          <w:rFonts w:ascii="Times New Roman" w:hAnsi="Times New Roman" w:cs="Times New Roman"/>
          <w:sz w:val="24"/>
          <w:szCs w:val="24"/>
        </w:rPr>
        <w:t>behavior</w:t>
      </w:r>
      <w:r w:rsidR="009F192E">
        <w:rPr>
          <w:rFonts w:ascii="Times New Roman" w:hAnsi="Times New Roman" w:cs="Times New Roman"/>
          <w:sz w:val="24"/>
          <w:szCs w:val="24"/>
        </w:rPr>
        <w:t xml:space="preserve"> also</w:t>
      </w:r>
      <w:r w:rsidR="00CD3E49">
        <w:rPr>
          <w:rFonts w:ascii="Times New Roman" w:hAnsi="Times New Roman" w:cs="Times New Roman"/>
          <w:sz w:val="24"/>
          <w:szCs w:val="24"/>
        </w:rPr>
        <w:t xml:space="preserve"> significantly</w:t>
      </w:r>
      <w:r w:rsidR="009F192E">
        <w:rPr>
          <w:rFonts w:ascii="Times New Roman" w:hAnsi="Times New Roman" w:cs="Times New Roman"/>
          <w:sz w:val="24"/>
          <w:szCs w:val="24"/>
        </w:rPr>
        <w:t xml:space="preserve"> predicted subsequent pain-related distress (standardized </w:t>
      </w:r>
      <w:r w:rsidR="009F192E">
        <w:rPr>
          <w:rFonts w:ascii="Times New Roman" w:hAnsi="Times New Roman" w:cs="Times New Roman"/>
          <w:i/>
          <w:iCs/>
          <w:sz w:val="24"/>
          <w:szCs w:val="24"/>
        </w:rPr>
        <w:t>β</w:t>
      </w:r>
      <w:r w:rsidR="009F192E">
        <w:rPr>
          <w:rFonts w:ascii="Times New Roman" w:hAnsi="Times New Roman" w:cs="Times New Roman"/>
          <w:sz w:val="24"/>
          <w:szCs w:val="24"/>
        </w:rPr>
        <w:t>s = .66 to .68).</w:t>
      </w:r>
      <w:r w:rsidR="00CD3E49">
        <w:rPr>
          <w:rFonts w:ascii="Times New Roman" w:hAnsi="Times New Roman" w:cs="Times New Roman"/>
          <w:sz w:val="24"/>
          <w:szCs w:val="24"/>
        </w:rPr>
        <w:t xml:space="preserve"> </w:t>
      </w:r>
      <w:r w:rsidR="009F192E">
        <w:rPr>
          <w:rFonts w:ascii="Times New Roman" w:hAnsi="Times New Roman" w:cs="Times New Roman"/>
          <w:sz w:val="24"/>
          <w:szCs w:val="24"/>
        </w:rPr>
        <w:t xml:space="preserve">Use of parent-focused emotion regulation </w:t>
      </w:r>
      <w:r w:rsidR="0088483D">
        <w:rPr>
          <w:rFonts w:ascii="Times New Roman" w:hAnsi="Times New Roman" w:cs="Times New Roman"/>
          <w:sz w:val="24"/>
          <w:szCs w:val="24"/>
        </w:rPr>
        <w:t>behavior</w:t>
      </w:r>
      <w:r w:rsidR="009F192E">
        <w:rPr>
          <w:rFonts w:ascii="Times New Roman" w:hAnsi="Times New Roman" w:cs="Times New Roman"/>
          <w:sz w:val="24"/>
          <w:szCs w:val="24"/>
        </w:rPr>
        <w:t xml:space="preserve">s one-minute post-needle (Parent Focused 1) </w:t>
      </w:r>
      <w:r w:rsidR="00B00104">
        <w:rPr>
          <w:rFonts w:ascii="Times New Roman" w:hAnsi="Times New Roman" w:cs="Times New Roman"/>
          <w:sz w:val="24"/>
          <w:szCs w:val="24"/>
        </w:rPr>
        <w:t xml:space="preserve">significantly </w:t>
      </w:r>
      <w:r w:rsidR="009F192E">
        <w:rPr>
          <w:rFonts w:ascii="Times New Roman" w:hAnsi="Times New Roman" w:cs="Times New Roman"/>
          <w:sz w:val="24"/>
          <w:szCs w:val="24"/>
        </w:rPr>
        <w:t xml:space="preserve">predicted more pain-related distress </w:t>
      </w:r>
      <w:r w:rsidR="0088483D">
        <w:rPr>
          <w:rFonts w:ascii="Times New Roman" w:hAnsi="Times New Roman" w:cs="Times New Roman"/>
          <w:sz w:val="24"/>
          <w:szCs w:val="24"/>
        </w:rPr>
        <w:t>behavior</w:t>
      </w:r>
      <w:r w:rsidR="009F192E">
        <w:rPr>
          <w:rFonts w:ascii="Times New Roman" w:hAnsi="Times New Roman" w:cs="Times New Roman"/>
          <w:sz w:val="24"/>
          <w:szCs w:val="24"/>
        </w:rPr>
        <w:t xml:space="preserve"> two minutes post-needle (FLACC 2; standardized </w:t>
      </w:r>
      <w:r w:rsidR="009F192E">
        <w:rPr>
          <w:rFonts w:ascii="Times New Roman" w:hAnsi="Times New Roman" w:cs="Times New Roman"/>
          <w:i/>
          <w:iCs/>
          <w:sz w:val="24"/>
          <w:szCs w:val="24"/>
        </w:rPr>
        <w:t>β</w:t>
      </w:r>
      <w:r w:rsidR="009F192E">
        <w:rPr>
          <w:rFonts w:ascii="Times New Roman" w:hAnsi="Times New Roman" w:cs="Times New Roman"/>
          <w:sz w:val="24"/>
          <w:szCs w:val="24"/>
        </w:rPr>
        <w:t xml:space="preserve"> = .14). No other predictive between-measure relations were significant </w:t>
      </w:r>
      <w:r w:rsidR="00447D03">
        <w:rPr>
          <w:rFonts w:ascii="Times New Roman" w:hAnsi="Times New Roman" w:cs="Times New Roman"/>
          <w:sz w:val="24"/>
          <w:szCs w:val="24"/>
        </w:rPr>
        <w:t xml:space="preserve">in </w:t>
      </w:r>
      <w:r w:rsidR="009F192E">
        <w:rPr>
          <w:rFonts w:ascii="Times New Roman" w:hAnsi="Times New Roman" w:cs="Times New Roman"/>
          <w:sz w:val="24"/>
          <w:szCs w:val="24"/>
        </w:rPr>
        <w:t xml:space="preserve">this </w:t>
      </w:r>
      <w:r w:rsidR="00447D03">
        <w:rPr>
          <w:rFonts w:ascii="Times New Roman" w:hAnsi="Times New Roman" w:cs="Times New Roman"/>
          <w:sz w:val="24"/>
          <w:szCs w:val="24"/>
        </w:rPr>
        <w:t>model</w:t>
      </w:r>
      <w:r w:rsidR="009F192E">
        <w:rPr>
          <w:rFonts w:ascii="Times New Roman" w:hAnsi="Times New Roman" w:cs="Times New Roman"/>
          <w:sz w:val="24"/>
          <w:szCs w:val="24"/>
        </w:rPr>
        <w:t>.</w:t>
      </w:r>
      <w:r w:rsidR="00B00104">
        <w:rPr>
          <w:rFonts w:ascii="Times New Roman" w:hAnsi="Times New Roman" w:cs="Times New Roman"/>
          <w:sz w:val="24"/>
          <w:szCs w:val="24"/>
        </w:rPr>
        <w:t xml:space="preserve"> Finally, t</w:t>
      </w:r>
      <w:r w:rsidR="009F192E">
        <w:rPr>
          <w:rFonts w:ascii="Times New Roman" w:hAnsi="Times New Roman" w:cs="Times New Roman"/>
          <w:sz w:val="24"/>
          <w:szCs w:val="24"/>
        </w:rPr>
        <w:t xml:space="preserve">here was a significant positive concurrent relationship between use of parent-focused emotion regulation </w:t>
      </w:r>
      <w:r w:rsidR="0088483D">
        <w:rPr>
          <w:rFonts w:ascii="Times New Roman" w:hAnsi="Times New Roman" w:cs="Times New Roman"/>
          <w:sz w:val="24"/>
          <w:szCs w:val="24"/>
        </w:rPr>
        <w:t>behavior</w:t>
      </w:r>
      <w:r w:rsidR="009F192E">
        <w:rPr>
          <w:rFonts w:ascii="Times New Roman" w:hAnsi="Times New Roman" w:cs="Times New Roman"/>
          <w:sz w:val="24"/>
          <w:szCs w:val="24"/>
        </w:rPr>
        <w:t xml:space="preserve">s and pain-related </w:t>
      </w:r>
      <w:r w:rsidR="009F192E">
        <w:rPr>
          <w:rFonts w:ascii="Times New Roman" w:hAnsi="Times New Roman" w:cs="Times New Roman"/>
          <w:sz w:val="24"/>
          <w:szCs w:val="24"/>
        </w:rPr>
        <w:lastRenderedPageBreak/>
        <w:t xml:space="preserve">distress </w:t>
      </w:r>
      <w:r w:rsidR="0088483D">
        <w:rPr>
          <w:rFonts w:ascii="Times New Roman" w:hAnsi="Times New Roman" w:cs="Times New Roman"/>
          <w:sz w:val="24"/>
          <w:szCs w:val="24"/>
        </w:rPr>
        <w:t>behavior</w:t>
      </w:r>
      <w:r w:rsidR="009F192E">
        <w:rPr>
          <w:rFonts w:ascii="Times New Roman" w:hAnsi="Times New Roman" w:cs="Times New Roman"/>
          <w:sz w:val="24"/>
          <w:szCs w:val="24"/>
        </w:rPr>
        <w:t xml:space="preserve">s at three minutes post-needle (Parent Focused 3 and FLACC 3; residual </w:t>
      </w:r>
      <w:r w:rsidR="009F192E">
        <w:rPr>
          <w:rFonts w:ascii="Times New Roman" w:hAnsi="Times New Roman" w:cs="Times New Roman"/>
          <w:i/>
          <w:iCs/>
          <w:sz w:val="24"/>
          <w:szCs w:val="24"/>
        </w:rPr>
        <w:t xml:space="preserve">r </w:t>
      </w:r>
      <w:r w:rsidR="009F192E">
        <w:rPr>
          <w:rFonts w:ascii="Times New Roman" w:hAnsi="Times New Roman" w:cs="Times New Roman"/>
          <w:sz w:val="24"/>
          <w:szCs w:val="24"/>
        </w:rPr>
        <w:t>= .20). No other concurrent relations were significant</w:t>
      </w:r>
      <w:r w:rsidR="00760BE9">
        <w:rPr>
          <w:rFonts w:ascii="Times New Roman" w:hAnsi="Times New Roman" w:cs="Times New Roman"/>
          <w:sz w:val="24"/>
          <w:szCs w:val="24"/>
        </w:rPr>
        <w:t>.</w:t>
      </w:r>
    </w:p>
    <w:p w14:paraId="1F46397A" w14:textId="56F36DB1" w:rsidR="009F192E" w:rsidRDefault="00A51518" w:rsidP="009F192E">
      <w:pPr>
        <w:spacing w:line="480" w:lineRule="auto"/>
        <w:ind w:firstLine="720"/>
        <w:rPr>
          <w:rFonts w:ascii="Times New Roman" w:hAnsi="Times New Roman" w:cs="Times New Roman"/>
          <w:sz w:val="24"/>
          <w:szCs w:val="24"/>
        </w:rPr>
      </w:pPr>
      <w:r>
        <w:rPr>
          <w:rFonts w:ascii="Times New Roman" w:hAnsi="Times New Roman" w:cs="Times New Roman"/>
          <w:b/>
          <w:bCs/>
          <w:sz w:val="24"/>
          <w:szCs w:val="24"/>
        </w:rPr>
        <w:t>Parent-focused strategies at 18 months.</w:t>
      </w:r>
      <w:r>
        <w:rPr>
          <w:rFonts w:ascii="Times New Roman" w:hAnsi="Times New Roman" w:cs="Times New Roman"/>
          <w:sz w:val="24"/>
          <w:szCs w:val="24"/>
        </w:rPr>
        <w:t xml:space="preserve"> </w:t>
      </w:r>
      <w:r w:rsidR="00CA793C">
        <w:rPr>
          <w:rFonts w:ascii="Times New Roman" w:hAnsi="Times New Roman" w:cs="Times New Roman"/>
          <w:sz w:val="24"/>
          <w:szCs w:val="24"/>
        </w:rPr>
        <w:t xml:space="preserve"> </w:t>
      </w:r>
      <w:r w:rsidR="00AD1BF3">
        <w:rPr>
          <w:rFonts w:ascii="Times New Roman" w:hAnsi="Times New Roman" w:cs="Times New Roman"/>
          <w:sz w:val="24"/>
          <w:szCs w:val="24"/>
        </w:rPr>
        <w:t>As shown in Table 9 and Figure 5, u</w:t>
      </w:r>
      <w:r w:rsidR="009F192E">
        <w:rPr>
          <w:rFonts w:ascii="Times New Roman" w:hAnsi="Times New Roman" w:cs="Times New Roman"/>
          <w:sz w:val="24"/>
          <w:szCs w:val="24"/>
        </w:rPr>
        <w:t xml:space="preserve">se of parent-focused emotion regulation </w:t>
      </w:r>
      <w:r w:rsidR="0088483D">
        <w:rPr>
          <w:rFonts w:ascii="Times New Roman" w:hAnsi="Times New Roman" w:cs="Times New Roman"/>
          <w:sz w:val="24"/>
          <w:szCs w:val="24"/>
        </w:rPr>
        <w:t>behavior</w:t>
      </w:r>
      <w:r w:rsidR="009F192E">
        <w:rPr>
          <w:rFonts w:ascii="Times New Roman" w:hAnsi="Times New Roman" w:cs="Times New Roman"/>
          <w:sz w:val="24"/>
          <w:szCs w:val="24"/>
        </w:rPr>
        <w:t xml:space="preserve">s at each minute </w:t>
      </w:r>
      <w:r w:rsidR="00D54B55">
        <w:rPr>
          <w:rFonts w:ascii="Times New Roman" w:hAnsi="Times New Roman" w:cs="Times New Roman"/>
          <w:sz w:val="24"/>
          <w:szCs w:val="24"/>
        </w:rPr>
        <w:t xml:space="preserve">post-vaccination </w:t>
      </w:r>
      <w:r w:rsidR="009F192E">
        <w:rPr>
          <w:rFonts w:ascii="Times New Roman" w:hAnsi="Times New Roman" w:cs="Times New Roman"/>
          <w:sz w:val="24"/>
          <w:szCs w:val="24"/>
        </w:rPr>
        <w:t xml:space="preserve">was significantly predicted by use of parent-focused </w:t>
      </w:r>
      <w:r w:rsidR="0088483D">
        <w:rPr>
          <w:rFonts w:ascii="Times New Roman" w:hAnsi="Times New Roman" w:cs="Times New Roman"/>
          <w:sz w:val="24"/>
          <w:szCs w:val="24"/>
        </w:rPr>
        <w:t>behavior</w:t>
      </w:r>
      <w:r w:rsidR="009F192E">
        <w:rPr>
          <w:rFonts w:ascii="Times New Roman" w:hAnsi="Times New Roman" w:cs="Times New Roman"/>
          <w:sz w:val="24"/>
          <w:szCs w:val="24"/>
        </w:rPr>
        <w:t xml:space="preserve">s in the previous minute (standardized </w:t>
      </w:r>
      <w:r w:rsidR="009F192E">
        <w:rPr>
          <w:rFonts w:ascii="Times New Roman" w:hAnsi="Times New Roman" w:cs="Times New Roman"/>
          <w:i/>
          <w:iCs/>
          <w:sz w:val="24"/>
          <w:szCs w:val="24"/>
        </w:rPr>
        <w:t>β</w:t>
      </w:r>
      <w:r w:rsidR="009F192E">
        <w:rPr>
          <w:rFonts w:ascii="Times New Roman" w:hAnsi="Times New Roman" w:cs="Times New Roman"/>
          <w:sz w:val="24"/>
          <w:szCs w:val="24"/>
        </w:rPr>
        <w:t xml:space="preserve">s = .62 to .63). Pain-related distress </w:t>
      </w:r>
      <w:r w:rsidR="0088483D">
        <w:rPr>
          <w:rFonts w:ascii="Times New Roman" w:hAnsi="Times New Roman" w:cs="Times New Roman"/>
          <w:sz w:val="24"/>
          <w:szCs w:val="24"/>
        </w:rPr>
        <w:t>behavior</w:t>
      </w:r>
      <w:r w:rsidR="009F192E">
        <w:rPr>
          <w:rFonts w:ascii="Times New Roman" w:hAnsi="Times New Roman" w:cs="Times New Roman"/>
          <w:sz w:val="24"/>
          <w:szCs w:val="24"/>
        </w:rPr>
        <w:t xml:space="preserve"> also </w:t>
      </w:r>
      <w:r w:rsidR="00D37BD1">
        <w:rPr>
          <w:rFonts w:ascii="Times New Roman" w:hAnsi="Times New Roman" w:cs="Times New Roman"/>
          <w:sz w:val="24"/>
          <w:szCs w:val="24"/>
        </w:rPr>
        <w:t xml:space="preserve">significantly </w:t>
      </w:r>
      <w:r w:rsidR="009F192E">
        <w:rPr>
          <w:rFonts w:ascii="Times New Roman" w:hAnsi="Times New Roman" w:cs="Times New Roman"/>
          <w:sz w:val="24"/>
          <w:szCs w:val="24"/>
        </w:rPr>
        <w:t xml:space="preserve">predicted subsequent pain-related distress (standardized </w:t>
      </w:r>
      <w:r w:rsidR="009F192E">
        <w:rPr>
          <w:rFonts w:ascii="Times New Roman" w:hAnsi="Times New Roman" w:cs="Times New Roman"/>
          <w:i/>
          <w:iCs/>
          <w:sz w:val="24"/>
          <w:szCs w:val="24"/>
        </w:rPr>
        <w:t>β</w:t>
      </w:r>
      <w:r w:rsidR="009F192E">
        <w:rPr>
          <w:rFonts w:ascii="Times New Roman" w:hAnsi="Times New Roman" w:cs="Times New Roman"/>
          <w:sz w:val="24"/>
          <w:szCs w:val="24"/>
        </w:rPr>
        <w:t>s = .63 to .74).</w:t>
      </w:r>
      <w:r w:rsidR="00B56964">
        <w:rPr>
          <w:rFonts w:ascii="Times New Roman" w:hAnsi="Times New Roman" w:cs="Times New Roman"/>
          <w:sz w:val="24"/>
          <w:szCs w:val="24"/>
        </w:rPr>
        <w:t xml:space="preserve"> </w:t>
      </w:r>
      <w:r w:rsidR="009F192E">
        <w:rPr>
          <w:rFonts w:ascii="Times New Roman" w:hAnsi="Times New Roman" w:cs="Times New Roman"/>
          <w:sz w:val="24"/>
          <w:szCs w:val="24"/>
        </w:rPr>
        <w:t xml:space="preserve">Use of parent-focused emotion regulation </w:t>
      </w:r>
      <w:r w:rsidR="0088483D">
        <w:rPr>
          <w:rFonts w:ascii="Times New Roman" w:hAnsi="Times New Roman" w:cs="Times New Roman"/>
          <w:sz w:val="24"/>
          <w:szCs w:val="24"/>
        </w:rPr>
        <w:t>behavior</w:t>
      </w:r>
      <w:r w:rsidR="009F192E">
        <w:rPr>
          <w:rFonts w:ascii="Times New Roman" w:hAnsi="Times New Roman" w:cs="Times New Roman"/>
          <w:sz w:val="24"/>
          <w:szCs w:val="24"/>
        </w:rPr>
        <w:t xml:space="preserve">s did not significantly predict subsequent pain-related distress responses. Similarly, pain-related distress responses did not significantly predict subsequent use of parent-focused </w:t>
      </w:r>
      <w:r w:rsidR="0088483D">
        <w:rPr>
          <w:rFonts w:ascii="Times New Roman" w:hAnsi="Times New Roman" w:cs="Times New Roman"/>
          <w:sz w:val="24"/>
          <w:szCs w:val="24"/>
        </w:rPr>
        <w:t>behavior</w:t>
      </w:r>
      <w:r w:rsidR="009F192E">
        <w:rPr>
          <w:rFonts w:ascii="Times New Roman" w:hAnsi="Times New Roman" w:cs="Times New Roman"/>
          <w:sz w:val="24"/>
          <w:szCs w:val="24"/>
        </w:rPr>
        <w:t>s.</w:t>
      </w:r>
      <w:r w:rsidR="00B56964">
        <w:rPr>
          <w:rFonts w:ascii="Times New Roman" w:hAnsi="Times New Roman" w:cs="Times New Roman"/>
          <w:sz w:val="24"/>
          <w:szCs w:val="24"/>
        </w:rPr>
        <w:t xml:space="preserve"> </w:t>
      </w:r>
      <w:r w:rsidR="009F192E">
        <w:rPr>
          <w:rFonts w:ascii="Times New Roman" w:hAnsi="Times New Roman" w:cs="Times New Roman"/>
          <w:sz w:val="24"/>
          <w:szCs w:val="24"/>
        </w:rPr>
        <w:t xml:space="preserve">There </w:t>
      </w:r>
      <w:r w:rsidR="00D54B55">
        <w:rPr>
          <w:rFonts w:ascii="Times New Roman" w:hAnsi="Times New Roman" w:cs="Times New Roman"/>
          <w:sz w:val="24"/>
          <w:szCs w:val="24"/>
        </w:rPr>
        <w:t xml:space="preserve">were </w:t>
      </w:r>
      <w:r w:rsidR="009F192E">
        <w:rPr>
          <w:rFonts w:ascii="Times New Roman" w:hAnsi="Times New Roman" w:cs="Times New Roman"/>
          <w:sz w:val="24"/>
          <w:szCs w:val="24"/>
        </w:rPr>
        <w:t xml:space="preserve">significant positive concurrent relations between use of parent-focused emotion regulation </w:t>
      </w:r>
      <w:r w:rsidR="0088483D">
        <w:rPr>
          <w:rFonts w:ascii="Times New Roman" w:hAnsi="Times New Roman" w:cs="Times New Roman"/>
          <w:sz w:val="24"/>
          <w:szCs w:val="24"/>
        </w:rPr>
        <w:t>behavior</w:t>
      </w:r>
      <w:r w:rsidR="009F192E">
        <w:rPr>
          <w:rFonts w:ascii="Times New Roman" w:hAnsi="Times New Roman" w:cs="Times New Roman"/>
          <w:sz w:val="24"/>
          <w:szCs w:val="24"/>
        </w:rPr>
        <w:t xml:space="preserve">s and pain-related distress </w:t>
      </w:r>
      <w:r w:rsidR="0088483D">
        <w:rPr>
          <w:rFonts w:ascii="Times New Roman" w:hAnsi="Times New Roman" w:cs="Times New Roman"/>
          <w:sz w:val="24"/>
          <w:szCs w:val="24"/>
        </w:rPr>
        <w:t>behavior</w:t>
      </w:r>
      <w:r w:rsidR="009F192E">
        <w:rPr>
          <w:rFonts w:ascii="Times New Roman" w:hAnsi="Times New Roman" w:cs="Times New Roman"/>
          <w:sz w:val="24"/>
          <w:szCs w:val="24"/>
        </w:rPr>
        <w:t xml:space="preserve"> at one</w:t>
      </w:r>
      <w:r w:rsidR="008411D6">
        <w:rPr>
          <w:rFonts w:ascii="Times New Roman" w:hAnsi="Times New Roman" w:cs="Times New Roman"/>
          <w:sz w:val="24"/>
          <w:szCs w:val="24"/>
        </w:rPr>
        <w:t xml:space="preserve"> </w:t>
      </w:r>
      <w:r w:rsidR="009F192E">
        <w:rPr>
          <w:rFonts w:ascii="Times New Roman" w:hAnsi="Times New Roman" w:cs="Times New Roman"/>
          <w:sz w:val="24"/>
          <w:szCs w:val="24"/>
        </w:rPr>
        <w:t xml:space="preserve">minute post-needle (Parent Focused 1 and FLACC 1; residual </w:t>
      </w:r>
      <w:r w:rsidR="009F192E">
        <w:rPr>
          <w:rFonts w:ascii="Times New Roman" w:hAnsi="Times New Roman" w:cs="Times New Roman"/>
          <w:i/>
          <w:iCs/>
          <w:sz w:val="24"/>
          <w:szCs w:val="24"/>
        </w:rPr>
        <w:t xml:space="preserve">r </w:t>
      </w:r>
      <w:r w:rsidR="009F192E">
        <w:rPr>
          <w:rFonts w:ascii="Times New Roman" w:hAnsi="Times New Roman" w:cs="Times New Roman"/>
          <w:sz w:val="24"/>
          <w:szCs w:val="24"/>
        </w:rPr>
        <w:t xml:space="preserve">= .38) and two minutes post-needle (Parent Focused 2 and FLACC 2; residual </w:t>
      </w:r>
      <w:r w:rsidR="009F192E">
        <w:rPr>
          <w:rFonts w:ascii="Times New Roman" w:hAnsi="Times New Roman" w:cs="Times New Roman"/>
          <w:i/>
          <w:iCs/>
          <w:sz w:val="24"/>
          <w:szCs w:val="24"/>
        </w:rPr>
        <w:t xml:space="preserve">r </w:t>
      </w:r>
      <w:r w:rsidR="009F192E">
        <w:rPr>
          <w:rFonts w:ascii="Times New Roman" w:hAnsi="Times New Roman" w:cs="Times New Roman"/>
          <w:sz w:val="24"/>
          <w:szCs w:val="24"/>
        </w:rPr>
        <w:t>= .16). The residual relationship at three minutes post-needle was not significant.</w:t>
      </w:r>
    </w:p>
    <w:p w14:paraId="7E0C1A92" w14:textId="6B5C2248" w:rsidR="009F192E" w:rsidRDefault="00A51518" w:rsidP="004A78AF">
      <w:pPr>
        <w:spacing w:line="480" w:lineRule="auto"/>
        <w:ind w:firstLine="720"/>
        <w:rPr>
          <w:rFonts w:ascii="Times New Roman" w:hAnsi="Times New Roman" w:cs="Times New Roman"/>
          <w:sz w:val="24"/>
          <w:szCs w:val="24"/>
        </w:rPr>
      </w:pPr>
      <w:r>
        <w:rPr>
          <w:rFonts w:ascii="Times New Roman" w:hAnsi="Times New Roman" w:cs="Times New Roman"/>
          <w:b/>
          <w:bCs/>
          <w:sz w:val="24"/>
          <w:szCs w:val="24"/>
        </w:rPr>
        <w:t>Physical self soothing strategies at 12 months.</w:t>
      </w:r>
      <w:r w:rsidR="0066684E">
        <w:rPr>
          <w:rFonts w:ascii="Times New Roman" w:hAnsi="Times New Roman" w:cs="Times New Roman"/>
          <w:sz w:val="24"/>
          <w:szCs w:val="24"/>
        </w:rPr>
        <w:t xml:space="preserve"> </w:t>
      </w:r>
      <w:r w:rsidR="00AD1BF3">
        <w:rPr>
          <w:rFonts w:ascii="Times New Roman" w:hAnsi="Times New Roman" w:cs="Times New Roman"/>
          <w:sz w:val="24"/>
          <w:szCs w:val="24"/>
        </w:rPr>
        <w:t>As shown in Table 10 and Figure 6, u</w:t>
      </w:r>
      <w:r w:rsidR="009F192E">
        <w:rPr>
          <w:rFonts w:ascii="Times New Roman" w:hAnsi="Times New Roman" w:cs="Times New Roman"/>
          <w:sz w:val="24"/>
          <w:szCs w:val="24"/>
        </w:rPr>
        <w:t xml:space="preserve">se of physical self-soothing significantly predicted use of physical self-soothing in subsequent minutes </w:t>
      </w:r>
      <w:r w:rsidR="00D54B55">
        <w:rPr>
          <w:rFonts w:ascii="Times New Roman" w:hAnsi="Times New Roman" w:cs="Times New Roman"/>
          <w:sz w:val="24"/>
          <w:szCs w:val="24"/>
        </w:rPr>
        <w:t>post-vaccination</w:t>
      </w:r>
      <w:r w:rsidR="009F192E">
        <w:rPr>
          <w:rFonts w:ascii="Times New Roman" w:hAnsi="Times New Roman" w:cs="Times New Roman"/>
          <w:sz w:val="24"/>
          <w:szCs w:val="24"/>
        </w:rPr>
        <w:t xml:space="preserve"> (standardized </w:t>
      </w:r>
      <w:r w:rsidR="009F192E">
        <w:rPr>
          <w:rFonts w:ascii="Times New Roman" w:hAnsi="Times New Roman" w:cs="Times New Roman"/>
          <w:i/>
          <w:iCs/>
          <w:sz w:val="24"/>
          <w:szCs w:val="24"/>
        </w:rPr>
        <w:t>β</w:t>
      </w:r>
      <w:r w:rsidR="009F192E">
        <w:rPr>
          <w:rFonts w:ascii="Times New Roman" w:hAnsi="Times New Roman" w:cs="Times New Roman"/>
          <w:sz w:val="24"/>
          <w:szCs w:val="24"/>
        </w:rPr>
        <w:t xml:space="preserve">s = .59 to .62). Pain-related distress </w:t>
      </w:r>
      <w:r w:rsidR="0088483D">
        <w:rPr>
          <w:rFonts w:ascii="Times New Roman" w:hAnsi="Times New Roman" w:cs="Times New Roman"/>
          <w:sz w:val="24"/>
          <w:szCs w:val="24"/>
        </w:rPr>
        <w:t>behavior</w:t>
      </w:r>
      <w:r w:rsidR="009F192E">
        <w:rPr>
          <w:rFonts w:ascii="Times New Roman" w:hAnsi="Times New Roman" w:cs="Times New Roman"/>
          <w:sz w:val="24"/>
          <w:szCs w:val="24"/>
        </w:rPr>
        <w:t xml:space="preserve"> also</w:t>
      </w:r>
      <w:r w:rsidR="00857497">
        <w:rPr>
          <w:rFonts w:ascii="Times New Roman" w:hAnsi="Times New Roman" w:cs="Times New Roman"/>
          <w:sz w:val="24"/>
          <w:szCs w:val="24"/>
        </w:rPr>
        <w:t xml:space="preserve"> significantly</w:t>
      </w:r>
      <w:r w:rsidR="009F192E">
        <w:rPr>
          <w:rFonts w:ascii="Times New Roman" w:hAnsi="Times New Roman" w:cs="Times New Roman"/>
          <w:sz w:val="24"/>
          <w:szCs w:val="24"/>
        </w:rPr>
        <w:t xml:space="preserve"> predicted subsequent pain-related distress (standardized </w:t>
      </w:r>
      <w:r w:rsidR="009F192E">
        <w:rPr>
          <w:rFonts w:ascii="Times New Roman" w:hAnsi="Times New Roman" w:cs="Times New Roman"/>
          <w:i/>
          <w:iCs/>
          <w:sz w:val="24"/>
          <w:szCs w:val="24"/>
        </w:rPr>
        <w:t>β</w:t>
      </w:r>
      <w:r w:rsidR="009F192E">
        <w:rPr>
          <w:rFonts w:ascii="Times New Roman" w:hAnsi="Times New Roman" w:cs="Times New Roman"/>
          <w:sz w:val="24"/>
          <w:szCs w:val="24"/>
        </w:rPr>
        <w:t>s = .66 to.70).</w:t>
      </w:r>
      <w:r w:rsidR="0066684E">
        <w:rPr>
          <w:rFonts w:ascii="Times New Roman" w:hAnsi="Times New Roman" w:cs="Times New Roman"/>
          <w:sz w:val="24"/>
          <w:szCs w:val="24"/>
        </w:rPr>
        <w:t xml:space="preserve"> </w:t>
      </w:r>
      <w:r w:rsidR="009F192E">
        <w:rPr>
          <w:rFonts w:ascii="Times New Roman" w:hAnsi="Times New Roman" w:cs="Times New Roman"/>
          <w:sz w:val="24"/>
          <w:szCs w:val="24"/>
        </w:rPr>
        <w:t>There were no significant predictive between-measure relations between use of physical self-soothing and pain-related distress.</w:t>
      </w:r>
      <w:r w:rsidR="00E16F87">
        <w:rPr>
          <w:rFonts w:ascii="Times New Roman" w:hAnsi="Times New Roman" w:cs="Times New Roman"/>
          <w:sz w:val="24"/>
          <w:szCs w:val="24"/>
        </w:rPr>
        <w:t xml:space="preserve"> </w:t>
      </w:r>
      <w:r w:rsidR="009F192E">
        <w:rPr>
          <w:rFonts w:ascii="Times New Roman" w:hAnsi="Times New Roman" w:cs="Times New Roman"/>
          <w:sz w:val="24"/>
          <w:szCs w:val="24"/>
        </w:rPr>
        <w:t xml:space="preserve">There </w:t>
      </w:r>
      <w:r w:rsidR="00D54B55">
        <w:rPr>
          <w:rFonts w:ascii="Times New Roman" w:hAnsi="Times New Roman" w:cs="Times New Roman"/>
          <w:sz w:val="24"/>
          <w:szCs w:val="24"/>
        </w:rPr>
        <w:t xml:space="preserve">were </w:t>
      </w:r>
      <w:r w:rsidR="009F192E">
        <w:rPr>
          <w:rFonts w:ascii="Times New Roman" w:hAnsi="Times New Roman" w:cs="Times New Roman"/>
          <w:sz w:val="24"/>
          <w:szCs w:val="24"/>
        </w:rPr>
        <w:t>significant negative relations between use of physical self</w:t>
      </w:r>
      <w:r w:rsidR="00D54B55">
        <w:rPr>
          <w:rFonts w:ascii="Times New Roman" w:hAnsi="Times New Roman" w:cs="Times New Roman"/>
          <w:sz w:val="24"/>
          <w:szCs w:val="24"/>
        </w:rPr>
        <w:t>-</w:t>
      </w:r>
      <w:r w:rsidR="009F192E">
        <w:rPr>
          <w:rFonts w:ascii="Times New Roman" w:hAnsi="Times New Roman" w:cs="Times New Roman"/>
          <w:sz w:val="24"/>
          <w:szCs w:val="24"/>
        </w:rPr>
        <w:t xml:space="preserve">soothing and pain-related distress </w:t>
      </w:r>
      <w:r w:rsidR="0088483D">
        <w:rPr>
          <w:rFonts w:ascii="Times New Roman" w:hAnsi="Times New Roman" w:cs="Times New Roman"/>
          <w:sz w:val="24"/>
          <w:szCs w:val="24"/>
        </w:rPr>
        <w:t>behavior</w:t>
      </w:r>
      <w:r w:rsidR="009F192E">
        <w:rPr>
          <w:rFonts w:ascii="Times New Roman" w:hAnsi="Times New Roman" w:cs="Times New Roman"/>
          <w:sz w:val="24"/>
          <w:szCs w:val="24"/>
        </w:rPr>
        <w:t xml:space="preserve"> at one minute (Self-Soothing 1 and FLACC 1; residual </w:t>
      </w:r>
      <w:r w:rsidR="009F192E">
        <w:rPr>
          <w:rFonts w:ascii="Times New Roman" w:hAnsi="Times New Roman" w:cs="Times New Roman"/>
          <w:i/>
          <w:iCs/>
          <w:sz w:val="24"/>
          <w:szCs w:val="24"/>
        </w:rPr>
        <w:t xml:space="preserve">r </w:t>
      </w:r>
      <w:r w:rsidR="009F192E">
        <w:rPr>
          <w:rFonts w:ascii="Times New Roman" w:hAnsi="Times New Roman" w:cs="Times New Roman"/>
          <w:sz w:val="24"/>
          <w:szCs w:val="24"/>
        </w:rPr>
        <w:t xml:space="preserve"> = -.28) and three minutes post-needle (Self-Soothing 3 and FLACC 3; residual </w:t>
      </w:r>
      <w:r w:rsidR="009F192E">
        <w:rPr>
          <w:rFonts w:ascii="Times New Roman" w:hAnsi="Times New Roman" w:cs="Times New Roman"/>
          <w:i/>
          <w:iCs/>
          <w:sz w:val="24"/>
          <w:szCs w:val="24"/>
        </w:rPr>
        <w:t xml:space="preserve">r </w:t>
      </w:r>
      <w:r w:rsidR="009F192E">
        <w:rPr>
          <w:rFonts w:ascii="Times New Roman" w:hAnsi="Times New Roman" w:cs="Times New Roman"/>
          <w:sz w:val="24"/>
          <w:szCs w:val="24"/>
        </w:rPr>
        <w:t xml:space="preserve"> = -.19). The concurrent residual relationship at two minutes post-needle was not significant.</w:t>
      </w:r>
    </w:p>
    <w:p w14:paraId="717ABB46" w14:textId="77777777" w:rsidR="00A2502C" w:rsidRDefault="00A2502C" w:rsidP="0084611F">
      <w:pPr>
        <w:spacing w:line="480" w:lineRule="auto"/>
        <w:rPr>
          <w:rFonts w:ascii="Times New Roman" w:hAnsi="Times New Roman" w:cs="Times New Roman"/>
          <w:b/>
          <w:bCs/>
          <w:sz w:val="24"/>
          <w:szCs w:val="24"/>
        </w:rPr>
      </w:pPr>
    </w:p>
    <w:p w14:paraId="0109BAD7" w14:textId="5DBE3263" w:rsidR="008135C2" w:rsidRDefault="004A78AF" w:rsidP="00442D6F">
      <w:pPr>
        <w:spacing w:line="480" w:lineRule="auto"/>
        <w:ind w:firstLine="720"/>
        <w:rPr>
          <w:rFonts w:ascii="Times New Roman" w:hAnsi="Times New Roman" w:cs="Times New Roman"/>
          <w:sz w:val="24"/>
          <w:szCs w:val="24"/>
        </w:rPr>
      </w:pPr>
      <w:r>
        <w:rPr>
          <w:rFonts w:ascii="Times New Roman" w:hAnsi="Times New Roman" w:cs="Times New Roman"/>
          <w:b/>
          <w:bCs/>
          <w:sz w:val="24"/>
          <w:szCs w:val="24"/>
        </w:rPr>
        <w:lastRenderedPageBreak/>
        <w:t>Physical self soothing strategies at 18 months.</w:t>
      </w:r>
      <w:r w:rsidR="00442D6F">
        <w:rPr>
          <w:rFonts w:ascii="Times New Roman" w:hAnsi="Times New Roman" w:cs="Times New Roman"/>
          <w:sz w:val="24"/>
          <w:szCs w:val="24"/>
        </w:rPr>
        <w:t xml:space="preserve"> </w:t>
      </w:r>
      <w:r w:rsidR="00AD1BF3">
        <w:rPr>
          <w:rFonts w:ascii="Times New Roman" w:hAnsi="Times New Roman" w:cs="Times New Roman"/>
          <w:sz w:val="24"/>
          <w:szCs w:val="24"/>
        </w:rPr>
        <w:t>As shown in Table 11 and Figure 7, u</w:t>
      </w:r>
      <w:r w:rsidR="009F192E">
        <w:rPr>
          <w:rFonts w:ascii="Times New Roman" w:hAnsi="Times New Roman" w:cs="Times New Roman"/>
          <w:sz w:val="24"/>
          <w:szCs w:val="24"/>
        </w:rPr>
        <w:t xml:space="preserve">se of physical self-soothing significantly predicted use of physical self-soothing in subsequent minutes </w:t>
      </w:r>
      <w:r w:rsidR="008A44EA">
        <w:rPr>
          <w:rFonts w:ascii="Times New Roman" w:hAnsi="Times New Roman" w:cs="Times New Roman"/>
          <w:sz w:val="24"/>
          <w:szCs w:val="24"/>
        </w:rPr>
        <w:t>post-</w:t>
      </w:r>
      <w:r w:rsidR="009F192E">
        <w:rPr>
          <w:rFonts w:ascii="Times New Roman" w:hAnsi="Times New Roman" w:cs="Times New Roman"/>
          <w:sz w:val="24"/>
          <w:szCs w:val="24"/>
        </w:rPr>
        <w:t xml:space="preserve">vaccination (standardized </w:t>
      </w:r>
      <w:r w:rsidR="009F192E">
        <w:rPr>
          <w:rFonts w:ascii="Times New Roman" w:hAnsi="Times New Roman" w:cs="Times New Roman"/>
          <w:i/>
          <w:iCs/>
          <w:sz w:val="24"/>
          <w:szCs w:val="24"/>
        </w:rPr>
        <w:t>β</w:t>
      </w:r>
      <w:r w:rsidR="009F192E">
        <w:rPr>
          <w:rFonts w:ascii="Times New Roman" w:hAnsi="Times New Roman" w:cs="Times New Roman"/>
          <w:sz w:val="24"/>
          <w:szCs w:val="24"/>
        </w:rPr>
        <w:t xml:space="preserve">s = .73 to .75). Pain-related distress </w:t>
      </w:r>
      <w:r w:rsidR="0088483D">
        <w:rPr>
          <w:rFonts w:ascii="Times New Roman" w:hAnsi="Times New Roman" w:cs="Times New Roman"/>
          <w:sz w:val="24"/>
          <w:szCs w:val="24"/>
        </w:rPr>
        <w:t>behavior</w:t>
      </w:r>
      <w:r w:rsidR="009F192E">
        <w:rPr>
          <w:rFonts w:ascii="Times New Roman" w:hAnsi="Times New Roman" w:cs="Times New Roman"/>
          <w:sz w:val="24"/>
          <w:szCs w:val="24"/>
        </w:rPr>
        <w:t xml:space="preserve"> also predicted subsequent pain-related distress (standardized </w:t>
      </w:r>
      <w:r w:rsidR="009F192E">
        <w:rPr>
          <w:rFonts w:ascii="Times New Roman" w:hAnsi="Times New Roman" w:cs="Times New Roman"/>
          <w:i/>
          <w:iCs/>
          <w:sz w:val="24"/>
          <w:szCs w:val="24"/>
        </w:rPr>
        <w:t>β</w:t>
      </w:r>
      <w:r w:rsidR="009F192E">
        <w:rPr>
          <w:rFonts w:ascii="Times New Roman" w:hAnsi="Times New Roman" w:cs="Times New Roman"/>
          <w:sz w:val="24"/>
          <w:szCs w:val="24"/>
        </w:rPr>
        <w:t>s = .62 to.77).</w:t>
      </w:r>
      <w:r w:rsidR="00AC7BC4">
        <w:rPr>
          <w:rFonts w:ascii="Times New Roman" w:hAnsi="Times New Roman" w:cs="Times New Roman"/>
          <w:sz w:val="24"/>
          <w:szCs w:val="24"/>
        </w:rPr>
        <w:t xml:space="preserve"> </w:t>
      </w:r>
      <w:r w:rsidR="009F192E">
        <w:rPr>
          <w:rFonts w:ascii="Times New Roman" w:hAnsi="Times New Roman" w:cs="Times New Roman"/>
          <w:sz w:val="24"/>
          <w:szCs w:val="24"/>
        </w:rPr>
        <w:t>There were no significant predictive between-measure relations between use of physical self-soothing and pain-related distress.</w:t>
      </w:r>
      <w:r w:rsidR="00AC7BC4">
        <w:rPr>
          <w:rFonts w:ascii="Times New Roman" w:hAnsi="Times New Roman" w:cs="Times New Roman"/>
          <w:sz w:val="24"/>
          <w:szCs w:val="24"/>
        </w:rPr>
        <w:t xml:space="preserve"> </w:t>
      </w:r>
      <w:r w:rsidR="009F192E">
        <w:rPr>
          <w:rFonts w:ascii="Times New Roman" w:hAnsi="Times New Roman" w:cs="Times New Roman"/>
          <w:sz w:val="24"/>
          <w:szCs w:val="24"/>
        </w:rPr>
        <w:t>There was a significant negative relationship between use of physical self</w:t>
      </w:r>
      <w:r w:rsidR="008A44EA">
        <w:rPr>
          <w:rFonts w:ascii="Times New Roman" w:hAnsi="Times New Roman" w:cs="Times New Roman"/>
          <w:sz w:val="24"/>
          <w:szCs w:val="24"/>
        </w:rPr>
        <w:t>-</w:t>
      </w:r>
      <w:r w:rsidR="009F192E">
        <w:rPr>
          <w:rFonts w:ascii="Times New Roman" w:hAnsi="Times New Roman" w:cs="Times New Roman"/>
          <w:sz w:val="24"/>
          <w:szCs w:val="24"/>
        </w:rPr>
        <w:t xml:space="preserve">soothing and pain-related distress </w:t>
      </w:r>
      <w:r w:rsidR="0088483D">
        <w:rPr>
          <w:rFonts w:ascii="Times New Roman" w:hAnsi="Times New Roman" w:cs="Times New Roman"/>
          <w:sz w:val="24"/>
          <w:szCs w:val="24"/>
        </w:rPr>
        <w:t>behavior</w:t>
      </w:r>
      <w:r w:rsidR="009F192E">
        <w:rPr>
          <w:rFonts w:ascii="Times New Roman" w:hAnsi="Times New Roman" w:cs="Times New Roman"/>
          <w:sz w:val="24"/>
          <w:szCs w:val="24"/>
        </w:rPr>
        <w:t xml:space="preserve"> at one minute (Self-Soothing 1 and FLACC 1; residual </w:t>
      </w:r>
      <w:r w:rsidR="009F192E">
        <w:rPr>
          <w:rFonts w:ascii="Times New Roman" w:hAnsi="Times New Roman" w:cs="Times New Roman"/>
          <w:i/>
          <w:iCs/>
          <w:sz w:val="24"/>
          <w:szCs w:val="24"/>
        </w:rPr>
        <w:t xml:space="preserve">r </w:t>
      </w:r>
      <w:r w:rsidR="009F192E">
        <w:rPr>
          <w:rFonts w:ascii="Times New Roman" w:hAnsi="Times New Roman" w:cs="Times New Roman"/>
          <w:sz w:val="24"/>
          <w:szCs w:val="24"/>
        </w:rPr>
        <w:t xml:space="preserve"> = -.20). The concurrent residual relations at two and three minutes post-needle were not significant.</w:t>
      </w:r>
    </w:p>
    <w:p w14:paraId="1614E081" w14:textId="1658424A" w:rsidR="004620C6" w:rsidRPr="009F192E" w:rsidRDefault="004620C6" w:rsidP="009F192E">
      <w:pPr>
        <w:spacing w:line="480" w:lineRule="auto"/>
        <w:rPr>
          <w:rFonts w:ascii="Times New Roman" w:hAnsi="Times New Roman" w:cs="Times New Roman"/>
          <w:sz w:val="24"/>
          <w:szCs w:val="24"/>
        </w:rPr>
      </w:pPr>
      <w:r>
        <w:rPr>
          <w:rFonts w:ascii="Times New Roman" w:hAnsi="Times New Roman" w:cs="Times New Roman"/>
          <w:b/>
          <w:bCs/>
          <w:sz w:val="24"/>
          <w:szCs w:val="24"/>
        </w:rPr>
        <w:t>4. Discussion</w:t>
      </w:r>
    </w:p>
    <w:p w14:paraId="5E3ECED5" w14:textId="3E3E645D" w:rsidR="00F113D3" w:rsidRDefault="004620C6" w:rsidP="00F113D3">
      <w:pPr>
        <w:spacing w:line="480" w:lineRule="auto"/>
        <w:rPr>
          <w:rFonts w:ascii="Times New Roman" w:hAnsi="Times New Roman" w:cs="Times New Roman"/>
          <w:sz w:val="24"/>
          <w:szCs w:val="24"/>
        </w:rPr>
      </w:pPr>
      <w:r>
        <w:rPr>
          <w:rFonts w:ascii="Times New Roman" w:hAnsi="Times New Roman" w:cs="Times New Roman"/>
          <w:sz w:val="24"/>
          <w:szCs w:val="24"/>
        </w:rPr>
        <w:tab/>
      </w:r>
      <w:r w:rsidR="00850F98">
        <w:rPr>
          <w:rFonts w:ascii="Times New Roman" w:hAnsi="Times New Roman" w:cs="Times New Roman"/>
          <w:sz w:val="24"/>
          <w:szCs w:val="24"/>
        </w:rPr>
        <w:t xml:space="preserve">The purpose of </w:t>
      </w:r>
      <w:r w:rsidR="00D70774">
        <w:rPr>
          <w:rFonts w:ascii="Times New Roman" w:hAnsi="Times New Roman" w:cs="Times New Roman"/>
          <w:sz w:val="24"/>
          <w:szCs w:val="24"/>
        </w:rPr>
        <w:t xml:space="preserve">this </w:t>
      </w:r>
      <w:r w:rsidR="00850F98">
        <w:rPr>
          <w:rFonts w:ascii="Times New Roman" w:hAnsi="Times New Roman" w:cs="Times New Roman"/>
          <w:sz w:val="24"/>
          <w:szCs w:val="24"/>
        </w:rPr>
        <w:t xml:space="preserve">study was to </w:t>
      </w:r>
      <w:r w:rsidR="00453A94">
        <w:rPr>
          <w:rFonts w:ascii="Times New Roman" w:hAnsi="Times New Roman" w:cs="Times New Roman"/>
          <w:sz w:val="24"/>
          <w:szCs w:val="24"/>
        </w:rPr>
        <w:t>better understand child</w:t>
      </w:r>
      <w:r w:rsidR="00F9368E">
        <w:rPr>
          <w:rFonts w:ascii="Times New Roman" w:hAnsi="Times New Roman" w:cs="Times New Roman"/>
          <w:sz w:val="24"/>
          <w:szCs w:val="24"/>
        </w:rPr>
        <w:t>-led</w:t>
      </w:r>
      <w:r w:rsidR="00C54DA7">
        <w:rPr>
          <w:rFonts w:ascii="Times New Roman" w:hAnsi="Times New Roman" w:cs="Times New Roman"/>
          <w:sz w:val="24"/>
          <w:szCs w:val="24"/>
        </w:rPr>
        <w:t xml:space="preserve"> </w:t>
      </w:r>
      <w:r w:rsidR="00453A94">
        <w:rPr>
          <w:rFonts w:ascii="Times New Roman" w:hAnsi="Times New Roman" w:cs="Times New Roman"/>
          <w:sz w:val="24"/>
          <w:szCs w:val="24"/>
        </w:rPr>
        <w:t xml:space="preserve">emotion regulation by assessing concurrent and predictive relations between child-led emotion regulation </w:t>
      </w:r>
      <w:r w:rsidR="0088483D">
        <w:rPr>
          <w:rFonts w:ascii="Times New Roman" w:hAnsi="Times New Roman" w:cs="Times New Roman"/>
          <w:sz w:val="24"/>
          <w:szCs w:val="24"/>
        </w:rPr>
        <w:t>behavior</w:t>
      </w:r>
      <w:r w:rsidR="00453A94">
        <w:rPr>
          <w:rFonts w:ascii="Times New Roman" w:hAnsi="Times New Roman" w:cs="Times New Roman"/>
          <w:sz w:val="24"/>
          <w:szCs w:val="24"/>
        </w:rPr>
        <w:t xml:space="preserve">s and pain-related distress </w:t>
      </w:r>
      <w:r w:rsidR="00B011D1">
        <w:rPr>
          <w:rFonts w:ascii="Times New Roman" w:hAnsi="Times New Roman" w:cs="Times New Roman"/>
          <w:sz w:val="24"/>
          <w:szCs w:val="24"/>
        </w:rPr>
        <w:t xml:space="preserve">in the vaccination context </w:t>
      </w:r>
      <w:r w:rsidR="00453A94">
        <w:rPr>
          <w:rFonts w:ascii="Times New Roman" w:hAnsi="Times New Roman" w:cs="Times New Roman"/>
          <w:sz w:val="24"/>
          <w:szCs w:val="24"/>
        </w:rPr>
        <w:t>across the second year of life.</w:t>
      </w:r>
      <w:r w:rsidR="00F113D3">
        <w:rPr>
          <w:rFonts w:ascii="Times New Roman" w:hAnsi="Times New Roman" w:cs="Times New Roman"/>
          <w:sz w:val="24"/>
          <w:szCs w:val="24"/>
        </w:rPr>
        <w:t xml:space="preserve"> </w:t>
      </w:r>
      <w:r w:rsidR="00A01767">
        <w:rPr>
          <w:rFonts w:ascii="Times New Roman" w:hAnsi="Times New Roman" w:cs="Times New Roman"/>
          <w:sz w:val="24"/>
          <w:szCs w:val="24"/>
        </w:rPr>
        <w:t>Th</w:t>
      </w:r>
      <w:r w:rsidR="004213EE">
        <w:rPr>
          <w:rFonts w:ascii="Times New Roman" w:hAnsi="Times New Roman" w:cs="Times New Roman"/>
          <w:sz w:val="24"/>
          <w:szCs w:val="24"/>
        </w:rPr>
        <w:t>e</w:t>
      </w:r>
      <w:r w:rsidR="00A01767">
        <w:rPr>
          <w:rFonts w:ascii="Times New Roman" w:hAnsi="Times New Roman" w:cs="Times New Roman"/>
          <w:sz w:val="24"/>
          <w:szCs w:val="24"/>
        </w:rPr>
        <w:t xml:space="preserve"> toddler period is</w:t>
      </w:r>
      <w:r w:rsidR="004A1B80">
        <w:rPr>
          <w:rFonts w:ascii="Times New Roman" w:hAnsi="Times New Roman" w:cs="Times New Roman"/>
          <w:sz w:val="24"/>
          <w:szCs w:val="24"/>
        </w:rPr>
        <w:t xml:space="preserve"> a key developmental phase in </w:t>
      </w:r>
      <w:r w:rsidR="00877349">
        <w:rPr>
          <w:rFonts w:ascii="Times New Roman" w:hAnsi="Times New Roman" w:cs="Times New Roman"/>
          <w:sz w:val="24"/>
          <w:szCs w:val="24"/>
        </w:rPr>
        <w:t>emotion regulation skills</w:t>
      </w:r>
      <w:r w:rsidR="004769A5">
        <w:rPr>
          <w:rFonts w:ascii="Times New Roman" w:hAnsi="Times New Roman" w:cs="Times New Roman"/>
          <w:sz w:val="24"/>
          <w:szCs w:val="24"/>
        </w:rPr>
        <w:t xml:space="preserve"> </w:t>
      </w:r>
      <w:r w:rsidR="0067004B">
        <w:rPr>
          <w:rFonts w:ascii="Times New Roman" w:hAnsi="Times New Roman" w:cs="Times New Roman"/>
          <w:sz w:val="24"/>
          <w:szCs w:val="24"/>
        </w:rPr>
        <w:t>[</w:t>
      </w:r>
      <w:r w:rsidR="00C64D68">
        <w:rPr>
          <w:rFonts w:ascii="Times New Roman" w:hAnsi="Times New Roman" w:cs="Times New Roman"/>
          <w:sz w:val="24"/>
          <w:szCs w:val="24"/>
        </w:rPr>
        <w:t>25-26,40-41</w:t>
      </w:r>
      <w:r w:rsidR="00C455F7">
        <w:rPr>
          <w:rFonts w:ascii="Times New Roman" w:hAnsi="Times New Roman" w:cs="Times New Roman"/>
          <w:sz w:val="24"/>
          <w:szCs w:val="24"/>
        </w:rPr>
        <w:t>]</w:t>
      </w:r>
      <w:r w:rsidR="00F26028">
        <w:rPr>
          <w:rFonts w:ascii="Times New Roman" w:hAnsi="Times New Roman" w:cs="Times New Roman"/>
          <w:sz w:val="24"/>
          <w:szCs w:val="24"/>
        </w:rPr>
        <w:t xml:space="preserve">, and an ideal time to assess the emergence of these </w:t>
      </w:r>
      <w:r w:rsidR="0088483D">
        <w:rPr>
          <w:rFonts w:ascii="Times New Roman" w:hAnsi="Times New Roman" w:cs="Times New Roman"/>
          <w:sz w:val="24"/>
          <w:szCs w:val="24"/>
        </w:rPr>
        <w:t>behavior</w:t>
      </w:r>
      <w:r w:rsidR="00F26028">
        <w:rPr>
          <w:rFonts w:ascii="Times New Roman" w:hAnsi="Times New Roman" w:cs="Times New Roman"/>
          <w:sz w:val="24"/>
          <w:szCs w:val="24"/>
        </w:rPr>
        <w:t>s and their role in pain-related distress regulation.</w:t>
      </w:r>
    </w:p>
    <w:p w14:paraId="4759A583" w14:textId="0552967F" w:rsidR="00C333BD" w:rsidRDefault="00C333BD" w:rsidP="00F113D3">
      <w:pPr>
        <w:spacing w:line="480" w:lineRule="auto"/>
        <w:rPr>
          <w:rFonts w:ascii="Times New Roman" w:hAnsi="Times New Roman" w:cs="Times New Roman"/>
          <w:sz w:val="24"/>
          <w:szCs w:val="24"/>
        </w:rPr>
      </w:pPr>
      <w:r>
        <w:rPr>
          <w:rFonts w:ascii="Times New Roman" w:hAnsi="Times New Roman" w:cs="Times New Roman"/>
          <w:sz w:val="24"/>
          <w:szCs w:val="24"/>
        </w:rPr>
        <w:tab/>
      </w:r>
      <w:r w:rsidR="004213EE">
        <w:rPr>
          <w:rFonts w:ascii="Times New Roman" w:hAnsi="Times New Roman" w:cs="Times New Roman"/>
          <w:sz w:val="24"/>
          <w:szCs w:val="24"/>
        </w:rPr>
        <w:t xml:space="preserve">While it has been established in this cohort </w:t>
      </w:r>
      <w:r w:rsidR="00202C3D">
        <w:rPr>
          <w:rFonts w:ascii="Times New Roman" w:hAnsi="Times New Roman" w:cs="Times New Roman"/>
          <w:sz w:val="24"/>
          <w:szCs w:val="24"/>
        </w:rPr>
        <w:t>[</w:t>
      </w:r>
      <w:r w:rsidR="0043235A">
        <w:rPr>
          <w:rFonts w:ascii="Times New Roman" w:hAnsi="Times New Roman" w:cs="Times New Roman"/>
          <w:sz w:val="24"/>
          <w:szCs w:val="24"/>
        </w:rPr>
        <w:t>47</w:t>
      </w:r>
      <w:r w:rsidR="00202C3D">
        <w:rPr>
          <w:rFonts w:ascii="Times New Roman" w:hAnsi="Times New Roman" w:cs="Times New Roman"/>
          <w:sz w:val="24"/>
          <w:szCs w:val="24"/>
        </w:rPr>
        <w:t>]</w:t>
      </w:r>
      <w:r w:rsidR="004213EE">
        <w:rPr>
          <w:rFonts w:ascii="Times New Roman" w:hAnsi="Times New Roman" w:cs="Times New Roman"/>
          <w:sz w:val="24"/>
          <w:szCs w:val="24"/>
        </w:rPr>
        <w:t xml:space="preserve"> </w:t>
      </w:r>
      <w:r w:rsidR="0040673F">
        <w:rPr>
          <w:rFonts w:ascii="Times New Roman" w:hAnsi="Times New Roman" w:cs="Times New Roman"/>
          <w:sz w:val="24"/>
          <w:szCs w:val="24"/>
        </w:rPr>
        <w:t xml:space="preserve"> that a</w:t>
      </w:r>
      <w:r>
        <w:rPr>
          <w:rFonts w:ascii="Times New Roman" w:hAnsi="Times New Roman" w:cs="Times New Roman"/>
          <w:sz w:val="24"/>
          <w:szCs w:val="24"/>
        </w:rPr>
        <w:t xml:space="preserve">t both </w:t>
      </w:r>
      <w:r w:rsidR="0040673F">
        <w:rPr>
          <w:rFonts w:ascii="Times New Roman" w:hAnsi="Times New Roman" w:cs="Times New Roman"/>
          <w:sz w:val="24"/>
          <w:szCs w:val="24"/>
        </w:rPr>
        <w:t>12 and 18 months of age</w:t>
      </w:r>
      <w:r>
        <w:rPr>
          <w:rFonts w:ascii="Times New Roman" w:hAnsi="Times New Roman" w:cs="Times New Roman"/>
          <w:sz w:val="24"/>
          <w:szCs w:val="24"/>
        </w:rPr>
        <w:t xml:space="preserve">, </w:t>
      </w:r>
      <w:r w:rsidR="006C5441">
        <w:rPr>
          <w:rFonts w:ascii="Times New Roman" w:hAnsi="Times New Roman" w:cs="Times New Roman"/>
          <w:sz w:val="24"/>
          <w:szCs w:val="24"/>
        </w:rPr>
        <w:t>pain-related distress at one</w:t>
      </w:r>
      <w:r w:rsidR="003A5307">
        <w:rPr>
          <w:rFonts w:ascii="Times New Roman" w:hAnsi="Times New Roman" w:cs="Times New Roman"/>
          <w:sz w:val="24"/>
          <w:szCs w:val="24"/>
        </w:rPr>
        <w:t>-</w:t>
      </w:r>
      <w:r w:rsidR="006C5441">
        <w:rPr>
          <w:rFonts w:ascii="Times New Roman" w:hAnsi="Times New Roman" w:cs="Times New Roman"/>
          <w:sz w:val="24"/>
          <w:szCs w:val="24"/>
        </w:rPr>
        <w:t>minute</w:t>
      </w:r>
      <w:r w:rsidR="00CC67E0">
        <w:rPr>
          <w:rFonts w:ascii="Times New Roman" w:hAnsi="Times New Roman" w:cs="Times New Roman"/>
          <w:sz w:val="24"/>
          <w:szCs w:val="24"/>
        </w:rPr>
        <w:t xml:space="preserve"> post-needle</w:t>
      </w:r>
      <w:r w:rsidR="006C5441">
        <w:rPr>
          <w:rFonts w:ascii="Times New Roman" w:hAnsi="Times New Roman" w:cs="Times New Roman"/>
          <w:sz w:val="24"/>
          <w:szCs w:val="24"/>
        </w:rPr>
        <w:t xml:space="preserve"> predicted pain-related distress at subsequent minutes</w:t>
      </w:r>
      <w:r w:rsidR="00202C3D">
        <w:rPr>
          <w:rFonts w:ascii="Times New Roman" w:hAnsi="Times New Roman" w:cs="Times New Roman"/>
          <w:sz w:val="24"/>
          <w:szCs w:val="24"/>
        </w:rPr>
        <w:t>, novel relationships were elucidated in relation to the child-led emotion regulation behaviors</w:t>
      </w:r>
      <w:r w:rsidR="006C5441">
        <w:rPr>
          <w:rFonts w:ascii="Times New Roman" w:hAnsi="Times New Roman" w:cs="Times New Roman"/>
          <w:sz w:val="24"/>
          <w:szCs w:val="24"/>
        </w:rPr>
        <w:t xml:space="preserve">. </w:t>
      </w:r>
      <w:r w:rsidR="00202C3D">
        <w:rPr>
          <w:rFonts w:ascii="Times New Roman" w:hAnsi="Times New Roman" w:cs="Times New Roman"/>
          <w:sz w:val="24"/>
          <w:szCs w:val="24"/>
        </w:rPr>
        <w:t>For</w:t>
      </w:r>
      <w:r w:rsidR="006C5441">
        <w:rPr>
          <w:rFonts w:ascii="Times New Roman" w:hAnsi="Times New Roman" w:cs="Times New Roman"/>
          <w:sz w:val="24"/>
          <w:szCs w:val="24"/>
        </w:rPr>
        <w:t xml:space="preserve"> all three child-led emotion regulation </w:t>
      </w:r>
      <w:r w:rsidR="0088483D">
        <w:rPr>
          <w:rFonts w:ascii="Times New Roman" w:hAnsi="Times New Roman" w:cs="Times New Roman"/>
          <w:sz w:val="24"/>
          <w:szCs w:val="24"/>
        </w:rPr>
        <w:t>behavior</w:t>
      </w:r>
      <w:r w:rsidR="006C5441">
        <w:rPr>
          <w:rFonts w:ascii="Times New Roman" w:hAnsi="Times New Roman" w:cs="Times New Roman"/>
          <w:sz w:val="24"/>
          <w:szCs w:val="24"/>
        </w:rPr>
        <w:t xml:space="preserve">s, </w:t>
      </w:r>
      <w:r w:rsidR="0088483D">
        <w:rPr>
          <w:rFonts w:ascii="Times New Roman" w:hAnsi="Times New Roman" w:cs="Times New Roman"/>
          <w:sz w:val="24"/>
          <w:szCs w:val="24"/>
        </w:rPr>
        <w:t>behavior</w:t>
      </w:r>
      <w:r w:rsidR="006C5441">
        <w:rPr>
          <w:rFonts w:ascii="Times New Roman" w:hAnsi="Times New Roman" w:cs="Times New Roman"/>
          <w:sz w:val="24"/>
          <w:szCs w:val="24"/>
        </w:rPr>
        <w:t xml:space="preserve"> at one</w:t>
      </w:r>
      <w:r w:rsidR="003A5307">
        <w:rPr>
          <w:rFonts w:ascii="Times New Roman" w:hAnsi="Times New Roman" w:cs="Times New Roman"/>
          <w:sz w:val="24"/>
          <w:szCs w:val="24"/>
        </w:rPr>
        <w:t>-</w:t>
      </w:r>
      <w:r w:rsidR="006C5441">
        <w:rPr>
          <w:rFonts w:ascii="Times New Roman" w:hAnsi="Times New Roman" w:cs="Times New Roman"/>
          <w:sz w:val="24"/>
          <w:szCs w:val="24"/>
        </w:rPr>
        <w:t xml:space="preserve">minute predicted </w:t>
      </w:r>
      <w:r w:rsidR="0088483D">
        <w:rPr>
          <w:rFonts w:ascii="Times New Roman" w:hAnsi="Times New Roman" w:cs="Times New Roman"/>
          <w:sz w:val="24"/>
          <w:szCs w:val="24"/>
        </w:rPr>
        <w:t>behavior</w:t>
      </w:r>
      <w:r w:rsidR="006C5441">
        <w:rPr>
          <w:rFonts w:ascii="Times New Roman" w:hAnsi="Times New Roman" w:cs="Times New Roman"/>
          <w:sz w:val="24"/>
          <w:szCs w:val="24"/>
        </w:rPr>
        <w:t xml:space="preserve"> at subsequent m</w:t>
      </w:r>
      <w:r w:rsidR="003A5307">
        <w:rPr>
          <w:rFonts w:ascii="Times New Roman" w:hAnsi="Times New Roman" w:cs="Times New Roman"/>
          <w:sz w:val="24"/>
          <w:szCs w:val="24"/>
        </w:rPr>
        <w:t>i</w:t>
      </w:r>
      <w:r w:rsidR="006C5441">
        <w:rPr>
          <w:rFonts w:ascii="Times New Roman" w:hAnsi="Times New Roman" w:cs="Times New Roman"/>
          <w:sz w:val="24"/>
          <w:szCs w:val="24"/>
        </w:rPr>
        <w:t>nutes.</w:t>
      </w:r>
      <w:r w:rsidR="003A5307">
        <w:rPr>
          <w:rFonts w:ascii="Times New Roman" w:hAnsi="Times New Roman" w:cs="Times New Roman"/>
          <w:sz w:val="24"/>
          <w:szCs w:val="24"/>
        </w:rPr>
        <w:t xml:space="preserve"> </w:t>
      </w:r>
      <w:r w:rsidR="00CC67E0">
        <w:rPr>
          <w:rFonts w:ascii="Times New Roman" w:hAnsi="Times New Roman" w:cs="Times New Roman"/>
          <w:sz w:val="24"/>
          <w:szCs w:val="24"/>
        </w:rPr>
        <w:t xml:space="preserve">Expanding on the known </w:t>
      </w:r>
      <w:r w:rsidR="000E2F0C">
        <w:rPr>
          <w:rFonts w:ascii="Times New Roman" w:hAnsi="Times New Roman" w:cs="Times New Roman"/>
          <w:sz w:val="24"/>
          <w:szCs w:val="24"/>
        </w:rPr>
        <w:t>consistency in pain-related distress responses during toddler vaccinations [</w:t>
      </w:r>
      <w:r w:rsidR="00253B2E">
        <w:rPr>
          <w:rFonts w:ascii="Times New Roman" w:hAnsi="Times New Roman" w:cs="Times New Roman"/>
          <w:sz w:val="24"/>
          <w:szCs w:val="24"/>
        </w:rPr>
        <w:t>47</w:t>
      </w:r>
      <w:r w:rsidR="000E2F0C">
        <w:rPr>
          <w:rFonts w:ascii="Times New Roman" w:hAnsi="Times New Roman" w:cs="Times New Roman"/>
          <w:sz w:val="24"/>
          <w:szCs w:val="24"/>
        </w:rPr>
        <w:t xml:space="preserve">], </w:t>
      </w:r>
      <w:r w:rsidR="00CC67E0">
        <w:rPr>
          <w:rFonts w:ascii="Times New Roman" w:hAnsi="Times New Roman" w:cs="Times New Roman"/>
          <w:sz w:val="24"/>
          <w:szCs w:val="24"/>
        </w:rPr>
        <w:t xml:space="preserve">these results </w:t>
      </w:r>
      <w:r w:rsidR="000E2F0C">
        <w:rPr>
          <w:rFonts w:ascii="Times New Roman" w:hAnsi="Times New Roman" w:cs="Times New Roman"/>
          <w:sz w:val="24"/>
          <w:szCs w:val="24"/>
        </w:rPr>
        <w:t>show</w:t>
      </w:r>
      <w:r w:rsidR="00CC67E0">
        <w:rPr>
          <w:rFonts w:ascii="Times New Roman" w:hAnsi="Times New Roman" w:cs="Times New Roman"/>
          <w:sz w:val="24"/>
          <w:szCs w:val="24"/>
        </w:rPr>
        <w:t xml:space="preserve"> </w:t>
      </w:r>
      <w:r w:rsidR="000E2F0C">
        <w:rPr>
          <w:rFonts w:ascii="Times New Roman" w:hAnsi="Times New Roman" w:cs="Times New Roman"/>
          <w:sz w:val="24"/>
          <w:szCs w:val="24"/>
        </w:rPr>
        <w:t>that</w:t>
      </w:r>
      <w:r w:rsidR="003A5307">
        <w:rPr>
          <w:rFonts w:ascii="Times New Roman" w:hAnsi="Times New Roman" w:cs="Times New Roman"/>
          <w:sz w:val="24"/>
          <w:szCs w:val="24"/>
        </w:rPr>
        <w:t xml:space="preserve"> </w:t>
      </w:r>
      <w:r w:rsidR="00756F55">
        <w:rPr>
          <w:rFonts w:ascii="Times New Roman" w:hAnsi="Times New Roman" w:cs="Times New Roman"/>
          <w:sz w:val="24"/>
          <w:szCs w:val="24"/>
        </w:rPr>
        <w:t xml:space="preserve">the more toddlers use these behaviors </w:t>
      </w:r>
      <w:r w:rsidR="006F49EC">
        <w:rPr>
          <w:rFonts w:ascii="Times New Roman" w:hAnsi="Times New Roman" w:cs="Times New Roman"/>
          <w:sz w:val="24"/>
          <w:szCs w:val="24"/>
        </w:rPr>
        <w:t>early in the</w:t>
      </w:r>
      <w:r w:rsidR="00756F55">
        <w:rPr>
          <w:rFonts w:ascii="Times New Roman" w:hAnsi="Times New Roman" w:cs="Times New Roman"/>
          <w:sz w:val="24"/>
          <w:szCs w:val="24"/>
        </w:rPr>
        <w:t xml:space="preserve"> appointment, the more they will use them later in the appointment.</w:t>
      </w:r>
      <w:r w:rsidR="000E2F0C">
        <w:rPr>
          <w:rFonts w:ascii="Times New Roman" w:hAnsi="Times New Roman" w:cs="Times New Roman"/>
          <w:sz w:val="24"/>
          <w:szCs w:val="24"/>
        </w:rPr>
        <w:t xml:space="preserve"> </w:t>
      </w:r>
      <w:r w:rsidR="003E660F">
        <w:rPr>
          <w:rFonts w:ascii="Times New Roman" w:hAnsi="Times New Roman" w:cs="Times New Roman"/>
          <w:sz w:val="24"/>
          <w:szCs w:val="24"/>
        </w:rPr>
        <w:t xml:space="preserve">The next sections discuss the findings regarding the concurrent between-variable relations and the </w:t>
      </w:r>
      <w:r w:rsidR="003E660F">
        <w:rPr>
          <w:rFonts w:ascii="Times New Roman" w:hAnsi="Times New Roman" w:cs="Times New Roman"/>
          <w:sz w:val="24"/>
          <w:szCs w:val="24"/>
        </w:rPr>
        <w:lastRenderedPageBreak/>
        <w:t xml:space="preserve">cross-lagged between-variable relations at both ages, </w:t>
      </w:r>
      <w:r w:rsidR="00FB2DD5">
        <w:rPr>
          <w:rFonts w:ascii="Times New Roman" w:hAnsi="Times New Roman" w:cs="Times New Roman"/>
          <w:sz w:val="24"/>
          <w:szCs w:val="24"/>
        </w:rPr>
        <w:t xml:space="preserve">across </w:t>
      </w:r>
      <w:r w:rsidR="003E660F">
        <w:rPr>
          <w:rFonts w:ascii="Times New Roman" w:hAnsi="Times New Roman" w:cs="Times New Roman"/>
          <w:sz w:val="24"/>
          <w:szCs w:val="24"/>
        </w:rPr>
        <w:t xml:space="preserve">each of the three child-led regulatory </w:t>
      </w:r>
      <w:r w:rsidR="0088483D">
        <w:rPr>
          <w:rFonts w:ascii="Times New Roman" w:hAnsi="Times New Roman" w:cs="Times New Roman"/>
          <w:sz w:val="24"/>
          <w:szCs w:val="24"/>
        </w:rPr>
        <w:t>behavior</w:t>
      </w:r>
      <w:r w:rsidR="003E660F">
        <w:rPr>
          <w:rFonts w:ascii="Times New Roman" w:hAnsi="Times New Roman" w:cs="Times New Roman"/>
          <w:sz w:val="24"/>
          <w:szCs w:val="24"/>
        </w:rPr>
        <w:t xml:space="preserve"> clusters.</w:t>
      </w:r>
    </w:p>
    <w:p w14:paraId="1529EDBD" w14:textId="6A06CF2F" w:rsidR="00F605E4" w:rsidRPr="00292FC3" w:rsidRDefault="00F605E4" w:rsidP="00F605E4">
      <w:pPr>
        <w:spacing w:line="480" w:lineRule="auto"/>
        <w:rPr>
          <w:rFonts w:ascii="Times New Roman" w:hAnsi="Times New Roman" w:cs="Times New Roman"/>
          <w:b/>
          <w:bCs/>
          <w:sz w:val="24"/>
          <w:szCs w:val="24"/>
        </w:rPr>
      </w:pPr>
      <w:r w:rsidRPr="00292FC3">
        <w:rPr>
          <w:rFonts w:ascii="Times New Roman" w:hAnsi="Times New Roman" w:cs="Times New Roman"/>
          <w:b/>
          <w:bCs/>
          <w:sz w:val="24"/>
          <w:szCs w:val="24"/>
        </w:rPr>
        <w:t>4.</w:t>
      </w:r>
      <w:r w:rsidR="00292FC3" w:rsidRPr="00292FC3">
        <w:rPr>
          <w:rFonts w:ascii="Times New Roman" w:hAnsi="Times New Roman" w:cs="Times New Roman"/>
          <w:b/>
          <w:bCs/>
          <w:sz w:val="24"/>
          <w:szCs w:val="24"/>
        </w:rPr>
        <w:t>1</w:t>
      </w:r>
      <w:r w:rsidRPr="00292FC3">
        <w:rPr>
          <w:rFonts w:ascii="Times New Roman" w:hAnsi="Times New Roman" w:cs="Times New Roman"/>
          <w:b/>
          <w:bCs/>
          <w:sz w:val="24"/>
          <w:szCs w:val="24"/>
        </w:rPr>
        <w:t>. The role of child-led disengagement of attention</w:t>
      </w:r>
    </w:p>
    <w:p w14:paraId="52640265" w14:textId="4342C630" w:rsidR="00221826" w:rsidRDefault="00221826" w:rsidP="00F605E4">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At 12 months, there were no </w:t>
      </w:r>
      <w:r w:rsidR="00294375">
        <w:rPr>
          <w:rFonts w:ascii="Times New Roman" w:hAnsi="Times New Roman" w:cs="Times New Roman"/>
          <w:sz w:val="24"/>
          <w:szCs w:val="24"/>
        </w:rPr>
        <w:t xml:space="preserve">significant </w:t>
      </w:r>
      <w:r>
        <w:rPr>
          <w:rFonts w:ascii="Times New Roman" w:hAnsi="Times New Roman" w:cs="Times New Roman"/>
          <w:sz w:val="24"/>
          <w:szCs w:val="24"/>
        </w:rPr>
        <w:t>concurrent or predictive relations between disengagement of attention and pain-related distress. This</w:t>
      </w:r>
      <w:r w:rsidR="00294375">
        <w:rPr>
          <w:rFonts w:ascii="Times New Roman" w:hAnsi="Times New Roman" w:cs="Times New Roman"/>
          <w:sz w:val="24"/>
          <w:szCs w:val="24"/>
        </w:rPr>
        <w:t xml:space="preserve"> finding</w:t>
      </w:r>
      <w:r>
        <w:rPr>
          <w:rFonts w:ascii="Times New Roman" w:hAnsi="Times New Roman" w:cs="Times New Roman"/>
          <w:sz w:val="24"/>
          <w:szCs w:val="24"/>
        </w:rPr>
        <w:t xml:space="preserve"> suggests that this</w:t>
      </w:r>
      <w:r w:rsidR="00DC6C57">
        <w:rPr>
          <w:rFonts w:ascii="Times New Roman" w:hAnsi="Times New Roman" w:cs="Times New Roman"/>
          <w:sz w:val="24"/>
          <w:szCs w:val="24"/>
        </w:rPr>
        <w:t xml:space="preserve"> </w:t>
      </w:r>
      <w:r w:rsidR="0088483D">
        <w:rPr>
          <w:rFonts w:ascii="Times New Roman" w:hAnsi="Times New Roman" w:cs="Times New Roman"/>
          <w:sz w:val="24"/>
          <w:szCs w:val="24"/>
        </w:rPr>
        <w:t>behavior</w:t>
      </w:r>
      <w:r w:rsidR="00DC6C57">
        <w:rPr>
          <w:rFonts w:ascii="Times New Roman" w:hAnsi="Times New Roman" w:cs="Times New Roman"/>
          <w:sz w:val="24"/>
          <w:szCs w:val="24"/>
        </w:rPr>
        <w:t xml:space="preserve"> may not </w:t>
      </w:r>
      <w:r w:rsidR="003E660F">
        <w:rPr>
          <w:rFonts w:ascii="Times New Roman" w:hAnsi="Times New Roman" w:cs="Times New Roman"/>
          <w:sz w:val="24"/>
          <w:szCs w:val="24"/>
        </w:rPr>
        <w:t xml:space="preserve">yet </w:t>
      </w:r>
      <w:r w:rsidR="00DC6C57">
        <w:rPr>
          <w:rFonts w:ascii="Times New Roman" w:hAnsi="Times New Roman" w:cs="Times New Roman"/>
          <w:sz w:val="24"/>
          <w:szCs w:val="24"/>
        </w:rPr>
        <w:t xml:space="preserve">serve a regulatory function at this age. </w:t>
      </w:r>
      <w:r w:rsidR="00291098">
        <w:rPr>
          <w:rFonts w:ascii="Times New Roman" w:hAnsi="Times New Roman" w:cs="Times New Roman"/>
          <w:sz w:val="24"/>
          <w:szCs w:val="24"/>
        </w:rPr>
        <w:t>In contrast, concurrent and predictive relations were seen at 18 months.</w:t>
      </w:r>
      <w:r w:rsidR="00CB6409">
        <w:rPr>
          <w:rFonts w:ascii="Times New Roman" w:hAnsi="Times New Roman" w:cs="Times New Roman"/>
          <w:sz w:val="24"/>
          <w:szCs w:val="24"/>
        </w:rPr>
        <w:t xml:space="preserve"> </w:t>
      </w:r>
      <w:r w:rsidR="00113973">
        <w:rPr>
          <w:rFonts w:ascii="Times New Roman" w:hAnsi="Times New Roman" w:cs="Times New Roman"/>
          <w:sz w:val="24"/>
          <w:szCs w:val="24"/>
        </w:rPr>
        <w:t>Specifically, a</w:t>
      </w:r>
      <w:r w:rsidR="00C23F96">
        <w:rPr>
          <w:rFonts w:ascii="Times New Roman" w:hAnsi="Times New Roman" w:cs="Times New Roman"/>
          <w:sz w:val="24"/>
          <w:szCs w:val="24"/>
        </w:rPr>
        <w:t>t one</w:t>
      </w:r>
      <w:r w:rsidR="004A34A0">
        <w:rPr>
          <w:rFonts w:ascii="Times New Roman" w:hAnsi="Times New Roman" w:cs="Times New Roman"/>
          <w:sz w:val="24"/>
          <w:szCs w:val="24"/>
        </w:rPr>
        <w:t>-</w:t>
      </w:r>
      <w:r w:rsidR="00C23F96">
        <w:rPr>
          <w:rFonts w:ascii="Times New Roman" w:hAnsi="Times New Roman" w:cs="Times New Roman"/>
          <w:sz w:val="24"/>
          <w:szCs w:val="24"/>
        </w:rPr>
        <w:t xml:space="preserve">minute post-needle, </w:t>
      </w:r>
      <w:r w:rsidR="00BD1CD0">
        <w:rPr>
          <w:rFonts w:ascii="Times New Roman" w:hAnsi="Times New Roman" w:cs="Times New Roman"/>
          <w:sz w:val="24"/>
          <w:szCs w:val="24"/>
        </w:rPr>
        <w:t xml:space="preserve">there was a </w:t>
      </w:r>
      <w:r w:rsidR="00113973">
        <w:rPr>
          <w:rFonts w:ascii="Times New Roman" w:hAnsi="Times New Roman" w:cs="Times New Roman"/>
          <w:sz w:val="24"/>
          <w:szCs w:val="24"/>
        </w:rPr>
        <w:t xml:space="preserve">significant </w:t>
      </w:r>
      <w:r w:rsidR="00BD1CD0">
        <w:rPr>
          <w:rFonts w:ascii="Times New Roman" w:hAnsi="Times New Roman" w:cs="Times New Roman"/>
          <w:sz w:val="24"/>
          <w:szCs w:val="24"/>
        </w:rPr>
        <w:t>concurrent negative relationship between disengagement of attention and pain-related distress</w:t>
      </w:r>
      <w:r w:rsidR="00113973">
        <w:rPr>
          <w:rFonts w:ascii="Times New Roman" w:hAnsi="Times New Roman" w:cs="Times New Roman"/>
          <w:sz w:val="24"/>
          <w:szCs w:val="24"/>
        </w:rPr>
        <w:t>, which</w:t>
      </w:r>
      <w:r w:rsidR="0050683F">
        <w:rPr>
          <w:rFonts w:ascii="Times New Roman" w:hAnsi="Times New Roman" w:cs="Times New Roman"/>
          <w:sz w:val="24"/>
          <w:szCs w:val="24"/>
        </w:rPr>
        <w:t xml:space="preserve"> suggest</w:t>
      </w:r>
      <w:r w:rsidR="003E660F">
        <w:rPr>
          <w:rFonts w:ascii="Times New Roman" w:hAnsi="Times New Roman" w:cs="Times New Roman"/>
          <w:sz w:val="24"/>
          <w:szCs w:val="24"/>
        </w:rPr>
        <w:t>s</w:t>
      </w:r>
      <w:r w:rsidR="0050683F">
        <w:rPr>
          <w:rFonts w:ascii="Times New Roman" w:hAnsi="Times New Roman" w:cs="Times New Roman"/>
          <w:sz w:val="24"/>
          <w:szCs w:val="24"/>
        </w:rPr>
        <w:t xml:space="preserve"> that </w:t>
      </w:r>
      <w:r w:rsidR="004935EF">
        <w:rPr>
          <w:rFonts w:ascii="Times New Roman" w:hAnsi="Times New Roman" w:cs="Times New Roman"/>
          <w:sz w:val="24"/>
          <w:szCs w:val="24"/>
        </w:rPr>
        <w:t xml:space="preserve">across the first minute following the needle, greater disengagement of attention is </w:t>
      </w:r>
      <w:r w:rsidR="003E660F">
        <w:rPr>
          <w:rFonts w:ascii="Times New Roman" w:hAnsi="Times New Roman" w:cs="Times New Roman"/>
          <w:sz w:val="24"/>
          <w:szCs w:val="24"/>
        </w:rPr>
        <w:t xml:space="preserve">concurrently </w:t>
      </w:r>
      <w:r w:rsidR="004935EF">
        <w:rPr>
          <w:rFonts w:ascii="Times New Roman" w:hAnsi="Times New Roman" w:cs="Times New Roman"/>
          <w:sz w:val="24"/>
          <w:szCs w:val="24"/>
        </w:rPr>
        <w:t xml:space="preserve">associated with less pain-related distress. </w:t>
      </w:r>
      <w:r w:rsidR="00024DD1">
        <w:rPr>
          <w:rFonts w:ascii="Times New Roman" w:hAnsi="Times New Roman" w:cs="Times New Roman"/>
          <w:sz w:val="24"/>
          <w:szCs w:val="24"/>
        </w:rPr>
        <w:t>Moreover</w:t>
      </w:r>
      <w:r w:rsidR="004935EF">
        <w:rPr>
          <w:rFonts w:ascii="Times New Roman" w:hAnsi="Times New Roman" w:cs="Times New Roman"/>
          <w:sz w:val="24"/>
          <w:szCs w:val="24"/>
        </w:rPr>
        <w:t xml:space="preserve">, when </w:t>
      </w:r>
      <w:r w:rsidR="00F91479">
        <w:rPr>
          <w:rFonts w:ascii="Times New Roman" w:hAnsi="Times New Roman" w:cs="Times New Roman"/>
          <w:sz w:val="24"/>
          <w:szCs w:val="24"/>
        </w:rPr>
        <w:t xml:space="preserve">assessing the </w:t>
      </w:r>
      <w:r w:rsidR="003E660F">
        <w:rPr>
          <w:rFonts w:ascii="Times New Roman" w:hAnsi="Times New Roman" w:cs="Times New Roman"/>
          <w:sz w:val="24"/>
          <w:szCs w:val="24"/>
        </w:rPr>
        <w:t xml:space="preserve">predictive </w:t>
      </w:r>
      <w:r w:rsidR="00F91479">
        <w:rPr>
          <w:rFonts w:ascii="Times New Roman" w:hAnsi="Times New Roman" w:cs="Times New Roman"/>
          <w:sz w:val="24"/>
          <w:szCs w:val="24"/>
        </w:rPr>
        <w:t>relations over time</w:t>
      </w:r>
      <w:r w:rsidR="004935EF">
        <w:rPr>
          <w:rFonts w:ascii="Times New Roman" w:hAnsi="Times New Roman" w:cs="Times New Roman"/>
          <w:sz w:val="24"/>
          <w:szCs w:val="24"/>
        </w:rPr>
        <w:t xml:space="preserve">, more pain-related distress one-minute post-needle was related to less disengagement of attention </w:t>
      </w:r>
      <w:r w:rsidR="00C90A05">
        <w:rPr>
          <w:rFonts w:ascii="Times New Roman" w:hAnsi="Times New Roman" w:cs="Times New Roman"/>
          <w:sz w:val="24"/>
          <w:szCs w:val="24"/>
        </w:rPr>
        <w:t>the following minute.</w:t>
      </w:r>
      <w:r w:rsidR="002A1892">
        <w:rPr>
          <w:rFonts w:ascii="Times New Roman" w:hAnsi="Times New Roman" w:cs="Times New Roman"/>
          <w:sz w:val="24"/>
          <w:szCs w:val="24"/>
        </w:rPr>
        <w:t xml:space="preserve"> </w:t>
      </w:r>
      <w:r w:rsidR="00484662">
        <w:rPr>
          <w:rFonts w:ascii="Times New Roman" w:hAnsi="Times New Roman" w:cs="Times New Roman"/>
          <w:sz w:val="24"/>
          <w:szCs w:val="24"/>
        </w:rPr>
        <w:t>When children are highly distressed, it is difficult</w:t>
      </w:r>
      <w:r w:rsidR="00763213">
        <w:rPr>
          <w:rFonts w:ascii="Times New Roman" w:hAnsi="Times New Roman" w:cs="Times New Roman"/>
          <w:sz w:val="24"/>
          <w:szCs w:val="24"/>
        </w:rPr>
        <w:t xml:space="preserve"> for them</w:t>
      </w:r>
      <w:r w:rsidR="00484662">
        <w:rPr>
          <w:rFonts w:ascii="Times New Roman" w:hAnsi="Times New Roman" w:cs="Times New Roman"/>
          <w:sz w:val="24"/>
          <w:szCs w:val="24"/>
        </w:rPr>
        <w:t xml:space="preserve"> to engage with and explore their environment</w:t>
      </w:r>
      <w:r w:rsidR="006972ED">
        <w:rPr>
          <w:rFonts w:ascii="Times New Roman" w:hAnsi="Times New Roman" w:cs="Times New Roman"/>
          <w:sz w:val="24"/>
          <w:szCs w:val="24"/>
        </w:rPr>
        <w:t xml:space="preserve"> (e.g., orienting toward or manipulating </w:t>
      </w:r>
      <w:r w:rsidR="00F04481">
        <w:rPr>
          <w:rFonts w:ascii="Times New Roman" w:hAnsi="Times New Roman" w:cs="Times New Roman"/>
          <w:sz w:val="24"/>
          <w:szCs w:val="24"/>
        </w:rPr>
        <w:t>objects</w:t>
      </w:r>
      <w:r w:rsidR="006972ED">
        <w:rPr>
          <w:rFonts w:ascii="Times New Roman" w:hAnsi="Times New Roman" w:cs="Times New Roman"/>
          <w:sz w:val="24"/>
          <w:szCs w:val="24"/>
        </w:rPr>
        <w:t>)</w:t>
      </w:r>
      <w:r w:rsidR="00484662">
        <w:rPr>
          <w:rFonts w:ascii="Times New Roman" w:hAnsi="Times New Roman" w:cs="Times New Roman"/>
          <w:sz w:val="24"/>
          <w:szCs w:val="24"/>
        </w:rPr>
        <w:t>. In</w:t>
      </w:r>
      <w:r w:rsidR="00AC2F8F">
        <w:rPr>
          <w:rFonts w:ascii="Times New Roman" w:hAnsi="Times New Roman" w:cs="Times New Roman"/>
          <w:sz w:val="24"/>
          <w:szCs w:val="24"/>
        </w:rPr>
        <w:t>stead</w:t>
      </w:r>
      <w:r w:rsidR="00484662">
        <w:rPr>
          <w:rFonts w:ascii="Times New Roman" w:hAnsi="Times New Roman" w:cs="Times New Roman"/>
          <w:sz w:val="24"/>
          <w:szCs w:val="24"/>
        </w:rPr>
        <w:t>, this high distress is more likely to result in seeking comfort from a caregiver</w:t>
      </w:r>
      <w:r w:rsidR="00EF3D91">
        <w:rPr>
          <w:rFonts w:ascii="Times New Roman" w:hAnsi="Times New Roman" w:cs="Times New Roman"/>
          <w:sz w:val="24"/>
          <w:szCs w:val="24"/>
        </w:rPr>
        <w:t xml:space="preserve"> [</w:t>
      </w:r>
      <w:r w:rsidR="00C64D68">
        <w:rPr>
          <w:rFonts w:ascii="Times New Roman" w:hAnsi="Times New Roman" w:cs="Times New Roman"/>
          <w:sz w:val="24"/>
          <w:szCs w:val="24"/>
        </w:rPr>
        <w:t>5</w:t>
      </w:r>
      <w:r w:rsidR="00B604A5">
        <w:rPr>
          <w:rFonts w:ascii="Times New Roman" w:hAnsi="Times New Roman" w:cs="Times New Roman"/>
          <w:sz w:val="24"/>
          <w:szCs w:val="24"/>
        </w:rPr>
        <w:t>]. It is importa</w:t>
      </w:r>
      <w:r w:rsidR="000A5EC0">
        <w:rPr>
          <w:rFonts w:ascii="Times New Roman" w:hAnsi="Times New Roman" w:cs="Times New Roman"/>
          <w:sz w:val="24"/>
          <w:szCs w:val="24"/>
        </w:rPr>
        <w:t xml:space="preserve">nt to understand that </w:t>
      </w:r>
      <w:r w:rsidR="00FC5DAF">
        <w:rPr>
          <w:rFonts w:ascii="Times New Roman" w:hAnsi="Times New Roman" w:cs="Times New Roman"/>
          <w:sz w:val="24"/>
          <w:szCs w:val="24"/>
        </w:rPr>
        <w:t>although</w:t>
      </w:r>
      <w:r w:rsidR="000A5EC0">
        <w:rPr>
          <w:rFonts w:ascii="Times New Roman" w:hAnsi="Times New Roman" w:cs="Times New Roman"/>
          <w:sz w:val="24"/>
          <w:szCs w:val="24"/>
        </w:rPr>
        <w:t xml:space="preserve"> </w:t>
      </w:r>
      <w:r w:rsidR="00C2341D">
        <w:rPr>
          <w:rFonts w:ascii="Times New Roman" w:hAnsi="Times New Roman" w:cs="Times New Roman"/>
          <w:sz w:val="24"/>
          <w:szCs w:val="24"/>
        </w:rPr>
        <w:t xml:space="preserve">some children may have explored their environment more, other children may have used objects their parents provided them initially to </w:t>
      </w:r>
      <w:r w:rsidR="003D298C">
        <w:rPr>
          <w:rFonts w:ascii="Times New Roman" w:hAnsi="Times New Roman" w:cs="Times New Roman"/>
          <w:sz w:val="24"/>
          <w:szCs w:val="24"/>
        </w:rPr>
        <w:t>disengage their attention</w:t>
      </w:r>
      <w:r w:rsidR="00C2341D">
        <w:rPr>
          <w:rFonts w:ascii="Times New Roman" w:hAnsi="Times New Roman" w:cs="Times New Roman"/>
          <w:sz w:val="24"/>
          <w:szCs w:val="24"/>
        </w:rPr>
        <w:t>.</w:t>
      </w:r>
      <w:r w:rsidR="003D298C">
        <w:rPr>
          <w:rFonts w:ascii="Times New Roman" w:hAnsi="Times New Roman" w:cs="Times New Roman"/>
          <w:sz w:val="24"/>
          <w:szCs w:val="24"/>
        </w:rPr>
        <w:t xml:space="preserve"> </w:t>
      </w:r>
      <w:r w:rsidR="00024DD1">
        <w:rPr>
          <w:rFonts w:ascii="Times New Roman" w:hAnsi="Times New Roman" w:cs="Times New Roman"/>
          <w:sz w:val="24"/>
          <w:szCs w:val="24"/>
        </w:rPr>
        <w:t>If</w:t>
      </w:r>
      <w:r w:rsidR="003D298C">
        <w:rPr>
          <w:rFonts w:ascii="Times New Roman" w:hAnsi="Times New Roman" w:cs="Times New Roman"/>
          <w:sz w:val="24"/>
          <w:szCs w:val="24"/>
        </w:rPr>
        <w:t xml:space="preserve"> the parent was leading the distraction</w:t>
      </w:r>
      <w:r w:rsidR="00024DD1">
        <w:rPr>
          <w:rFonts w:ascii="Times New Roman" w:hAnsi="Times New Roman" w:cs="Times New Roman"/>
          <w:sz w:val="24"/>
          <w:szCs w:val="24"/>
        </w:rPr>
        <w:t xml:space="preserve"> this was not coded as ‘child-led’.</w:t>
      </w:r>
      <w:r w:rsidR="0065457A">
        <w:rPr>
          <w:rFonts w:ascii="Times New Roman" w:hAnsi="Times New Roman" w:cs="Times New Roman"/>
          <w:sz w:val="24"/>
          <w:szCs w:val="24"/>
        </w:rPr>
        <w:t xml:space="preserve"> </w:t>
      </w:r>
      <w:r w:rsidR="00700287">
        <w:rPr>
          <w:rFonts w:ascii="Times New Roman" w:hAnsi="Times New Roman" w:cs="Times New Roman"/>
          <w:sz w:val="24"/>
          <w:szCs w:val="24"/>
        </w:rPr>
        <w:t>F</w:t>
      </w:r>
      <w:r w:rsidR="001B4069">
        <w:rPr>
          <w:rFonts w:ascii="Times New Roman" w:hAnsi="Times New Roman" w:cs="Times New Roman"/>
          <w:sz w:val="24"/>
          <w:szCs w:val="24"/>
        </w:rPr>
        <w:t>uture work address</w:t>
      </w:r>
      <w:r w:rsidR="00700287">
        <w:rPr>
          <w:rFonts w:ascii="Times New Roman" w:hAnsi="Times New Roman" w:cs="Times New Roman"/>
          <w:sz w:val="24"/>
          <w:szCs w:val="24"/>
        </w:rPr>
        <w:t>ing</w:t>
      </w:r>
      <w:r w:rsidR="003D298C">
        <w:rPr>
          <w:rFonts w:ascii="Times New Roman" w:hAnsi="Times New Roman" w:cs="Times New Roman"/>
          <w:sz w:val="24"/>
          <w:szCs w:val="24"/>
        </w:rPr>
        <w:t xml:space="preserve"> child-led</w:t>
      </w:r>
      <w:r w:rsidR="001B4069">
        <w:rPr>
          <w:rFonts w:ascii="Times New Roman" w:hAnsi="Times New Roman" w:cs="Times New Roman"/>
          <w:sz w:val="24"/>
          <w:szCs w:val="24"/>
        </w:rPr>
        <w:t xml:space="preserve"> disengagement of attention strategies in the vaccination context</w:t>
      </w:r>
      <w:r w:rsidR="00700287">
        <w:rPr>
          <w:rFonts w:ascii="Times New Roman" w:hAnsi="Times New Roman" w:cs="Times New Roman"/>
          <w:sz w:val="24"/>
          <w:szCs w:val="24"/>
        </w:rPr>
        <w:t xml:space="preserve"> </w:t>
      </w:r>
      <w:r w:rsidR="00024DD1">
        <w:rPr>
          <w:rFonts w:ascii="Times New Roman" w:hAnsi="Times New Roman" w:cs="Times New Roman"/>
          <w:sz w:val="24"/>
          <w:szCs w:val="24"/>
        </w:rPr>
        <w:t>could disentangle</w:t>
      </w:r>
      <w:r w:rsidR="0065457A">
        <w:rPr>
          <w:rFonts w:ascii="Times New Roman" w:hAnsi="Times New Roman" w:cs="Times New Roman"/>
          <w:sz w:val="24"/>
          <w:szCs w:val="24"/>
        </w:rPr>
        <w:t xml:space="preserve"> </w:t>
      </w:r>
      <w:r w:rsidR="00024DD1">
        <w:rPr>
          <w:rFonts w:ascii="Times New Roman" w:hAnsi="Times New Roman" w:cs="Times New Roman"/>
          <w:sz w:val="24"/>
          <w:szCs w:val="24"/>
        </w:rPr>
        <w:t>the multiple types of distraction that may be co-occurring as children age (i.e.</w:t>
      </w:r>
      <w:r w:rsidR="0065457A">
        <w:rPr>
          <w:rFonts w:ascii="Times New Roman" w:hAnsi="Times New Roman" w:cs="Times New Roman"/>
          <w:sz w:val="24"/>
          <w:szCs w:val="24"/>
        </w:rPr>
        <w:t>,</w:t>
      </w:r>
      <w:r w:rsidR="00024DD1">
        <w:rPr>
          <w:rFonts w:ascii="Times New Roman" w:hAnsi="Times New Roman" w:cs="Times New Roman"/>
          <w:sz w:val="24"/>
          <w:szCs w:val="24"/>
        </w:rPr>
        <w:t xml:space="preserve"> self-led versus parent-led)</w:t>
      </w:r>
      <w:r w:rsidR="001B4069">
        <w:rPr>
          <w:rFonts w:ascii="Times New Roman" w:hAnsi="Times New Roman" w:cs="Times New Roman"/>
          <w:sz w:val="24"/>
          <w:szCs w:val="24"/>
        </w:rPr>
        <w:t>.</w:t>
      </w:r>
      <w:r w:rsidR="00484662">
        <w:rPr>
          <w:rFonts w:ascii="Times New Roman" w:hAnsi="Times New Roman" w:cs="Times New Roman"/>
          <w:sz w:val="24"/>
          <w:szCs w:val="24"/>
        </w:rPr>
        <w:t xml:space="preserve"> </w:t>
      </w:r>
    </w:p>
    <w:p w14:paraId="02E2089E" w14:textId="63630D6C" w:rsidR="00E24768" w:rsidRPr="00292FC3" w:rsidRDefault="00E24768" w:rsidP="00E24768">
      <w:pPr>
        <w:spacing w:line="480" w:lineRule="auto"/>
        <w:rPr>
          <w:rFonts w:ascii="Times New Roman" w:hAnsi="Times New Roman" w:cs="Times New Roman"/>
          <w:b/>
          <w:bCs/>
          <w:sz w:val="24"/>
          <w:szCs w:val="24"/>
        </w:rPr>
      </w:pPr>
      <w:r w:rsidRPr="00292FC3">
        <w:rPr>
          <w:rFonts w:ascii="Times New Roman" w:hAnsi="Times New Roman" w:cs="Times New Roman"/>
          <w:b/>
          <w:bCs/>
          <w:sz w:val="24"/>
          <w:szCs w:val="24"/>
        </w:rPr>
        <w:t>4.</w:t>
      </w:r>
      <w:r w:rsidR="00292FC3" w:rsidRPr="00292FC3">
        <w:rPr>
          <w:rFonts w:ascii="Times New Roman" w:hAnsi="Times New Roman" w:cs="Times New Roman"/>
          <w:b/>
          <w:bCs/>
          <w:sz w:val="24"/>
          <w:szCs w:val="24"/>
        </w:rPr>
        <w:t>2</w:t>
      </w:r>
      <w:r w:rsidRPr="00292FC3">
        <w:rPr>
          <w:rFonts w:ascii="Times New Roman" w:hAnsi="Times New Roman" w:cs="Times New Roman"/>
          <w:b/>
          <w:bCs/>
          <w:sz w:val="24"/>
          <w:szCs w:val="24"/>
        </w:rPr>
        <w:t xml:space="preserve">. The role of parent-focused </w:t>
      </w:r>
      <w:r w:rsidR="0088483D" w:rsidRPr="00292FC3">
        <w:rPr>
          <w:rFonts w:ascii="Times New Roman" w:hAnsi="Times New Roman" w:cs="Times New Roman"/>
          <w:b/>
          <w:bCs/>
          <w:sz w:val="24"/>
          <w:szCs w:val="24"/>
        </w:rPr>
        <w:t>behavior</w:t>
      </w:r>
      <w:r w:rsidRPr="00292FC3">
        <w:rPr>
          <w:rFonts w:ascii="Times New Roman" w:hAnsi="Times New Roman" w:cs="Times New Roman"/>
          <w:b/>
          <w:bCs/>
          <w:sz w:val="24"/>
          <w:szCs w:val="24"/>
        </w:rPr>
        <w:t>s</w:t>
      </w:r>
    </w:p>
    <w:p w14:paraId="532D8A92" w14:textId="23C53D86" w:rsidR="00F605E4" w:rsidRDefault="00E24768" w:rsidP="0050682E">
      <w:pPr>
        <w:spacing w:line="480" w:lineRule="auto"/>
        <w:ind w:firstLine="720"/>
        <w:rPr>
          <w:rFonts w:ascii="Times New Roman" w:hAnsi="Times New Roman" w:cs="Times New Roman"/>
          <w:sz w:val="24"/>
          <w:szCs w:val="24"/>
        </w:rPr>
      </w:pPr>
      <w:r>
        <w:rPr>
          <w:rFonts w:ascii="Times New Roman" w:hAnsi="Times New Roman" w:cs="Times New Roman"/>
          <w:sz w:val="24"/>
          <w:szCs w:val="24"/>
        </w:rPr>
        <w:lastRenderedPageBreak/>
        <w:t xml:space="preserve">At 12 months, </w:t>
      </w:r>
      <w:r w:rsidR="00700287">
        <w:rPr>
          <w:rFonts w:ascii="Times New Roman" w:hAnsi="Times New Roman" w:cs="Times New Roman"/>
          <w:sz w:val="24"/>
          <w:szCs w:val="24"/>
        </w:rPr>
        <w:t xml:space="preserve">children’s </w:t>
      </w:r>
      <w:r w:rsidR="00865C86">
        <w:rPr>
          <w:rFonts w:ascii="Times New Roman" w:hAnsi="Times New Roman" w:cs="Times New Roman"/>
          <w:sz w:val="24"/>
          <w:szCs w:val="24"/>
        </w:rPr>
        <w:t xml:space="preserve">use of parent-focused </w:t>
      </w:r>
      <w:r w:rsidR="0088483D">
        <w:rPr>
          <w:rFonts w:ascii="Times New Roman" w:hAnsi="Times New Roman" w:cs="Times New Roman"/>
          <w:sz w:val="24"/>
          <w:szCs w:val="24"/>
        </w:rPr>
        <w:t>behavior</w:t>
      </w:r>
      <w:r w:rsidR="00865C86">
        <w:rPr>
          <w:rFonts w:ascii="Times New Roman" w:hAnsi="Times New Roman" w:cs="Times New Roman"/>
          <w:sz w:val="24"/>
          <w:szCs w:val="24"/>
        </w:rPr>
        <w:t>s one</w:t>
      </w:r>
      <w:r w:rsidR="007D06B2">
        <w:rPr>
          <w:rFonts w:ascii="Times New Roman" w:hAnsi="Times New Roman" w:cs="Times New Roman"/>
          <w:sz w:val="24"/>
          <w:szCs w:val="24"/>
        </w:rPr>
        <w:t xml:space="preserve"> </w:t>
      </w:r>
      <w:r w:rsidR="00865C86">
        <w:rPr>
          <w:rFonts w:ascii="Times New Roman" w:hAnsi="Times New Roman" w:cs="Times New Roman"/>
          <w:sz w:val="24"/>
          <w:szCs w:val="24"/>
        </w:rPr>
        <w:t>minute post</w:t>
      </w:r>
      <w:r w:rsidR="0011175A">
        <w:rPr>
          <w:rFonts w:ascii="Times New Roman" w:hAnsi="Times New Roman" w:cs="Times New Roman"/>
          <w:sz w:val="24"/>
          <w:szCs w:val="24"/>
        </w:rPr>
        <w:t>-</w:t>
      </w:r>
      <w:r w:rsidR="00865C86">
        <w:rPr>
          <w:rFonts w:ascii="Times New Roman" w:hAnsi="Times New Roman" w:cs="Times New Roman"/>
          <w:sz w:val="24"/>
          <w:szCs w:val="24"/>
        </w:rPr>
        <w:t xml:space="preserve">needle </w:t>
      </w:r>
      <w:r>
        <w:rPr>
          <w:rFonts w:ascii="Times New Roman" w:hAnsi="Times New Roman" w:cs="Times New Roman"/>
          <w:sz w:val="24"/>
          <w:szCs w:val="24"/>
        </w:rPr>
        <w:t>predicted greater pain-related distress two minutes post-needle</w:t>
      </w:r>
      <w:r w:rsidR="00CF57D0">
        <w:rPr>
          <w:rFonts w:ascii="Times New Roman" w:hAnsi="Times New Roman" w:cs="Times New Roman"/>
          <w:sz w:val="24"/>
          <w:szCs w:val="24"/>
        </w:rPr>
        <w:t xml:space="preserve"> and there was a </w:t>
      </w:r>
      <w:r w:rsidR="007D06B2">
        <w:rPr>
          <w:rFonts w:ascii="Times New Roman" w:hAnsi="Times New Roman" w:cs="Times New Roman"/>
          <w:sz w:val="24"/>
          <w:szCs w:val="24"/>
        </w:rPr>
        <w:t xml:space="preserve">significant </w:t>
      </w:r>
      <w:r w:rsidR="00CF57D0">
        <w:rPr>
          <w:rFonts w:ascii="Times New Roman" w:hAnsi="Times New Roman" w:cs="Times New Roman"/>
          <w:sz w:val="24"/>
          <w:szCs w:val="24"/>
        </w:rPr>
        <w:t>concurrent relationship between pain-related distress and parent-focused behaviors three minutes post-needle</w:t>
      </w:r>
      <w:r>
        <w:rPr>
          <w:rFonts w:ascii="Times New Roman" w:hAnsi="Times New Roman" w:cs="Times New Roman"/>
          <w:sz w:val="24"/>
          <w:szCs w:val="24"/>
        </w:rPr>
        <w:t xml:space="preserve">. </w:t>
      </w:r>
      <w:r w:rsidR="00C641CF">
        <w:rPr>
          <w:rFonts w:ascii="Times New Roman" w:hAnsi="Times New Roman" w:cs="Times New Roman"/>
          <w:sz w:val="24"/>
          <w:szCs w:val="24"/>
        </w:rPr>
        <w:t xml:space="preserve">At 18 months, there were concurrent positive relations between </w:t>
      </w:r>
      <w:r w:rsidR="000416E2">
        <w:rPr>
          <w:rFonts w:ascii="Times New Roman" w:hAnsi="Times New Roman" w:cs="Times New Roman"/>
          <w:sz w:val="24"/>
          <w:szCs w:val="24"/>
        </w:rPr>
        <w:t xml:space="preserve">parent-focused </w:t>
      </w:r>
      <w:r w:rsidR="0088483D">
        <w:rPr>
          <w:rFonts w:ascii="Times New Roman" w:hAnsi="Times New Roman" w:cs="Times New Roman"/>
          <w:sz w:val="24"/>
          <w:szCs w:val="24"/>
        </w:rPr>
        <w:t>behavior</w:t>
      </w:r>
      <w:r w:rsidR="000416E2">
        <w:rPr>
          <w:rFonts w:ascii="Times New Roman" w:hAnsi="Times New Roman" w:cs="Times New Roman"/>
          <w:sz w:val="24"/>
          <w:szCs w:val="24"/>
        </w:rPr>
        <w:t>s and pain-related distress</w:t>
      </w:r>
      <w:r w:rsidR="006156DB">
        <w:rPr>
          <w:rFonts w:ascii="Times New Roman" w:hAnsi="Times New Roman" w:cs="Times New Roman"/>
          <w:sz w:val="24"/>
          <w:szCs w:val="24"/>
        </w:rPr>
        <w:t xml:space="preserve"> at </w:t>
      </w:r>
      <w:r w:rsidR="0050682E">
        <w:rPr>
          <w:rFonts w:ascii="Times New Roman" w:hAnsi="Times New Roman" w:cs="Times New Roman"/>
          <w:sz w:val="24"/>
          <w:szCs w:val="24"/>
        </w:rPr>
        <w:t>one and two</w:t>
      </w:r>
      <w:r w:rsidR="00FB3B51">
        <w:rPr>
          <w:rFonts w:ascii="Times New Roman" w:hAnsi="Times New Roman" w:cs="Times New Roman"/>
          <w:sz w:val="24"/>
          <w:szCs w:val="24"/>
        </w:rPr>
        <w:t xml:space="preserve"> </w:t>
      </w:r>
      <w:r w:rsidR="0050682E">
        <w:rPr>
          <w:rFonts w:ascii="Times New Roman" w:hAnsi="Times New Roman" w:cs="Times New Roman"/>
          <w:sz w:val="24"/>
          <w:szCs w:val="24"/>
        </w:rPr>
        <w:t>minutes</w:t>
      </w:r>
      <w:r w:rsidR="006156DB">
        <w:rPr>
          <w:rFonts w:ascii="Times New Roman" w:hAnsi="Times New Roman" w:cs="Times New Roman"/>
          <w:sz w:val="24"/>
          <w:szCs w:val="24"/>
        </w:rPr>
        <w:t xml:space="preserve"> post-needle</w:t>
      </w:r>
      <w:r w:rsidR="000416E2">
        <w:rPr>
          <w:rFonts w:ascii="Times New Roman" w:hAnsi="Times New Roman" w:cs="Times New Roman"/>
          <w:sz w:val="24"/>
          <w:szCs w:val="24"/>
        </w:rPr>
        <w:t>. In line with previous findings</w:t>
      </w:r>
      <w:r w:rsidR="00EF3D91">
        <w:rPr>
          <w:rFonts w:ascii="Times New Roman" w:hAnsi="Times New Roman" w:cs="Times New Roman"/>
          <w:sz w:val="24"/>
          <w:szCs w:val="24"/>
        </w:rPr>
        <w:t xml:space="preserve"> </w:t>
      </w:r>
      <w:r w:rsidR="009549F8">
        <w:rPr>
          <w:rFonts w:ascii="Times New Roman" w:hAnsi="Times New Roman" w:cs="Times New Roman"/>
          <w:sz w:val="24"/>
          <w:szCs w:val="24"/>
        </w:rPr>
        <w:t>[1</w:t>
      </w:r>
      <w:r w:rsidR="00C64D68">
        <w:rPr>
          <w:rFonts w:ascii="Times New Roman" w:hAnsi="Times New Roman" w:cs="Times New Roman"/>
          <w:sz w:val="24"/>
          <w:szCs w:val="24"/>
        </w:rPr>
        <w:t>9</w:t>
      </w:r>
      <w:r w:rsidR="009549F8">
        <w:rPr>
          <w:rFonts w:ascii="Times New Roman" w:hAnsi="Times New Roman" w:cs="Times New Roman"/>
          <w:sz w:val="24"/>
          <w:szCs w:val="24"/>
        </w:rPr>
        <w:t>,3</w:t>
      </w:r>
      <w:r w:rsidR="00C64D68">
        <w:rPr>
          <w:rFonts w:ascii="Times New Roman" w:hAnsi="Times New Roman" w:cs="Times New Roman"/>
          <w:sz w:val="24"/>
          <w:szCs w:val="24"/>
        </w:rPr>
        <w:t>9</w:t>
      </w:r>
      <w:r w:rsidR="009549F8">
        <w:rPr>
          <w:rFonts w:ascii="Times New Roman" w:hAnsi="Times New Roman" w:cs="Times New Roman"/>
          <w:sz w:val="24"/>
          <w:szCs w:val="24"/>
        </w:rPr>
        <w:t>]</w:t>
      </w:r>
      <w:r w:rsidR="00FB3B51">
        <w:rPr>
          <w:rFonts w:ascii="Times New Roman" w:hAnsi="Times New Roman" w:cs="Times New Roman"/>
          <w:sz w:val="24"/>
          <w:szCs w:val="24"/>
        </w:rPr>
        <w:t>,</w:t>
      </w:r>
      <w:r w:rsidR="000416E2">
        <w:rPr>
          <w:rFonts w:ascii="Times New Roman" w:hAnsi="Times New Roman" w:cs="Times New Roman"/>
          <w:sz w:val="24"/>
          <w:szCs w:val="24"/>
        </w:rPr>
        <w:t xml:space="preserve"> the</w:t>
      </w:r>
      <w:r w:rsidR="006156DB">
        <w:rPr>
          <w:rFonts w:ascii="Times New Roman" w:hAnsi="Times New Roman" w:cs="Times New Roman"/>
          <w:sz w:val="24"/>
          <w:szCs w:val="24"/>
        </w:rPr>
        <w:t xml:space="preserve"> </w:t>
      </w:r>
      <w:r w:rsidR="000F767D">
        <w:rPr>
          <w:rFonts w:ascii="Times New Roman" w:hAnsi="Times New Roman" w:cs="Times New Roman"/>
          <w:sz w:val="24"/>
          <w:szCs w:val="24"/>
        </w:rPr>
        <w:t>magnitude</w:t>
      </w:r>
      <w:r w:rsidR="006156DB">
        <w:rPr>
          <w:rFonts w:ascii="Times New Roman" w:hAnsi="Times New Roman" w:cs="Times New Roman"/>
          <w:sz w:val="24"/>
          <w:szCs w:val="24"/>
        </w:rPr>
        <w:t xml:space="preserve"> of the </w:t>
      </w:r>
      <w:r w:rsidR="00D3210C">
        <w:rPr>
          <w:rFonts w:ascii="Times New Roman" w:hAnsi="Times New Roman" w:cs="Times New Roman"/>
          <w:sz w:val="24"/>
          <w:szCs w:val="24"/>
        </w:rPr>
        <w:t xml:space="preserve">concurrent </w:t>
      </w:r>
      <w:r w:rsidR="006156DB">
        <w:rPr>
          <w:rFonts w:ascii="Times New Roman" w:hAnsi="Times New Roman" w:cs="Times New Roman"/>
          <w:sz w:val="24"/>
          <w:szCs w:val="24"/>
        </w:rPr>
        <w:t xml:space="preserve">relations </w:t>
      </w:r>
      <w:r w:rsidR="00392C7F">
        <w:rPr>
          <w:rFonts w:ascii="Times New Roman" w:hAnsi="Times New Roman" w:cs="Times New Roman"/>
          <w:sz w:val="24"/>
          <w:szCs w:val="24"/>
        </w:rPr>
        <w:t>increased</w:t>
      </w:r>
      <w:r w:rsidR="006156DB">
        <w:rPr>
          <w:rFonts w:ascii="Times New Roman" w:hAnsi="Times New Roman" w:cs="Times New Roman"/>
          <w:sz w:val="24"/>
          <w:szCs w:val="24"/>
        </w:rPr>
        <w:t xml:space="preserve"> with age, which suggests that parent-focused </w:t>
      </w:r>
      <w:r w:rsidR="0088483D">
        <w:rPr>
          <w:rFonts w:ascii="Times New Roman" w:hAnsi="Times New Roman" w:cs="Times New Roman"/>
          <w:sz w:val="24"/>
          <w:szCs w:val="24"/>
        </w:rPr>
        <w:t>behavior</w:t>
      </w:r>
      <w:r w:rsidR="006156DB">
        <w:rPr>
          <w:rFonts w:ascii="Times New Roman" w:hAnsi="Times New Roman" w:cs="Times New Roman"/>
          <w:sz w:val="24"/>
          <w:szCs w:val="24"/>
        </w:rPr>
        <w:t xml:space="preserve">s may be more impactful </w:t>
      </w:r>
      <w:r w:rsidR="007F11EC">
        <w:rPr>
          <w:rFonts w:ascii="Times New Roman" w:hAnsi="Times New Roman" w:cs="Times New Roman"/>
          <w:sz w:val="24"/>
          <w:szCs w:val="24"/>
        </w:rPr>
        <w:t xml:space="preserve">as </w:t>
      </w:r>
      <w:r w:rsidR="006156DB">
        <w:rPr>
          <w:rFonts w:ascii="Times New Roman" w:hAnsi="Times New Roman" w:cs="Times New Roman"/>
          <w:sz w:val="24"/>
          <w:szCs w:val="24"/>
        </w:rPr>
        <w:t>the attachment relationship develops [</w:t>
      </w:r>
      <w:r w:rsidR="00C64D68">
        <w:rPr>
          <w:rFonts w:ascii="Times New Roman" w:hAnsi="Times New Roman" w:cs="Times New Roman"/>
          <w:sz w:val="24"/>
          <w:szCs w:val="24"/>
        </w:rPr>
        <w:t>5</w:t>
      </w:r>
      <w:r w:rsidR="006156DB">
        <w:rPr>
          <w:rFonts w:ascii="Times New Roman" w:hAnsi="Times New Roman" w:cs="Times New Roman"/>
          <w:sz w:val="24"/>
          <w:szCs w:val="24"/>
        </w:rPr>
        <w:t xml:space="preserve">]. </w:t>
      </w:r>
      <w:r w:rsidR="000F767D">
        <w:rPr>
          <w:rFonts w:ascii="Times New Roman" w:hAnsi="Times New Roman" w:cs="Times New Roman"/>
          <w:sz w:val="24"/>
          <w:szCs w:val="24"/>
        </w:rPr>
        <w:t xml:space="preserve">These positive relations may indicate </w:t>
      </w:r>
      <w:r>
        <w:rPr>
          <w:rFonts w:ascii="Times New Roman" w:hAnsi="Times New Roman" w:cs="Times New Roman"/>
          <w:sz w:val="24"/>
          <w:szCs w:val="24"/>
        </w:rPr>
        <w:t xml:space="preserve">that </w:t>
      </w:r>
      <w:r w:rsidR="00F52661">
        <w:rPr>
          <w:rFonts w:ascii="Times New Roman" w:hAnsi="Times New Roman" w:cs="Times New Roman"/>
          <w:sz w:val="24"/>
          <w:szCs w:val="24"/>
        </w:rPr>
        <w:t xml:space="preserve">use of </w:t>
      </w:r>
      <w:r>
        <w:rPr>
          <w:rFonts w:ascii="Times New Roman" w:hAnsi="Times New Roman" w:cs="Times New Roman"/>
          <w:sz w:val="24"/>
          <w:szCs w:val="24"/>
        </w:rPr>
        <w:t xml:space="preserve">parent-focused </w:t>
      </w:r>
      <w:r w:rsidR="0088483D">
        <w:rPr>
          <w:rFonts w:ascii="Times New Roman" w:hAnsi="Times New Roman" w:cs="Times New Roman"/>
          <w:sz w:val="24"/>
          <w:szCs w:val="24"/>
        </w:rPr>
        <w:t>behavior</w:t>
      </w:r>
      <w:r>
        <w:rPr>
          <w:rFonts w:ascii="Times New Roman" w:hAnsi="Times New Roman" w:cs="Times New Roman"/>
          <w:sz w:val="24"/>
          <w:szCs w:val="24"/>
        </w:rPr>
        <w:t>s do not reduce distress. However, this</w:t>
      </w:r>
      <w:r w:rsidR="00D3210C">
        <w:rPr>
          <w:rFonts w:ascii="Times New Roman" w:hAnsi="Times New Roman" w:cs="Times New Roman"/>
          <w:sz w:val="24"/>
          <w:szCs w:val="24"/>
        </w:rPr>
        <w:t xml:space="preserve"> </w:t>
      </w:r>
      <w:r w:rsidR="006A6E9A">
        <w:rPr>
          <w:rFonts w:ascii="Times New Roman" w:hAnsi="Times New Roman" w:cs="Times New Roman"/>
          <w:sz w:val="24"/>
          <w:szCs w:val="24"/>
        </w:rPr>
        <w:t xml:space="preserve">finding </w:t>
      </w:r>
      <w:r w:rsidR="00D3210C">
        <w:rPr>
          <w:rFonts w:ascii="Times New Roman" w:hAnsi="Times New Roman" w:cs="Times New Roman"/>
          <w:sz w:val="24"/>
          <w:szCs w:val="24"/>
        </w:rPr>
        <w:t>does not necessarily</w:t>
      </w:r>
      <w:r>
        <w:rPr>
          <w:rFonts w:ascii="Times New Roman" w:hAnsi="Times New Roman" w:cs="Times New Roman"/>
          <w:sz w:val="24"/>
          <w:szCs w:val="24"/>
        </w:rPr>
        <w:t xml:space="preserve"> mean</w:t>
      </w:r>
      <w:r w:rsidR="00940CC7">
        <w:rPr>
          <w:rFonts w:ascii="Times New Roman" w:hAnsi="Times New Roman" w:cs="Times New Roman"/>
          <w:sz w:val="24"/>
          <w:szCs w:val="24"/>
        </w:rPr>
        <w:t xml:space="preserve"> that</w:t>
      </w:r>
      <w:r>
        <w:rPr>
          <w:rFonts w:ascii="Times New Roman" w:hAnsi="Times New Roman" w:cs="Times New Roman"/>
          <w:sz w:val="24"/>
          <w:szCs w:val="24"/>
        </w:rPr>
        <w:t xml:space="preserve"> this </w:t>
      </w:r>
      <w:r w:rsidR="0088483D">
        <w:rPr>
          <w:rFonts w:ascii="Times New Roman" w:hAnsi="Times New Roman" w:cs="Times New Roman"/>
          <w:sz w:val="24"/>
          <w:szCs w:val="24"/>
        </w:rPr>
        <w:t>behavior</w:t>
      </w:r>
      <w:r>
        <w:rPr>
          <w:rFonts w:ascii="Times New Roman" w:hAnsi="Times New Roman" w:cs="Times New Roman"/>
          <w:sz w:val="24"/>
          <w:szCs w:val="24"/>
        </w:rPr>
        <w:t xml:space="preserve"> is not regulatory or </w:t>
      </w:r>
      <w:r w:rsidR="00940CC7">
        <w:rPr>
          <w:rFonts w:ascii="Times New Roman" w:hAnsi="Times New Roman" w:cs="Times New Roman"/>
          <w:sz w:val="24"/>
          <w:szCs w:val="24"/>
        </w:rPr>
        <w:t xml:space="preserve">does not </w:t>
      </w:r>
      <w:r>
        <w:rPr>
          <w:rFonts w:ascii="Times New Roman" w:hAnsi="Times New Roman" w:cs="Times New Roman"/>
          <w:sz w:val="24"/>
          <w:szCs w:val="24"/>
        </w:rPr>
        <w:t xml:space="preserve">serve as a strategy for reducing pain. </w:t>
      </w:r>
      <w:r w:rsidR="00D3210C">
        <w:rPr>
          <w:rFonts w:ascii="Times New Roman" w:hAnsi="Times New Roman" w:cs="Times New Roman"/>
          <w:sz w:val="24"/>
          <w:szCs w:val="24"/>
        </w:rPr>
        <w:t>Indeed, t</w:t>
      </w:r>
      <w:r w:rsidR="00A55283">
        <w:rPr>
          <w:rFonts w:ascii="Times New Roman" w:hAnsi="Times New Roman" w:cs="Times New Roman"/>
          <w:sz w:val="24"/>
          <w:szCs w:val="24"/>
        </w:rPr>
        <w:t xml:space="preserve">hese </w:t>
      </w:r>
      <w:r w:rsidR="0088483D">
        <w:rPr>
          <w:rFonts w:ascii="Times New Roman" w:hAnsi="Times New Roman" w:cs="Times New Roman"/>
          <w:sz w:val="24"/>
          <w:szCs w:val="24"/>
        </w:rPr>
        <w:t>behavior</w:t>
      </w:r>
      <w:r w:rsidR="00A55283">
        <w:rPr>
          <w:rFonts w:ascii="Times New Roman" w:hAnsi="Times New Roman" w:cs="Times New Roman"/>
          <w:sz w:val="24"/>
          <w:szCs w:val="24"/>
        </w:rPr>
        <w:t xml:space="preserve">s may </w:t>
      </w:r>
      <w:r>
        <w:rPr>
          <w:rFonts w:ascii="Times New Roman" w:hAnsi="Times New Roman" w:cs="Times New Roman"/>
          <w:sz w:val="24"/>
          <w:szCs w:val="24"/>
        </w:rPr>
        <w:t xml:space="preserve">serve as a signalling function </w:t>
      </w:r>
      <w:r w:rsidR="000F767D">
        <w:rPr>
          <w:rFonts w:ascii="Times New Roman" w:hAnsi="Times New Roman" w:cs="Times New Roman"/>
          <w:sz w:val="24"/>
          <w:szCs w:val="24"/>
        </w:rPr>
        <w:t xml:space="preserve">to show </w:t>
      </w:r>
      <w:r>
        <w:rPr>
          <w:rFonts w:ascii="Times New Roman" w:hAnsi="Times New Roman" w:cs="Times New Roman"/>
          <w:sz w:val="24"/>
          <w:szCs w:val="24"/>
        </w:rPr>
        <w:t>caregivers</w:t>
      </w:r>
      <w:r w:rsidR="000F767D">
        <w:rPr>
          <w:rFonts w:ascii="Times New Roman" w:hAnsi="Times New Roman" w:cs="Times New Roman"/>
          <w:sz w:val="24"/>
          <w:szCs w:val="24"/>
        </w:rPr>
        <w:t xml:space="preserve"> that</w:t>
      </w:r>
      <w:r>
        <w:rPr>
          <w:rFonts w:ascii="Times New Roman" w:hAnsi="Times New Roman" w:cs="Times New Roman"/>
          <w:sz w:val="24"/>
          <w:szCs w:val="24"/>
        </w:rPr>
        <w:t xml:space="preserve"> </w:t>
      </w:r>
      <w:r w:rsidR="000F767D">
        <w:rPr>
          <w:rFonts w:ascii="Times New Roman" w:hAnsi="Times New Roman" w:cs="Times New Roman"/>
          <w:sz w:val="24"/>
          <w:szCs w:val="24"/>
        </w:rPr>
        <w:t>children need</w:t>
      </w:r>
      <w:r>
        <w:rPr>
          <w:rFonts w:ascii="Times New Roman" w:hAnsi="Times New Roman" w:cs="Times New Roman"/>
          <w:sz w:val="24"/>
          <w:szCs w:val="24"/>
        </w:rPr>
        <w:t xml:space="preserve"> support. </w:t>
      </w:r>
      <w:r w:rsidR="00D3210C">
        <w:rPr>
          <w:rFonts w:ascii="Times New Roman" w:hAnsi="Times New Roman" w:cs="Times New Roman"/>
          <w:sz w:val="24"/>
          <w:szCs w:val="24"/>
        </w:rPr>
        <w:t>If so</w:t>
      </w:r>
      <w:r>
        <w:rPr>
          <w:rFonts w:ascii="Times New Roman" w:hAnsi="Times New Roman" w:cs="Times New Roman"/>
          <w:sz w:val="24"/>
          <w:szCs w:val="24"/>
        </w:rPr>
        <w:t xml:space="preserve">, it is not </w:t>
      </w:r>
      <w:r w:rsidR="000F767D">
        <w:rPr>
          <w:rFonts w:ascii="Times New Roman" w:hAnsi="Times New Roman" w:cs="Times New Roman"/>
          <w:sz w:val="24"/>
          <w:szCs w:val="24"/>
        </w:rPr>
        <w:t>necessarily the act of seeking out their parent that supports distress regulation,</w:t>
      </w:r>
      <w:r>
        <w:rPr>
          <w:rFonts w:ascii="Times New Roman" w:hAnsi="Times New Roman" w:cs="Times New Roman"/>
          <w:sz w:val="24"/>
          <w:szCs w:val="24"/>
        </w:rPr>
        <w:t xml:space="preserve"> but rather </w:t>
      </w:r>
      <w:r w:rsidR="000522BF">
        <w:rPr>
          <w:rFonts w:ascii="Times New Roman" w:hAnsi="Times New Roman" w:cs="Times New Roman"/>
          <w:sz w:val="24"/>
          <w:szCs w:val="24"/>
        </w:rPr>
        <w:t xml:space="preserve">that the high distress triggers signalling that in turn triggers </w:t>
      </w:r>
      <w:r>
        <w:rPr>
          <w:rFonts w:ascii="Times New Roman" w:hAnsi="Times New Roman" w:cs="Times New Roman"/>
          <w:sz w:val="24"/>
          <w:szCs w:val="24"/>
        </w:rPr>
        <w:t xml:space="preserve">parents </w:t>
      </w:r>
      <w:r w:rsidR="000522BF">
        <w:rPr>
          <w:rFonts w:ascii="Times New Roman" w:hAnsi="Times New Roman" w:cs="Times New Roman"/>
          <w:sz w:val="24"/>
          <w:szCs w:val="24"/>
        </w:rPr>
        <w:t>to support pain-related distress regulation</w:t>
      </w:r>
      <w:r>
        <w:rPr>
          <w:rFonts w:ascii="Times New Roman" w:hAnsi="Times New Roman" w:cs="Times New Roman"/>
          <w:sz w:val="24"/>
          <w:szCs w:val="24"/>
        </w:rPr>
        <w:t>. Past research has shown that when parents respond to their children in a sensitive way, pain-related distress goes down [</w:t>
      </w:r>
      <w:r w:rsidR="00C64D68">
        <w:rPr>
          <w:rFonts w:ascii="Times New Roman" w:hAnsi="Times New Roman" w:cs="Times New Roman"/>
          <w:sz w:val="24"/>
          <w:szCs w:val="24"/>
        </w:rPr>
        <w:t>2</w:t>
      </w:r>
      <w:r w:rsidR="00CE1ADD">
        <w:rPr>
          <w:rFonts w:ascii="Times New Roman" w:hAnsi="Times New Roman" w:cs="Times New Roman"/>
          <w:sz w:val="24"/>
          <w:szCs w:val="24"/>
        </w:rPr>
        <w:t>,</w:t>
      </w:r>
      <w:r w:rsidR="00C64D68">
        <w:rPr>
          <w:rFonts w:ascii="Times New Roman" w:hAnsi="Times New Roman" w:cs="Times New Roman"/>
          <w:sz w:val="24"/>
          <w:szCs w:val="24"/>
        </w:rPr>
        <w:t>31</w:t>
      </w:r>
      <w:r>
        <w:rPr>
          <w:rFonts w:ascii="Times New Roman" w:hAnsi="Times New Roman" w:cs="Times New Roman"/>
          <w:sz w:val="24"/>
          <w:szCs w:val="24"/>
        </w:rPr>
        <w:t xml:space="preserve">], whereas when they use insensitive </w:t>
      </w:r>
      <w:r w:rsidR="0088483D">
        <w:rPr>
          <w:rFonts w:ascii="Times New Roman" w:hAnsi="Times New Roman" w:cs="Times New Roman"/>
          <w:sz w:val="24"/>
          <w:szCs w:val="24"/>
        </w:rPr>
        <w:t>behavior</w:t>
      </w:r>
      <w:r>
        <w:rPr>
          <w:rFonts w:ascii="Times New Roman" w:hAnsi="Times New Roman" w:cs="Times New Roman"/>
          <w:sz w:val="24"/>
          <w:szCs w:val="24"/>
        </w:rPr>
        <w:t>s, distress increases [</w:t>
      </w:r>
      <w:r w:rsidR="00C64D68">
        <w:rPr>
          <w:rFonts w:ascii="Times New Roman" w:hAnsi="Times New Roman" w:cs="Times New Roman"/>
          <w:sz w:val="24"/>
          <w:szCs w:val="24"/>
        </w:rPr>
        <w:t>3-32</w:t>
      </w:r>
      <w:r>
        <w:rPr>
          <w:rFonts w:ascii="Times New Roman" w:hAnsi="Times New Roman" w:cs="Times New Roman"/>
          <w:sz w:val="24"/>
          <w:szCs w:val="24"/>
        </w:rPr>
        <w:t xml:space="preserve">]. </w:t>
      </w:r>
    </w:p>
    <w:p w14:paraId="77AC7906" w14:textId="4C8347B7" w:rsidR="00195DA6" w:rsidRPr="00292FC3" w:rsidRDefault="003A5307" w:rsidP="006B3E5D">
      <w:pPr>
        <w:spacing w:line="480" w:lineRule="auto"/>
        <w:rPr>
          <w:rFonts w:ascii="Times New Roman" w:hAnsi="Times New Roman" w:cs="Times New Roman"/>
          <w:b/>
          <w:bCs/>
          <w:sz w:val="24"/>
          <w:szCs w:val="24"/>
        </w:rPr>
      </w:pPr>
      <w:r w:rsidRPr="00292FC3">
        <w:rPr>
          <w:rFonts w:ascii="Times New Roman" w:hAnsi="Times New Roman" w:cs="Times New Roman"/>
          <w:b/>
          <w:bCs/>
          <w:sz w:val="24"/>
          <w:szCs w:val="24"/>
        </w:rPr>
        <w:t>4.</w:t>
      </w:r>
      <w:r w:rsidR="00292FC3">
        <w:rPr>
          <w:rFonts w:ascii="Times New Roman" w:hAnsi="Times New Roman" w:cs="Times New Roman"/>
          <w:b/>
          <w:bCs/>
          <w:sz w:val="24"/>
          <w:szCs w:val="24"/>
        </w:rPr>
        <w:t>3</w:t>
      </w:r>
      <w:r w:rsidRPr="00292FC3">
        <w:rPr>
          <w:rFonts w:ascii="Times New Roman" w:hAnsi="Times New Roman" w:cs="Times New Roman"/>
          <w:b/>
          <w:bCs/>
          <w:sz w:val="24"/>
          <w:szCs w:val="24"/>
        </w:rPr>
        <w:t xml:space="preserve">. </w:t>
      </w:r>
      <w:r w:rsidR="006B3E5D" w:rsidRPr="00292FC3">
        <w:rPr>
          <w:rFonts w:ascii="Times New Roman" w:hAnsi="Times New Roman" w:cs="Times New Roman"/>
          <w:b/>
          <w:bCs/>
          <w:sz w:val="24"/>
          <w:szCs w:val="24"/>
        </w:rPr>
        <w:t>The role of physical self soothing</w:t>
      </w:r>
    </w:p>
    <w:p w14:paraId="262392D2" w14:textId="3A5E6094" w:rsidR="00FA508B" w:rsidRDefault="006B3E5D" w:rsidP="00544ABC">
      <w:pPr>
        <w:spacing w:line="480" w:lineRule="auto"/>
        <w:rPr>
          <w:rFonts w:ascii="Times New Roman" w:hAnsi="Times New Roman" w:cs="Times New Roman"/>
          <w:sz w:val="24"/>
          <w:szCs w:val="24"/>
        </w:rPr>
      </w:pPr>
      <w:r>
        <w:rPr>
          <w:rFonts w:ascii="Times New Roman" w:hAnsi="Times New Roman" w:cs="Times New Roman"/>
          <w:sz w:val="24"/>
          <w:szCs w:val="24"/>
        </w:rPr>
        <w:tab/>
        <w:t xml:space="preserve">At 12 months, </w:t>
      </w:r>
      <w:r w:rsidR="009D606E">
        <w:rPr>
          <w:rFonts w:ascii="Times New Roman" w:hAnsi="Times New Roman" w:cs="Times New Roman"/>
          <w:sz w:val="24"/>
          <w:szCs w:val="24"/>
        </w:rPr>
        <w:t xml:space="preserve">we found significant </w:t>
      </w:r>
      <w:r>
        <w:rPr>
          <w:rFonts w:ascii="Times New Roman" w:hAnsi="Times New Roman" w:cs="Times New Roman"/>
          <w:sz w:val="24"/>
          <w:szCs w:val="24"/>
        </w:rPr>
        <w:t>n</w:t>
      </w:r>
      <w:r w:rsidR="00230A01">
        <w:rPr>
          <w:rFonts w:ascii="Times New Roman" w:hAnsi="Times New Roman" w:cs="Times New Roman"/>
          <w:sz w:val="24"/>
          <w:szCs w:val="24"/>
        </w:rPr>
        <w:t xml:space="preserve">egative concurrent relations between </w:t>
      </w:r>
      <w:r w:rsidR="00D3210C">
        <w:rPr>
          <w:rFonts w:ascii="Times New Roman" w:hAnsi="Times New Roman" w:cs="Times New Roman"/>
          <w:sz w:val="24"/>
          <w:szCs w:val="24"/>
        </w:rPr>
        <w:t xml:space="preserve">physical </w:t>
      </w:r>
      <w:r w:rsidR="00230A01">
        <w:rPr>
          <w:rFonts w:ascii="Times New Roman" w:hAnsi="Times New Roman" w:cs="Times New Roman"/>
          <w:sz w:val="24"/>
          <w:szCs w:val="24"/>
        </w:rPr>
        <w:t xml:space="preserve">self-soothing and pain-related distress at </w:t>
      </w:r>
      <w:r w:rsidR="00DA459B">
        <w:rPr>
          <w:rFonts w:ascii="Times New Roman" w:hAnsi="Times New Roman" w:cs="Times New Roman"/>
          <w:sz w:val="24"/>
          <w:szCs w:val="24"/>
        </w:rPr>
        <w:t>one</w:t>
      </w:r>
      <w:r w:rsidR="00230A01">
        <w:rPr>
          <w:rFonts w:ascii="Times New Roman" w:hAnsi="Times New Roman" w:cs="Times New Roman"/>
          <w:sz w:val="24"/>
          <w:szCs w:val="24"/>
        </w:rPr>
        <w:t xml:space="preserve"> and </w:t>
      </w:r>
      <w:r w:rsidR="00DA459B">
        <w:rPr>
          <w:rFonts w:ascii="Times New Roman" w:hAnsi="Times New Roman" w:cs="Times New Roman"/>
          <w:sz w:val="24"/>
          <w:szCs w:val="24"/>
        </w:rPr>
        <w:t>three</w:t>
      </w:r>
      <w:r w:rsidR="00230A01">
        <w:rPr>
          <w:rFonts w:ascii="Times New Roman" w:hAnsi="Times New Roman" w:cs="Times New Roman"/>
          <w:sz w:val="24"/>
          <w:szCs w:val="24"/>
        </w:rPr>
        <w:t xml:space="preserve"> minutes post-needle. </w:t>
      </w:r>
      <w:r w:rsidR="00230A01" w:rsidRPr="00256325">
        <w:rPr>
          <w:rFonts w:ascii="Times New Roman" w:hAnsi="Times New Roman" w:cs="Times New Roman"/>
          <w:sz w:val="24"/>
          <w:szCs w:val="24"/>
        </w:rPr>
        <w:t xml:space="preserve">At 18 months, there was a negative concurrent relationship between </w:t>
      </w:r>
      <w:r w:rsidR="00D3210C">
        <w:rPr>
          <w:rFonts w:ascii="Times New Roman" w:hAnsi="Times New Roman" w:cs="Times New Roman"/>
          <w:sz w:val="24"/>
          <w:szCs w:val="24"/>
        </w:rPr>
        <w:t>physical</w:t>
      </w:r>
      <w:r w:rsidR="00230A01">
        <w:rPr>
          <w:rFonts w:ascii="Times New Roman" w:hAnsi="Times New Roman" w:cs="Times New Roman"/>
          <w:sz w:val="24"/>
          <w:szCs w:val="24"/>
        </w:rPr>
        <w:t xml:space="preserve"> self-soothing and pain-related distress at </w:t>
      </w:r>
      <w:r w:rsidR="00DA459B">
        <w:rPr>
          <w:rFonts w:ascii="Times New Roman" w:hAnsi="Times New Roman" w:cs="Times New Roman"/>
          <w:sz w:val="24"/>
          <w:szCs w:val="24"/>
        </w:rPr>
        <w:t xml:space="preserve">one </w:t>
      </w:r>
      <w:r w:rsidR="00230A01">
        <w:rPr>
          <w:rFonts w:ascii="Times New Roman" w:hAnsi="Times New Roman" w:cs="Times New Roman"/>
          <w:sz w:val="24"/>
          <w:szCs w:val="24"/>
        </w:rPr>
        <w:t>minute post-needle</w:t>
      </w:r>
      <w:r>
        <w:rPr>
          <w:rFonts w:ascii="Times New Roman" w:hAnsi="Times New Roman" w:cs="Times New Roman"/>
          <w:sz w:val="24"/>
          <w:szCs w:val="24"/>
        </w:rPr>
        <w:t xml:space="preserve">. In contrast to the other two </w:t>
      </w:r>
      <w:r w:rsidR="006315CD">
        <w:rPr>
          <w:rFonts w:ascii="Times New Roman" w:hAnsi="Times New Roman" w:cs="Times New Roman"/>
          <w:sz w:val="24"/>
          <w:szCs w:val="24"/>
        </w:rPr>
        <w:t>types of child-led emotion regulation</w:t>
      </w:r>
      <w:r w:rsidR="00807475">
        <w:rPr>
          <w:rFonts w:ascii="Times New Roman" w:hAnsi="Times New Roman" w:cs="Times New Roman"/>
          <w:sz w:val="24"/>
          <w:szCs w:val="24"/>
        </w:rPr>
        <w:t xml:space="preserve"> </w:t>
      </w:r>
      <w:r w:rsidR="0088483D">
        <w:rPr>
          <w:rFonts w:ascii="Times New Roman" w:hAnsi="Times New Roman" w:cs="Times New Roman"/>
          <w:sz w:val="24"/>
          <w:szCs w:val="24"/>
        </w:rPr>
        <w:t>behavior</w:t>
      </w:r>
      <w:r w:rsidR="00807475">
        <w:rPr>
          <w:rFonts w:ascii="Times New Roman" w:hAnsi="Times New Roman" w:cs="Times New Roman"/>
          <w:sz w:val="24"/>
          <w:szCs w:val="24"/>
        </w:rPr>
        <w:t>s</w:t>
      </w:r>
      <w:r w:rsidR="006315CD">
        <w:rPr>
          <w:rFonts w:ascii="Times New Roman" w:hAnsi="Times New Roman" w:cs="Times New Roman"/>
          <w:sz w:val="24"/>
          <w:szCs w:val="24"/>
        </w:rPr>
        <w:t xml:space="preserve">, the magnitude </w:t>
      </w:r>
      <w:r w:rsidR="0083315A">
        <w:rPr>
          <w:rFonts w:ascii="Times New Roman" w:hAnsi="Times New Roman" w:cs="Times New Roman"/>
          <w:sz w:val="24"/>
          <w:szCs w:val="24"/>
        </w:rPr>
        <w:t xml:space="preserve">of this association </w:t>
      </w:r>
      <w:r w:rsidR="00AE0901">
        <w:rPr>
          <w:rFonts w:ascii="Times New Roman" w:hAnsi="Times New Roman" w:cs="Times New Roman"/>
          <w:sz w:val="24"/>
          <w:szCs w:val="24"/>
        </w:rPr>
        <w:t>was lower</w:t>
      </w:r>
      <w:r w:rsidR="0083315A">
        <w:rPr>
          <w:rFonts w:ascii="Times New Roman" w:hAnsi="Times New Roman" w:cs="Times New Roman"/>
          <w:sz w:val="24"/>
          <w:szCs w:val="24"/>
        </w:rPr>
        <w:t xml:space="preserve"> </w:t>
      </w:r>
      <w:r w:rsidR="00AE0901">
        <w:rPr>
          <w:rFonts w:ascii="Times New Roman" w:hAnsi="Times New Roman" w:cs="Times New Roman"/>
          <w:sz w:val="24"/>
          <w:szCs w:val="24"/>
        </w:rPr>
        <w:t>at</w:t>
      </w:r>
      <w:r w:rsidR="006315CD">
        <w:rPr>
          <w:rFonts w:ascii="Times New Roman" w:hAnsi="Times New Roman" w:cs="Times New Roman"/>
          <w:sz w:val="24"/>
          <w:szCs w:val="24"/>
        </w:rPr>
        <w:t xml:space="preserve"> 18 months</w:t>
      </w:r>
      <w:r w:rsidR="00AE0901">
        <w:rPr>
          <w:rFonts w:ascii="Times New Roman" w:hAnsi="Times New Roman" w:cs="Times New Roman"/>
          <w:sz w:val="24"/>
          <w:szCs w:val="24"/>
        </w:rPr>
        <w:t xml:space="preserve"> than at 12 month</w:t>
      </w:r>
      <w:r w:rsidR="006315CD">
        <w:rPr>
          <w:rFonts w:ascii="Times New Roman" w:hAnsi="Times New Roman" w:cs="Times New Roman"/>
          <w:sz w:val="24"/>
          <w:szCs w:val="24"/>
        </w:rPr>
        <w:t>, which is consistent with the literature [</w:t>
      </w:r>
      <w:r w:rsidR="00C64D68">
        <w:rPr>
          <w:rFonts w:ascii="Times New Roman" w:hAnsi="Times New Roman" w:cs="Times New Roman"/>
          <w:sz w:val="24"/>
          <w:szCs w:val="24"/>
        </w:rPr>
        <w:t>19</w:t>
      </w:r>
      <w:r w:rsidR="00475B1E" w:rsidRPr="00B765CC">
        <w:rPr>
          <w:rFonts w:ascii="Times New Roman" w:hAnsi="Times New Roman" w:cs="Times New Roman"/>
          <w:sz w:val="24"/>
          <w:szCs w:val="24"/>
        </w:rPr>
        <w:t>,</w:t>
      </w:r>
      <w:r w:rsidR="00C64D68" w:rsidRPr="00B765CC">
        <w:rPr>
          <w:rFonts w:ascii="Times New Roman" w:hAnsi="Times New Roman" w:cs="Times New Roman"/>
          <w:sz w:val="24"/>
          <w:szCs w:val="24"/>
        </w:rPr>
        <w:t>3</w:t>
      </w:r>
      <w:r w:rsidR="00C64D68">
        <w:rPr>
          <w:rFonts w:ascii="Times New Roman" w:hAnsi="Times New Roman" w:cs="Times New Roman"/>
          <w:sz w:val="24"/>
          <w:szCs w:val="24"/>
        </w:rPr>
        <w:t>9</w:t>
      </w:r>
      <w:r w:rsidR="006315CD">
        <w:rPr>
          <w:rFonts w:ascii="Times New Roman" w:hAnsi="Times New Roman" w:cs="Times New Roman"/>
          <w:sz w:val="24"/>
          <w:szCs w:val="24"/>
        </w:rPr>
        <w:t>].</w:t>
      </w:r>
      <w:r w:rsidR="00544ABC">
        <w:rPr>
          <w:rFonts w:ascii="Times New Roman" w:hAnsi="Times New Roman" w:cs="Times New Roman"/>
          <w:sz w:val="24"/>
          <w:szCs w:val="24"/>
        </w:rPr>
        <w:t xml:space="preserve"> Physical self-soothing may be a particularly helpful</w:t>
      </w:r>
      <w:r w:rsidR="00B74EEA">
        <w:rPr>
          <w:rFonts w:ascii="Times New Roman" w:hAnsi="Times New Roman" w:cs="Times New Roman"/>
          <w:sz w:val="24"/>
          <w:szCs w:val="24"/>
        </w:rPr>
        <w:t xml:space="preserve"> regulatory strategy </w:t>
      </w:r>
      <w:r w:rsidR="00807475">
        <w:rPr>
          <w:rFonts w:ascii="Times New Roman" w:hAnsi="Times New Roman" w:cs="Times New Roman"/>
          <w:sz w:val="24"/>
          <w:szCs w:val="24"/>
        </w:rPr>
        <w:t>in infancy and early toddlerhood</w:t>
      </w:r>
      <w:r w:rsidR="00B765CC">
        <w:rPr>
          <w:rFonts w:ascii="Times New Roman" w:hAnsi="Times New Roman" w:cs="Times New Roman"/>
          <w:sz w:val="24"/>
          <w:szCs w:val="24"/>
        </w:rPr>
        <w:t xml:space="preserve"> </w:t>
      </w:r>
      <w:r w:rsidR="00D3210C">
        <w:rPr>
          <w:rFonts w:ascii="Times New Roman" w:hAnsi="Times New Roman" w:cs="Times New Roman"/>
          <w:sz w:val="24"/>
          <w:szCs w:val="24"/>
        </w:rPr>
        <w:t xml:space="preserve">for </w:t>
      </w:r>
      <w:r w:rsidR="00B765CC">
        <w:rPr>
          <w:rFonts w:ascii="Times New Roman" w:hAnsi="Times New Roman" w:cs="Times New Roman"/>
          <w:sz w:val="24"/>
          <w:szCs w:val="24"/>
        </w:rPr>
        <w:t>vaccination</w:t>
      </w:r>
      <w:r w:rsidR="00B74EEA">
        <w:rPr>
          <w:rFonts w:ascii="Times New Roman" w:hAnsi="Times New Roman" w:cs="Times New Roman"/>
          <w:sz w:val="24"/>
          <w:szCs w:val="24"/>
        </w:rPr>
        <w:t xml:space="preserve">, but as the child continues to develop, </w:t>
      </w:r>
      <w:r w:rsidR="00B74EEA">
        <w:rPr>
          <w:rFonts w:ascii="Times New Roman" w:hAnsi="Times New Roman" w:cs="Times New Roman"/>
          <w:sz w:val="24"/>
          <w:szCs w:val="24"/>
        </w:rPr>
        <w:lastRenderedPageBreak/>
        <w:t xml:space="preserve">physical strategies may be less </w:t>
      </w:r>
      <w:r w:rsidR="00835352">
        <w:rPr>
          <w:rFonts w:ascii="Times New Roman" w:hAnsi="Times New Roman" w:cs="Times New Roman"/>
          <w:sz w:val="24"/>
          <w:szCs w:val="24"/>
        </w:rPr>
        <w:t>useful,</w:t>
      </w:r>
      <w:r w:rsidR="00B74EEA">
        <w:rPr>
          <w:rFonts w:ascii="Times New Roman" w:hAnsi="Times New Roman" w:cs="Times New Roman"/>
          <w:sz w:val="24"/>
          <w:szCs w:val="24"/>
        </w:rPr>
        <w:t xml:space="preserve"> and children begin to rely on other</w:t>
      </w:r>
      <w:r w:rsidR="00D3210C">
        <w:rPr>
          <w:rFonts w:ascii="Times New Roman" w:hAnsi="Times New Roman" w:cs="Times New Roman"/>
          <w:sz w:val="24"/>
          <w:szCs w:val="24"/>
        </w:rPr>
        <w:t>s</w:t>
      </w:r>
      <w:r w:rsidR="00B74EEA">
        <w:rPr>
          <w:rFonts w:ascii="Times New Roman" w:hAnsi="Times New Roman" w:cs="Times New Roman"/>
          <w:sz w:val="24"/>
          <w:szCs w:val="24"/>
        </w:rPr>
        <w:t xml:space="preserve">. </w:t>
      </w:r>
      <w:r w:rsidR="00AE0901">
        <w:rPr>
          <w:rFonts w:ascii="Times New Roman" w:hAnsi="Times New Roman" w:cs="Times New Roman"/>
          <w:sz w:val="24"/>
          <w:szCs w:val="24"/>
        </w:rPr>
        <w:t>Like</w:t>
      </w:r>
      <w:r w:rsidR="00815E48">
        <w:rPr>
          <w:rFonts w:ascii="Times New Roman" w:hAnsi="Times New Roman" w:cs="Times New Roman"/>
          <w:sz w:val="24"/>
          <w:szCs w:val="24"/>
        </w:rPr>
        <w:t xml:space="preserve"> disengagement of attention,</w:t>
      </w:r>
      <w:r w:rsidR="000C3334">
        <w:rPr>
          <w:rFonts w:ascii="Times New Roman" w:hAnsi="Times New Roman" w:cs="Times New Roman"/>
          <w:sz w:val="24"/>
          <w:szCs w:val="24"/>
        </w:rPr>
        <w:t xml:space="preserve"> some of these strategies (e.g., sucking on a pacifier) are </w:t>
      </w:r>
      <w:r w:rsidR="00815E48">
        <w:rPr>
          <w:rFonts w:ascii="Times New Roman" w:hAnsi="Times New Roman" w:cs="Times New Roman"/>
          <w:sz w:val="24"/>
          <w:szCs w:val="24"/>
        </w:rPr>
        <w:t>c</w:t>
      </w:r>
      <w:r w:rsidR="000C3334">
        <w:rPr>
          <w:rFonts w:ascii="Times New Roman" w:hAnsi="Times New Roman" w:cs="Times New Roman"/>
          <w:sz w:val="24"/>
          <w:szCs w:val="24"/>
        </w:rPr>
        <w:t xml:space="preserve">onnected to parent </w:t>
      </w:r>
      <w:r w:rsidR="0088483D">
        <w:rPr>
          <w:rFonts w:ascii="Times New Roman" w:hAnsi="Times New Roman" w:cs="Times New Roman"/>
          <w:sz w:val="24"/>
          <w:szCs w:val="24"/>
        </w:rPr>
        <w:t>behavior</w:t>
      </w:r>
      <w:r w:rsidR="000C3334">
        <w:rPr>
          <w:rFonts w:ascii="Times New Roman" w:hAnsi="Times New Roman" w:cs="Times New Roman"/>
          <w:sz w:val="24"/>
          <w:szCs w:val="24"/>
        </w:rPr>
        <w:t xml:space="preserve"> </w:t>
      </w:r>
      <w:r w:rsidR="002B11B4">
        <w:rPr>
          <w:rFonts w:ascii="Times New Roman" w:hAnsi="Times New Roman" w:cs="Times New Roman"/>
          <w:sz w:val="24"/>
          <w:szCs w:val="24"/>
        </w:rPr>
        <w:t xml:space="preserve">(e.g., </w:t>
      </w:r>
      <w:r w:rsidR="000C3334">
        <w:rPr>
          <w:rFonts w:ascii="Times New Roman" w:hAnsi="Times New Roman" w:cs="Times New Roman"/>
          <w:sz w:val="24"/>
          <w:szCs w:val="24"/>
        </w:rPr>
        <w:t>the offering of a pacifier</w:t>
      </w:r>
      <w:r w:rsidR="002B11B4">
        <w:rPr>
          <w:rFonts w:ascii="Times New Roman" w:hAnsi="Times New Roman" w:cs="Times New Roman"/>
          <w:sz w:val="24"/>
          <w:szCs w:val="24"/>
        </w:rPr>
        <w:t>)</w:t>
      </w:r>
      <w:r w:rsidR="000C3334">
        <w:rPr>
          <w:rFonts w:ascii="Times New Roman" w:hAnsi="Times New Roman" w:cs="Times New Roman"/>
          <w:sz w:val="24"/>
          <w:szCs w:val="24"/>
        </w:rPr>
        <w:t xml:space="preserve">. It is </w:t>
      </w:r>
      <w:r w:rsidR="00B43223">
        <w:rPr>
          <w:rFonts w:ascii="Times New Roman" w:hAnsi="Times New Roman" w:cs="Times New Roman"/>
          <w:sz w:val="24"/>
          <w:szCs w:val="24"/>
        </w:rPr>
        <w:t>important for researchers to</w:t>
      </w:r>
      <w:r w:rsidR="000C3334">
        <w:rPr>
          <w:rFonts w:ascii="Times New Roman" w:hAnsi="Times New Roman" w:cs="Times New Roman"/>
          <w:sz w:val="24"/>
          <w:szCs w:val="24"/>
        </w:rPr>
        <w:t xml:space="preserve"> </w:t>
      </w:r>
      <w:r w:rsidR="00D3210C">
        <w:rPr>
          <w:rFonts w:ascii="Times New Roman" w:hAnsi="Times New Roman" w:cs="Times New Roman"/>
          <w:sz w:val="24"/>
          <w:szCs w:val="24"/>
        </w:rPr>
        <w:t>demarcate</w:t>
      </w:r>
      <w:r w:rsidR="008627B6">
        <w:rPr>
          <w:rFonts w:ascii="Times New Roman" w:hAnsi="Times New Roman" w:cs="Times New Roman"/>
          <w:sz w:val="24"/>
          <w:szCs w:val="24"/>
        </w:rPr>
        <w:t xml:space="preserve"> parent pacifying</w:t>
      </w:r>
      <w:r w:rsidR="000C3334">
        <w:rPr>
          <w:rFonts w:ascii="Times New Roman" w:hAnsi="Times New Roman" w:cs="Times New Roman"/>
          <w:sz w:val="24"/>
          <w:szCs w:val="24"/>
        </w:rPr>
        <w:t xml:space="preserve"> (i.e., placing the pacifier in mouth or holding it in) </w:t>
      </w:r>
      <w:r w:rsidR="00D3210C">
        <w:rPr>
          <w:rFonts w:ascii="Times New Roman" w:hAnsi="Times New Roman" w:cs="Times New Roman"/>
          <w:sz w:val="24"/>
          <w:szCs w:val="24"/>
        </w:rPr>
        <w:t>from</w:t>
      </w:r>
      <w:r w:rsidR="008627B6">
        <w:rPr>
          <w:rFonts w:ascii="Times New Roman" w:hAnsi="Times New Roman" w:cs="Times New Roman"/>
          <w:sz w:val="24"/>
          <w:szCs w:val="24"/>
        </w:rPr>
        <w:t xml:space="preserve"> self-directed self-soothing</w:t>
      </w:r>
      <w:r w:rsidR="00B43223">
        <w:rPr>
          <w:rFonts w:ascii="Times New Roman" w:hAnsi="Times New Roman" w:cs="Times New Roman"/>
          <w:sz w:val="24"/>
          <w:szCs w:val="24"/>
        </w:rPr>
        <w:t xml:space="preserve"> (i.e., child keeping the pacifier in </w:t>
      </w:r>
      <w:r w:rsidR="00D3210C">
        <w:rPr>
          <w:rFonts w:ascii="Times New Roman" w:hAnsi="Times New Roman" w:cs="Times New Roman"/>
          <w:sz w:val="24"/>
          <w:szCs w:val="24"/>
        </w:rPr>
        <w:t>their</w:t>
      </w:r>
      <w:r w:rsidR="00B43223">
        <w:rPr>
          <w:rFonts w:ascii="Times New Roman" w:hAnsi="Times New Roman" w:cs="Times New Roman"/>
          <w:sz w:val="24"/>
          <w:szCs w:val="24"/>
        </w:rPr>
        <w:t xml:space="preserve"> own mouth).</w:t>
      </w:r>
      <w:r w:rsidR="008627B6">
        <w:rPr>
          <w:rFonts w:ascii="Times New Roman" w:hAnsi="Times New Roman" w:cs="Times New Roman"/>
          <w:sz w:val="24"/>
          <w:szCs w:val="24"/>
        </w:rPr>
        <w:t xml:space="preserve"> Future work </w:t>
      </w:r>
      <w:r w:rsidR="004E39BE">
        <w:rPr>
          <w:rFonts w:ascii="Times New Roman" w:hAnsi="Times New Roman" w:cs="Times New Roman"/>
          <w:sz w:val="24"/>
          <w:szCs w:val="24"/>
        </w:rPr>
        <w:t>is needed to</w:t>
      </w:r>
      <w:r w:rsidR="008627B6">
        <w:rPr>
          <w:rFonts w:ascii="Times New Roman" w:hAnsi="Times New Roman" w:cs="Times New Roman"/>
          <w:sz w:val="24"/>
          <w:szCs w:val="24"/>
        </w:rPr>
        <w:t xml:space="preserve"> address </w:t>
      </w:r>
      <w:r w:rsidR="00674235">
        <w:rPr>
          <w:rFonts w:ascii="Times New Roman" w:hAnsi="Times New Roman" w:cs="Times New Roman"/>
          <w:sz w:val="24"/>
          <w:szCs w:val="24"/>
        </w:rPr>
        <w:t xml:space="preserve">how </w:t>
      </w:r>
      <w:r w:rsidR="004E39BE">
        <w:rPr>
          <w:rFonts w:ascii="Times New Roman" w:hAnsi="Times New Roman" w:cs="Times New Roman"/>
          <w:sz w:val="24"/>
          <w:szCs w:val="24"/>
        </w:rPr>
        <w:t xml:space="preserve">parent soothing behaviors </w:t>
      </w:r>
      <w:r w:rsidR="0077653E">
        <w:rPr>
          <w:rFonts w:ascii="Times New Roman" w:hAnsi="Times New Roman" w:cs="Times New Roman"/>
          <w:sz w:val="24"/>
          <w:szCs w:val="24"/>
        </w:rPr>
        <w:t>and child-led emotion regulation behaviors</w:t>
      </w:r>
      <w:r w:rsidR="0077653E" w:rsidDel="0077653E">
        <w:rPr>
          <w:rFonts w:ascii="Times New Roman" w:hAnsi="Times New Roman" w:cs="Times New Roman"/>
          <w:sz w:val="24"/>
          <w:szCs w:val="24"/>
        </w:rPr>
        <w:t xml:space="preserve"> </w:t>
      </w:r>
      <w:r w:rsidR="00674235">
        <w:rPr>
          <w:rFonts w:ascii="Times New Roman" w:hAnsi="Times New Roman" w:cs="Times New Roman"/>
          <w:sz w:val="24"/>
          <w:szCs w:val="24"/>
        </w:rPr>
        <w:t>work together to promote a reduction in pain-related distress.</w:t>
      </w:r>
    </w:p>
    <w:p w14:paraId="48200B3A" w14:textId="273FF4F4" w:rsidR="002D711C" w:rsidRPr="00292FC3" w:rsidRDefault="00835352" w:rsidP="00835352">
      <w:pPr>
        <w:spacing w:line="480" w:lineRule="auto"/>
        <w:rPr>
          <w:rFonts w:ascii="Times New Roman" w:hAnsi="Times New Roman" w:cs="Times New Roman"/>
          <w:b/>
          <w:bCs/>
          <w:sz w:val="24"/>
          <w:szCs w:val="24"/>
        </w:rPr>
      </w:pPr>
      <w:r w:rsidRPr="00292FC3">
        <w:rPr>
          <w:rFonts w:ascii="Times New Roman" w:hAnsi="Times New Roman" w:cs="Times New Roman"/>
          <w:b/>
          <w:bCs/>
          <w:sz w:val="24"/>
          <w:szCs w:val="24"/>
        </w:rPr>
        <w:t xml:space="preserve">4.4. Limitations </w:t>
      </w:r>
      <w:r w:rsidR="000061C2" w:rsidRPr="00292FC3">
        <w:rPr>
          <w:rFonts w:ascii="Times New Roman" w:hAnsi="Times New Roman" w:cs="Times New Roman"/>
          <w:b/>
          <w:bCs/>
          <w:sz w:val="24"/>
          <w:szCs w:val="24"/>
        </w:rPr>
        <w:t>and future directions</w:t>
      </w:r>
    </w:p>
    <w:p w14:paraId="51829CC8" w14:textId="6B25BEEC" w:rsidR="00835352" w:rsidRDefault="00835352" w:rsidP="00F749C3">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These findings are understood within the context of some limitations. First, </w:t>
      </w:r>
      <w:r w:rsidR="00020DD3">
        <w:rPr>
          <w:rFonts w:ascii="Times New Roman" w:hAnsi="Times New Roman" w:cs="Times New Roman"/>
          <w:sz w:val="24"/>
          <w:szCs w:val="24"/>
        </w:rPr>
        <w:t xml:space="preserve">although culturally diverse, </w:t>
      </w:r>
      <w:r>
        <w:rPr>
          <w:rFonts w:ascii="Times New Roman" w:hAnsi="Times New Roman" w:cs="Times New Roman"/>
          <w:sz w:val="24"/>
          <w:szCs w:val="24"/>
        </w:rPr>
        <w:t>the current sample is primarily middle-class</w:t>
      </w:r>
      <w:r w:rsidR="00351F18">
        <w:rPr>
          <w:rFonts w:ascii="Times New Roman" w:hAnsi="Times New Roman" w:cs="Times New Roman"/>
          <w:sz w:val="24"/>
          <w:szCs w:val="24"/>
        </w:rPr>
        <w:t xml:space="preserve"> and</w:t>
      </w:r>
      <w:r>
        <w:rPr>
          <w:rFonts w:ascii="Times New Roman" w:hAnsi="Times New Roman" w:cs="Times New Roman"/>
          <w:sz w:val="24"/>
          <w:szCs w:val="24"/>
        </w:rPr>
        <w:t xml:space="preserve"> highly educated</w:t>
      </w:r>
      <w:r w:rsidR="00351F18">
        <w:rPr>
          <w:rFonts w:ascii="Times New Roman" w:hAnsi="Times New Roman" w:cs="Times New Roman"/>
          <w:sz w:val="24"/>
          <w:szCs w:val="24"/>
        </w:rPr>
        <w:t>;</w:t>
      </w:r>
      <w:r>
        <w:rPr>
          <w:rFonts w:ascii="Times New Roman" w:hAnsi="Times New Roman" w:cs="Times New Roman"/>
          <w:sz w:val="24"/>
          <w:szCs w:val="24"/>
        </w:rPr>
        <w:t xml:space="preserve"> thus</w:t>
      </w:r>
      <w:r w:rsidR="00020DD3">
        <w:rPr>
          <w:rFonts w:ascii="Times New Roman" w:hAnsi="Times New Roman" w:cs="Times New Roman"/>
          <w:sz w:val="24"/>
          <w:szCs w:val="24"/>
        </w:rPr>
        <w:t>,</w:t>
      </w:r>
      <w:r>
        <w:rPr>
          <w:rFonts w:ascii="Times New Roman" w:hAnsi="Times New Roman" w:cs="Times New Roman"/>
          <w:sz w:val="24"/>
          <w:szCs w:val="24"/>
        </w:rPr>
        <w:t xml:space="preserve"> these findings may not generalize to higher risk populations. Second, only </w:t>
      </w:r>
      <w:r w:rsidR="000F7348">
        <w:rPr>
          <w:rFonts w:ascii="Times New Roman" w:hAnsi="Times New Roman" w:cs="Times New Roman"/>
          <w:sz w:val="24"/>
          <w:szCs w:val="24"/>
        </w:rPr>
        <w:t xml:space="preserve">observable </w:t>
      </w:r>
      <w:r w:rsidR="0088483D">
        <w:rPr>
          <w:rFonts w:ascii="Times New Roman" w:hAnsi="Times New Roman" w:cs="Times New Roman"/>
          <w:sz w:val="24"/>
          <w:szCs w:val="24"/>
        </w:rPr>
        <w:t>behavior</w:t>
      </w:r>
      <w:r w:rsidR="000F7348">
        <w:rPr>
          <w:rFonts w:ascii="Times New Roman" w:hAnsi="Times New Roman" w:cs="Times New Roman"/>
          <w:sz w:val="24"/>
          <w:szCs w:val="24"/>
        </w:rPr>
        <w:t xml:space="preserve"> was</w:t>
      </w:r>
      <w:r>
        <w:rPr>
          <w:rFonts w:ascii="Times New Roman" w:hAnsi="Times New Roman" w:cs="Times New Roman"/>
          <w:sz w:val="24"/>
          <w:szCs w:val="24"/>
        </w:rPr>
        <w:t xml:space="preserve"> used as an indicator of pain</w:t>
      </w:r>
      <w:r w:rsidR="00633D15">
        <w:rPr>
          <w:rFonts w:ascii="Times New Roman" w:hAnsi="Times New Roman" w:cs="Times New Roman"/>
          <w:sz w:val="24"/>
          <w:szCs w:val="24"/>
        </w:rPr>
        <w:t>-related distress</w:t>
      </w:r>
      <w:r>
        <w:rPr>
          <w:rFonts w:ascii="Times New Roman" w:hAnsi="Times New Roman" w:cs="Times New Roman"/>
          <w:sz w:val="24"/>
          <w:szCs w:val="24"/>
        </w:rPr>
        <w:t xml:space="preserve"> post-needle in the current analyses. </w:t>
      </w:r>
      <w:r w:rsidR="00F9698C">
        <w:rPr>
          <w:rFonts w:ascii="Times New Roman" w:hAnsi="Times New Roman" w:cs="Times New Roman"/>
          <w:sz w:val="24"/>
          <w:szCs w:val="24"/>
        </w:rPr>
        <w:t xml:space="preserve">Previous research has shown that </w:t>
      </w:r>
      <w:r w:rsidR="0088483D">
        <w:rPr>
          <w:rFonts w:ascii="Times New Roman" w:hAnsi="Times New Roman" w:cs="Times New Roman"/>
          <w:sz w:val="24"/>
          <w:szCs w:val="24"/>
        </w:rPr>
        <w:t>behavior</w:t>
      </w:r>
      <w:r w:rsidR="00F9698C">
        <w:rPr>
          <w:rFonts w:ascii="Times New Roman" w:hAnsi="Times New Roman" w:cs="Times New Roman"/>
          <w:sz w:val="24"/>
          <w:szCs w:val="24"/>
        </w:rPr>
        <w:t xml:space="preserve">al and physiological indicators of pain may reflect different components of the pain experience </w:t>
      </w:r>
      <w:r w:rsidR="006F5991">
        <w:rPr>
          <w:rFonts w:ascii="Times New Roman" w:hAnsi="Times New Roman" w:cs="Times New Roman"/>
          <w:sz w:val="24"/>
          <w:szCs w:val="24"/>
        </w:rPr>
        <w:t>[</w:t>
      </w:r>
      <w:r w:rsidR="00253B2E">
        <w:rPr>
          <w:rFonts w:ascii="Times New Roman" w:hAnsi="Times New Roman" w:cs="Times New Roman"/>
          <w:sz w:val="24"/>
          <w:szCs w:val="24"/>
        </w:rPr>
        <w:t>47</w:t>
      </w:r>
      <w:r w:rsidR="00675B5D">
        <w:rPr>
          <w:rFonts w:ascii="Times New Roman" w:hAnsi="Times New Roman" w:cs="Times New Roman"/>
          <w:sz w:val="24"/>
          <w:szCs w:val="24"/>
        </w:rPr>
        <w:t>]</w:t>
      </w:r>
      <w:r w:rsidR="006F5991">
        <w:rPr>
          <w:rFonts w:ascii="Times New Roman" w:hAnsi="Times New Roman" w:cs="Times New Roman"/>
          <w:sz w:val="24"/>
          <w:szCs w:val="24"/>
        </w:rPr>
        <w:t xml:space="preserve"> </w:t>
      </w:r>
      <w:r w:rsidR="00F9698C">
        <w:rPr>
          <w:rFonts w:ascii="Times New Roman" w:hAnsi="Times New Roman" w:cs="Times New Roman"/>
          <w:sz w:val="24"/>
          <w:szCs w:val="24"/>
        </w:rPr>
        <w:t xml:space="preserve">and thus future research may </w:t>
      </w:r>
      <w:r w:rsidR="00020DD3">
        <w:rPr>
          <w:rFonts w:ascii="Times New Roman" w:hAnsi="Times New Roman" w:cs="Times New Roman"/>
          <w:sz w:val="24"/>
          <w:szCs w:val="24"/>
        </w:rPr>
        <w:t xml:space="preserve">set out </w:t>
      </w:r>
      <w:r w:rsidR="00F9698C">
        <w:rPr>
          <w:rFonts w:ascii="Times New Roman" w:hAnsi="Times New Roman" w:cs="Times New Roman"/>
          <w:sz w:val="24"/>
          <w:szCs w:val="24"/>
        </w:rPr>
        <w:t xml:space="preserve">to understand these relations with physiological distress indicators. </w:t>
      </w:r>
      <w:r w:rsidR="008D29A9">
        <w:rPr>
          <w:rFonts w:ascii="Times New Roman" w:hAnsi="Times New Roman" w:cs="Times New Roman"/>
          <w:sz w:val="24"/>
          <w:szCs w:val="24"/>
        </w:rPr>
        <w:t xml:space="preserve">Future research may also how </w:t>
      </w:r>
      <w:r w:rsidR="00020DD3">
        <w:rPr>
          <w:rFonts w:ascii="Times New Roman" w:hAnsi="Times New Roman" w:cs="Times New Roman"/>
          <w:sz w:val="24"/>
          <w:szCs w:val="24"/>
        </w:rPr>
        <w:t xml:space="preserve">the relations between child-led regulatory </w:t>
      </w:r>
      <w:r w:rsidR="0088483D">
        <w:rPr>
          <w:rFonts w:ascii="Times New Roman" w:hAnsi="Times New Roman" w:cs="Times New Roman"/>
          <w:sz w:val="24"/>
          <w:szCs w:val="24"/>
        </w:rPr>
        <w:t>behavior</w:t>
      </w:r>
      <w:r w:rsidR="00020DD3">
        <w:rPr>
          <w:rFonts w:ascii="Times New Roman" w:hAnsi="Times New Roman" w:cs="Times New Roman"/>
          <w:sz w:val="24"/>
          <w:szCs w:val="24"/>
        </w:rPr>
        <w:t xml:space="preserve"> and pain </w:t>
      </w:r>
      <w:r w:rsidR="0088483D">
        <w:rPr>
          <w:rFonts w:ascii="Times New Roman" w:hAnsi="Times New Roman" w:cs="Times New Roman"/>
          <w:sz w:val="24"/>
          <w:szCs w:val="24"/>
        </w:rPr>
        <w:t>behavior</w:t>
      </w:r>
      <w:r w:rsidR="00020DD3">
        <w:rPr>
          <w:rFonts w:ascii="Times New Roman" w:hAnsi="Times New Roman" w:cs="Times New Roman"/>
          <w:sz w:val="24"/>
          <w:szCs w:val="24"/>
        </w:rPr>
        <w:t xml:space="preserve">s </w:t>
      </w:r>
      <w:r w:rsidR="008D29A9">
        <w:rPr>
          <w:rFonts w:ascii="Times New Roman" w:hAnsi="Times New Roman" w:cs="Times New Roman"/>
          <w:sz w:val="24"/>
          <w:szCs w:val="24"/>
        </w:rPr>
        <w:t xml:space="preserve">develop </w:t>
      </w:r>
      <w:r w:rsidR="00632F19">
        <w:rPr>
          <w:rFonts w:ascii="Times New Roman" w:hAnsi="Times New Roman" w:cs="Times New Roman"/>
          <w:sz w:val="24"/>
          <w:szCs w:val="24"/>
        </w:rPr>
        <w:t>as children begin to reach preschool age</w:t>
      </w:r>
      <w:r w:rsidR="006C7BD7">
        <w:rPr>
          <w:rFonts w:ascii="Times New Roman" w:hAnsi="Times New Roman" w:cs="Times New Roman"/>
          <w:sz w:val="24"/>
          <w:szCs w:val="24"/>
        </w:rPr>
        <w:t xml:space="preserve"> of 3 and 4 years</w:t>
      </w:r>
      <w:r w:rsidR="00632F19">
        <w:rPr>
          <w:rFonts w:ascii="Times New Roman" w:hAnsi="Times New Roman" w:cs="Times New Roman"/>
          <w:sz w:val="24"/>
          <w:szCs w:val="24"/>
        </w:rPr>
        <w:t>.</w:t>
      </w:r>
      <w:r w:rsidR="002407E8">
        <w:rPr>
          <w:rFonts w:ascii="Times New Roman" w:hAnsi="Times New Roman" w:cs="Times New Roman"/>
          <w:sz w:val="24"/>
          <w:szCs w:val="24"/>
        </w:rPr>
        <w:t xml:space="preserve"> </w:t>
      </w:r>
      <w:r w:rsidR="00166CDD">
        <w:rPr>
          <w:rFonts w:ascii="Times New Roman" w:hAnsi="Times New Roman" w:cs="Times New Roman"/>
          <w:sz w:val="24"/>
          <w:szCs w:val="24"/>
        </w:rPr>
        <w:t xml:space="preserve">It is possible that providing information sheets to parents during the vaccination appointment may have influenced parent behavior and overall sensitivity during the vaccination appointment. This in turn may have influenced toddler signalling and use of parent-focused behaviors. </w:t>
      </w:r>
      <w:r w:rsidR="002407E8">
        <w:rPr>
          <w:rFonts w:ascii="Times New Roman" w:hAnsi="Times New Roman" w:cs="Times New Roman"/>
          <w:sz w:val="24"/>
          <w:szCs w:val="24"/>
        </w:rPr>
        <w:t xml:space="preserve">But as a study focused on toddlers, we believe these </w:t>
      </w:r>
      <w:r w:rsidR="00910DC4">
        <w:rPr>
          <w:rFonts w:ascii="Times New Roman" w:hAnsi="Times New Roman" w:cs="Times New Roman"/>
          <w:sz w:val="24"/>
          <w:szCs w:val="24"/>
        </w:rPr>
        <w:t xml:space="preserve">indirect </w:t>
      </w:r>
      <w:r w:rsidR="002407E8">
        <w:rPr>
          <w:rFonts w:ascii="Times New Roman" w:hAnsi="Times New Roman" w:cs="Times New Roman"/>
          <w:sz w:val="24"/>
          <w:szCs w:val="24"/>
        </w:rPr>
        <w:t>effects would not be strong enough to influence a toddler’s use of regulatory behaviors.</w:t>
      </w:r>
    </w:p>
    <w:p w14:paraId="73FB34A8" w14:textId="2D3E1F87" w:rsidR="00F9698C" w:rsidRPr="00292FC3" w:rsidRDefault="00065C51" w:rsidP="00835352">
      <w:pPr>
        <w:spacing w:line="480" w:lineRule="auto"/>
        <w:rPr>
          <w:rFonts w:ascii="Times New Roman" w:hAnsi="Times New Roman" w:cs="Times New Roman"/>
          <w:b/>
          <w:bCs/>
          <w:sz w:val="24"/>
          <w:szCs w:val="24"/>
        </w:rPr>
      </w:pPr>
      <w:r w:rsidRPr="00292FC3">
        <w:rPr>
          <w:rFonts w:ascii="Times New Roman" w:hAnsi="Times New Roman" w:cs="Times New Roman"/>
          <w:b/>
          <w:bCs/>
          <w:sz w:val="24"/>
          <w:szCs w:val="24"/>
        </w:rPr>
        <w:t>4.5 Conclusions: Implications for research and clinical practice</w:t>
      </w:r>
    </w:p>
    <w:p w14:paraId="1BC45AFD" w14:textId="53DEDDF4" w:rsidR="005F189B" w:rsidRDefault="00F9698C" w:rsidP="005F189B">
      <w:pPr>
        <w:spacing w:line="480" w:lineRule="auto"/>
        <w:rPr>
          <w:rFonts w:ascii="Times New Roman" w:hAnsi="Times New Roman" w:cs="Times New Roman"/>
          <w:sz w:val="24"/>
          <w:szCs w:val="24"/>
        </w:rPr>
      </w:pPr>
      <w:r>
        <w:rPr>
          <w:rFonts w:ascii="Times New Roman" w:hAnsi="Times New Roman" w:cs="Times New Roman"/>
          <w:sz w:val="24"/>
          <w:szCs w:val="24"/>
        </w:rPr>
        <w:lastRenderedPageBreak/>
        <w:tab/>
        <w:t xml:space="preserve">In conclusion, </w:t>
      </w:r>
      <w:r w:rsidR="008D29A9">
        <w:rPr>
          <w:rFonts w:ascii="Times New Roman" w:hAnsi="Times New Roman" w:cs="Times New Roman"/>
          <w:sz w:val="24"/>
          <w:szCs w:val="24"/>
        </w:rPr>
        <w:t xml:space="preserve">there </w:t>
      </w:r>
      <w:r w:rsidR="00020DD3">
        <w:rPr>
          <w:rFonts w:ascii="Times New Roman" w:hAnsi="Times New Roman" w:cs="Times New Roman"/>
          <w:sz w:val="24"/>
          <w:szCs w:val="24"/>
        </w:rPr>
        <w:t>is</w:t>
      </w:r>
      <w:r w:rsidR="008D29A9">
        <w:rPr>
          <w:rFonts w:ascii="Times New Roman" w:hAnsi="Times New Roman" w:cs="Times New Roman"/>
          <w:sz w:val="24"/>
          <w:szCs w:val="24"/>
        </w:rPr>
        <w:t xml:space="preserve"> </w:t>
      </w:r>
      <w:r w:rsidR="00020DD3">
        <w:rPr>
          <w:rFonts w:ascii="Times New Roman" w:hAnsi="Times New Roman" w:cs="Times New Roman"/>
          <w:sz w:val="24"/>
          <w:szCs w:val="24"/>
        </w:rPr>
        <w:t xml:space="preserve">emerging </w:t>
      </w:r>
      <w:r w:rsidR="008D29A9">
        <w:rPr>
          <w:rFonts w:ascii="Times New Roman" w:hAnsi="Times New Roman" w:cs="Times New Roman"/>
          <w:sz w:val="24"/>
          <w:szCs w:val="24"/>
        </w:rPr>
        <w:t>evidence of</w:t>
      </w:r>
      <w:r w:rsidR="00020DD3">
        <w:rPr>
          <w:rFonts w:ascii="Times New Roman" w:hAnsi="Times New Roman" w:cs="Times New Roman"/>
          <w:sz w:val="24"/>
          <w:szCs w:val="24"/>
        </w:rPr>
        <w:t xml:space="preserve"> the role of</w:t>
      </w:r>
      <w:r w:rsidR="008D29A9">
        <w:rPr>
          <w:rFonts w:ascii="Times New Roman" w:hAnsi="Times New Roman" w:cs="Times New Roman"/>
          <w:sz w:val="24"/>
          <w:szCs w:val="24"/>
        </w:rPr>
        <w:t xml:space="preserve"> child-led pain-related distress regulation during the second year of life. Across 12- and 18 months, disengagement of attention and </w:t>
      </w:r>
      <w:r w:rsidR="00D3210C">
        <w:rPr>
          <w:rFonts w:ascii="Times New Roman" w:hAnsi="Times New Roman" w:cs="Times New Roman"/>
          <w:sz w:val="24"/>
          <w:szCs w:val="24"/>
        </w:rPr>
        <w:t xml:space="preserve">physical </w:t>
      </w:r>
      <w:r w:rsidR="008D29A9">
        <w:rPr>
          <w:rFonts w:ascii="Times New Roman" w:hAnsi="Times New Roman" w:cs="Times New Roman"/>
          <w:sz w:val="24"/>
          <w:szCs w:val="24"/>
        </w:rPr>
        <w:t xml:space="preserve">self-soothing strategies are related to </w:t>
      </w:r>
      <w:r w:rsidR="00D3210C">
        <w:rPr>
          <w:rFonts w:ascii="Times New Roman" w:hAnsi="Times New Roman" w:cs="Times New Roman"/>
          <w:sz w:val="24"/>
          <w:szCs w:val="24"/>
        </w:rPr>
        <w:t>decreased</w:t>
      </w:r>
      <w:r w:rsidR="008D29A9">
        <w:rPr>
          <w:rFonts w:ascii="Times New Roman" w:hAnsi="Times New Roman" w:cs="Times New Roman"/>
          <w:sz w:val="24"/>
          <w:szCs w:val="24"/>
        </w:rPr>
        <w:t xml:space="preserve"> distress, whereas parent-focused </w:t>
      </w:r>
      <w:r w:rsidR="0088483D">
        <w:rPr>
          <w:rFonts w:ascii="Times New Roman" w:hAnsi="Times New Roman" w:cs="Times New Roman"/>
          <w:sz w:val="24"/>
          <w:szCs w:val="24"/>
        </w:rPr>
        <w:t>behavior</w:t>
      </w:r>
      <w:r w:rsidR="008D29A9">
        <w:rPr>
          <w:rFonts w:ascii="Times New Roman" w:hAnsi="Times New Roman" w:cs="Times New Roman"/>
          <w:sz w:val="24"/>
          <w:szCs w:val="24"/>
        </w:rPr>
        <w:t>s are related to increase</w:t>
      </w:r>
      <w:r w:rsidR="00D3210C">
        <w:rPr>
          <w:rFonts w:ascii="Times New Roman" w:hAnsi="Times New Roman" w:cs="Times New Roman"/>
          <w:sz w:val="24"/>
          <w:szCs w:val="24"/>
        </w:rPr>
        <w:t>d</w:t>
      </w:r>
      <w:r w:rsidR="008D29A9">
        <w:rPr>
          <w:rFonts w:ascii="Times New Roman" w:hAnsi="Times New Roman" w:cs="Times New Roman"/>
          <w:sz w:val="24"/>
          <w:szCs w:val="24"/>
        </w:rPr>
        <w:t xml:space="preserve"> distress. </w:t>
      </w:r>
      <w:r w:rsidR="007D5C19">
        <w:rPr>
          <w:rFonts w:ascii="Times New Roman" w:hAnsi="Times New Roman" w:cs="Times New Roman"/>
          <w:sz w:val="24"/>
          <w:szCs w:val="24"/>
        </w:rPr>
        <w:t xml:space="preserve">In every model, a number of pathways were not significant reflecting that while toddlers use of self-regulation is emerging, there are a number of other factors at play. </w:t>
      </w:r>
      <w:r w:rsidR="008D29A9">
        <w:rPr>
          <w:rFonts w:ascii="Times New Roman" w:hAnsi="Times New Roman" w:cs="Times New Roman"/>
          <w:sz w:val="24"/>
          <w:szCs w:val="24"/>
        </w:rPr>
        <w:t>This</w:t>
      </w:r>
      <w:r w:rsidR="00455CFB">
        <w:rPr>
          <w:rFonts w:ascii="Times New Roman" w:hAnsi="Times New Roman" w:cs="Times New Roman"/>
          <w:sz w:val="24"/>
          <w:szCs w:val="24"/>
        </w:rPr>
        <w:t xml:space="preserve"> finding</w:t>
      </w:r>
      <w:r w:rsidR="008D29A9">
        <w:rPr>
          <w:rFonts w:ascii="Times New Roman" w:hAnsi="Times New Roman" w:cs="Times New Roman"/>
          <w:sz w:val="24"/>
          <w:szCs w:val="24"/>
        </w:rPr>
        <w:t xml:space="preserve"> suggests that disengagement of attention and </w:t>
      </w:r>
      <w:r w:rsidR="00D3210C">
        <w:rPr>
          <w:rFonts w:ascii="Times New Roman" w:hAnsi="Times New Roman" w:cs="Times New Roman"/>
          <w:sz w:val="24"/>
          <w:szCs w:val="24"/>
        </w:rPr>
        <w:t xml:space="preserve">physical </w:t>
      </w:r>
      <w:r w:rsidR="008D29A9">
        <w:rPr>
          <w:rFonts w:ascii="Times New Roman" w:hAnsi="Times New Roman" w:cs="Times New Roman"/>
          <w:sz w:val="24"/>
          <w:szCs w:val="24"/>
        </w:rPr>
        <w:t xml:space="preserve">self-soothing may play more of a direct regulatory role, whereas parent-focused </w:t>
      </w:r>
      <w:r w:rsidR="0088483D">
        <w:rPr>
          <w:rFonts w:ascii="Times New Roman" w:hAnsi="Times New Roman" w:cs="Times New Roman"/>
          <w:sz w:val="24"/>
          <w:szCs w:val="24"/>
        </w:rPr>
        <w:t>behavior</w:t>
      </w:r>
      <w:r w:rsidR="008D29A9">
        <w:rPr>
          <w:rFonts w:ascii="Times New Roman" w:hAnsi="Times New Roman" w:cs="Times New Roman"/>
          <w:sz w:val="24"/>
          <w:szCs w:val="24"/>
        </w:rPr>
        <w:t xml:space="preserve">s </w:t>
      </w:r>
      <w:r w:rsidR="00020DD3">
        <w:rPr>
          <w:rFonts w:ascii="Times New Roman" w:hAnsi="Times New Roman" w:cs="Times New Roman"/>
          <w:sz w:val="24"/>
          <w:szCs w:val="24"/>
        </w:rPr>
        <w:t xml:space="preserve">may play more of a signalling role, reflective of the child choosing to seek out </w:t>
      </w:r>
      <w:r w:rsidR="008D29A9">
        <w:rPr>
          <w:rFonts w:ascii="Times New Roman" w:hAnsi="Times New Roman" w:cs="Times New Roman"/>
          <w:sz w:val="24"/>
          <w:szCs w:val="24"/>
        </w:rPr>
        <w:t xml:space="preserve">parent support. Use of disengagement of attention and parent-focused </w:t>
      </w:r>
      <w:r w:rsidR="0088483D">
        <w:rPr>
          <w:rFonts w:ascii="Times New Roman" w:hAnsi="Times New Roman" w:cs="Times New Roman"/>
          <w:sz w:val="24"/>
          <w:szCs w:val="24"/>
        </w:rPr>
        <w:t>behavior</w:t>
      </w:r>
      <w:r w:rsidR="008D29A9">
        <w:rPr>
          <w:rFonts w:ascii="Times New Roman" w:hAnsi="Times New Roman" w:cs="Times New Roman"/>
          <w:sz w:val="24"/>
          <w:szCs w:val="24"/>
        </w:rPr>
        <w:t xml:space="preserve">s show stronger relations with pain-related distress at 18 months, suggesting that these skills may be particularly relevant </w:t>
      </w:r>
      <w:r w:rsidR="009606D0">
        <w:rPr>
          <w:rFonts w:ascii="Times New Roman" w:hAnsi="Times New Roman" w:cs="Times New Roman"/>
          <w:sz w:val="24"/>
          <w:szCs w:val="24"/>
        </w:rPr>
        <w:t xml:space="preserve">as children continue to develop. In contrast, weaker relations were seen between </w:t>
      </w:r>
      <w:r w:rsidR="00D3210C">
        <w:rPr>
          <w:rFonts w:ascii="Times New Roman" w:hAnsi="Times New Roman" w:cs="Times New Roman"/>
          <w:sz w:val="24"/>
          <w:szCs w:val="24"/>
        </w:rPr>
        <w:t xml:space="preserve">physical </w:t>
      </w:r>
      <w:r w:rsidR="009606D0">
        <w:rPr>
          <w:rFonts w:ascii="Times New Roman" w:hAnsi="Times New Roman" w:cs="Times New Roman"/>
          <w:sz w:val="24"/>
          <w:szCs w:val="24"/>
        </w:rPr>
        <w:t xml:space="preserve">self-soothing </w:t>
      </w:r>
      <w:r w:rsidR="0088483D">
        <w:rPr>
          <w:rFonts w:ascii="Times New Roman" w:hAnsi="Times New Roman" w:cs="Times New Roman"/>
          <w:sz w:val="24"/>
          <w:szCs w:val="24"/>
        </w:rPr>
        <w:t>behavior</w:t>
      </w:r>
      <w:r w:rsidR="009606D0">
        <w:rPr>
          <w:rFonts w:ascii="Times New Roman" w:hAnsi="Times New Roman" w:cs="Times New Roman"/>
          <w:sz w:val="24"/>
          <w:szCs w:val="24"/>
        </w:rPr>
        <w:t>s and pain-related distress</w:t>
      </w:r>
      <w:r w:rsidR="00020DD3">
        <w:rPr>
          <w:rFonts w:ascii="Times New Roman" w:hAnsi="Times New Roman" w:cs="Times New Roman"/>
          <w:sz w:val="24"/>
          <w:szCs w:val="24"/>
        </w:rPr>
        <w:t xml:space="preserve"> in older toddlers</w:t>
      </w:r>
      <w:r w:rsidR="009606D0">
        <w:rPr>
          <w:rFonts w:ascii="Times New Roman" w:hAnsi="Times New Roman" w:cs="Times New Roman"/>
          <w:sz w:val="24"/>
          <w:szCs w:val="24"/>
        </w:rPr>
        <w:t>, suggesting that these</w:t>
      </w:r>
      <w:r w:rsidR="00644CC6">
        <w:rPr>
          <w:rFonts w:ascii="Times New Roman" w:hAnsi="Times New Roman" w:cs="Times New Roman"/>
          <w:sz w:val="24"/>
          <w:szCs w:val="24"/>
        </w:rPr>
        <w:t xml:space="preserve"> emotion regulation strategies</w:t>
      </w:r>
      <w:r w:rsidR="009606D0">
        <w:rPr>
          <w:rFonts w:ascii="Times New Roman" w:hAnsi="Times New Roman" w:cs="Times New Roman"/>
          <w:sz w:val="24"/>
          <w:szCs w:val="24"/>
        </w:rPr>
        <w:t xml:space="preserve"> may become less useful as children develop. </w:t>
      </w:r>
    </w:p>
    <w:p w14:paraId="328E706A" w14:textId="5650CE70" w:rsidR="0093381D" w:rsidRDefault="00CB2E07" w:rsidP="005F189B">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Taken together, these findings </w:t>
      </w:r>
      <w:r w:rsidR="009636E5">
        <w:rPr>
          <w:rFonts w:ascii="Times New Roman" w:hAnsi="Times New Roman" w:cs="Times New Roman"/>
          <w:sz w:val="24"/>
          <w:szCs w:val="24"/>
        </w:rPr>
        <w:t>show that</w:t>
      </w:r>
      <w:r>
        <w:rPr>
          <w:rFonts w:ascii="Times New Roman" w:hAnsi="Times New Roman" w:cs="Times New Roman"/>
          <w:sz w:val="24"/>
          <w:szCs w:val="24"/>
        </w:rPr>
        <w:t xml:space="preserve"> emerging emotion regulation skills are seen in routine vaccination appointments. These findings have several research implications, </w:t>
      </w:r>
      <w:r w:rsidR="000B4354">
        <w:rPr>
          <w:rFonts w:ascii="Times New Roman" w:hAnsi="Times New Roman" w:cs="Times New Roman"/>
          <w:sz w:val="24"/>
          <w:szCs w:val="24"/>
        </w:rPr>
        <w:t xml:space="preserve">and </w:t>
      </w:r>
      <w:r w:rsidR="00EC1403">
        <w:rPr>
          <w:rFonts w:ascii="Times New Roman" w:hAnsi="Times New Roman" w:cs="Times New Roman"/>
          <w:sz w:val="24"/>
          <w:szCs w:val="24"/>
        </w:rPr>
        <w:t>we</w:t>
      </w:r>
      <w:r w:rsidR="000B4354">
        <w:rPr>
          <w:rFonts w:ascii="Times New Roman" w:hAnsi="Times New Roman" w:cs="Times New Roman"/>
          <w:sz w:val="24"/>
          <w:szCs w:val="24"/>
        </w:rPr>
        <w:t xml:space="preserve"> recommend </w:t>
      </w:r>
      <w:r w:rsidR="00EC1403">
        <w:rPr>
          <w:rFonts w:ascii="Times New Roman" w:hAnsi="Times New Roman" w:cs="Times New Roman"/>
          <w:sz w:val="24"/>
          <w:szCs w:val="24"/>
        </w:rPr>
        <w:t xml:space="preserve">that </w:t>
      </w:r>
      <w:r w:rsidR="000B4354">
        <w:rPr>
          <w:rFonts w:ascii="Times New Roman" w:hAnsi="Times New Roman" w:cs="Times New Roman"/>
          <w:sz w:val="24"/>
          <w:szCs w:val="24"/>
        </w:rPr>
        <w:t>researchers begin to</w:t>
      </w:r>
      <w:r>
        <w:rPr>
          <w:rFonts w:ascii="Times New Roman" w:hAnsi="Times New Roman" w:cs="Times New Roman"/>
          <w:sz w:val="24"/>
          <w:szCs w:val="24"/>
        </w:rPr>
        <w:t xml:space="preserve"> measure both pain-related distress and child-led </w:t>
      </w:r>
      <w:r w:rsidR="000B4354">
        <w:rPr>
          <w:rFonts w:ascii="Times New Roman" w:hAnsi="Times New Roman" w:cs="Times New Roman"/>
          <w:sz w:val="24"/>
          <w:szCs w:val="24"/>
        </w:rPr>
        <w:t xml:space="preserve">emotion regulation </w:t>
      </w:r>
      <w:r w:rsidR="0088483D">
        <w:rPr>
          <w:rFonts w:ascii="Times New Roman" w:hAnsi="Times New Roman" w:cs="Times New Roman"/>
          <w:sz w:val="24"/>
          <w:szCs w:val="24"/>
        </w:rPr>
        <w:t>behavior</w:t>
      </w:r>
      <w:r>
        <w:rPr>
          <w:rFonts w:ascii="Times New Roman" w:hAnsi="Times New Roman" w:cs="Times New Roman"/>
          <w:sz w:val="24"/>
          <w:szCs w:val="24"/>
        </w:rPr>
        <w:t>s</w:t>
      </w:r>
      <w:r w:rsidR="000B4354">
        <w:rPr>
          <w:rFonts w:ascii="Times New Roman" w:hAnsi="Times New Roman" w:cs="Times New Roman"/>
          <w:sz w:val="24"/>
          <w:szCs w:val="24"/>
        </w:rPr>
        <w:t xml:space="preserve"> to fully understand the construct of regulation</w:t>
      </w:r>
      <w:r>
        <w:rPr>
          <w:rFonts w:ascii="Times New Roman" w:hAnsi="Times New Roman" w:cs="Times New Roman"/>
          <w:sz w:val="24"/>
          <w:szCs w:val="24"/>
        </w:rPr>
        <w:t xml:space="preserve">. </w:t>
      </w:r>
      <w:r w:rsidR="000B4354">
        <w:rPr>
          <w:rFonts w:ascii="Times New Roman" w:hAnsi="Times New Roman" w:cs="Times New Roman"/>
          <w:sz w:val="24"/>
          <w:szCs w:val="24"/>
        </w:rPr>
        <w:t>These findings also suggest that</w:t>
      </w:r>
      <w:r>
        <w:rPr>
          <w:rFonts w:ascii="Times New Roman" w:hAnsi="Times New Roman" w:cs="Times New Roman"/>
          <w:sz w:val="24"/>
          <w:szCs w:val="24"/>
        </w:rPr>
        <w:t xml:space="preserve"> </w:t>
      </w:r>
      <w:r w:rsidR="00020DD3">
        <w:rPr>
          <w:rFonts w:ascii="Times New Roman" w:hAnsi="Times New Roman" w:cs="Times New Roman"/>
          <w:sz w:val="24"/>
          <w:szCs w:val="24"/>
        </w:rPr>
        <w:t xml:space="preserve">toddlers are </w:t>
      </w:r>
      <w:r>
        <w:rPr>
          <w:rFonts w:ascii="Times New Roman" w:hAnsi="Times New Roman" w:cs="Times New Roman"/>
          <w:sz w:val="24"/>
          <w:szCs w:val="24"/>
        </w:rPr>
        <w:t>not passive participants in their routine vaccinations</w:t>
      </w:r>
      <w:r w:rsidR="00020DD3">
        <w:rPr>
          <w:rFonts w:ascii="Times New Roman" w:hAnsi="Times New Roman" w:cs="Times New Roman"/>
          <w:sz w:val="24"/>
          <w:szCs w:val="24"/>
        </w:rPr>
        <w:t>, wholly dependent on caregivers for distress regulation</w:t>
      </w:r>
      <w:r>
        <w:rPr>
          <w:rFonts w:ascii="Times New Roman" w:hAnsi="Times New Roman" w:cs="Times New Roman"/>
          <w:sz w:val="24"/>
          <w:szCs w:val="24"/>
        </w:rPr>
        <w:t xml:space="preserve">. </w:t>
      </w:r>
      <w:r w:rsidR="00636531">
        <w:rPr>
          <w:rFonts w:ascii="Times New Roman" w:hAnsi="Times New Roman" w:cs="Times New Roman"/>
          <w:sz w:val="24"/>
          <w:szCs w:val="24"/>
        </w:rPr>
        <w:t>As</w:t>
      </w:r>
      <w:r>
        <w:rPr>
          <w:rFonts w:ascii="Times New Roman" w:hAnsi="Times New Roman" w:cs="Times New Roman"/>
          <w:sz w:val="24"/>
          <w:szCs w:val="24"/>
        </w:rPr>
        <w:t xml:space="preserve"> these findings </w:t>
      </w:r>
      <w:r w:rsidR="00636531">
        <w:rPr>
          <w:rFonts w:ascii="Times New Roman" w:hAnsi="Times New Roman" w:cs="Times New Roman"/>
          <w:sz w:val="24"/>
          <w:szCs w:val="24"/>
        </w:rPr>
        <w:t>do not</w:t>
      </w:r>
      <w:r>
        <w:rPr>
          <w:rFonts w:ascii="Times New Roman" w:hAnsi="Times New Roman" w:cs="Times New Roman"/>
          <w:sz w:val="24"/>
          <w:szCs w:val="24"/>
        </w:rPr>
        <w:t xml:space="preserve"> nega</w:t>
      </w:r>
      <w:r w:rsidR="008F643C">
        <w:rPr>
          <w:rFonts w:ascii="Times New Roman" w:hAnsi="Times New Roman" w:cs="Times New Roman"/>
          <w:sz w:val="24"/>
          <w:szCs w:val="24"/>
        </w:rPr>
        <w:t>te the importance of parents and caregivers</w:t>
      </w:r>
      <w:r>
        <w:rPr>
          <w:rFonts w:ascii="Times New Roman" w:hAnsi="Times New Roman" w:cs="Times New Roman"/>
          <w:sz w:val="24"/>
          <w:szCs w:val="24"/>
        </w:rPr>
        <w:t>,</w:t>
      </w:r>
      <w:r w:rsidR="00902FA6">
        <w:rPr>
          <w:rFonts w:ascii="Times New Roman" w:hAnsi="Times New Roman" w:cs="Times New Roman"/>
          <w:sz w:val="24"/>
          <w:szCs w:val="24"/>
        </w:rPr>
        <w:t xml:space="preserve"> </w:t>
      </w:r>
      <w:r w:rsidR="00636531">
        <w:rPr>
          <w:rFonts w:ascii="Times New Roman" w:hAnsi="Times New Roman" w:cs="Times New Roman"/>
          <w:sz w:val="24"/>
          <w:szCs w:val="24"/>
        </w:rPr>
        <w:t>they</w:t>
      </w:r>
      <w:r w:rsidR="00A4059D">
        <w:rPr>
          <w:rFonts w:ascii="Times New Roman" w:hAnsi="Times New Roman" w:cs="Times New Roman"/>
          <w:sz w:val="24"/>
          <w:szCs w:val="24"/>
        </w:rPr>
        <w:t xml:space="preserve"> instead</w:t>
      </w:r>
      <w:r w:rsidR="00902FA6">
        <w:rPr>
          <w:rFonts w:ascii="Times New Roman" w:hAnsi="Times New Roman" w:cs="Times New Roman"/>
          <w:sz w:val="24"/>
          <w:szCs w:val="24"/>
        </w:rPr>
        <w:t xml:space="preserve"> suggest</w:t>
      </w:r>
      <w:r w:rsidR="00020DD3">
        <w:rPr>
          <w:rFonts w:ascii="Times New Roman" w:hAnsi="Times New Roman" w:cs="Times New Roman"/>
          <w:sz w:val="24"/>
          <w:szCs w:val="24"/>
        </w:rPr>
        <w:t xml:space="preserve"> a nuanced developmental interplay</w:t>
      </w:r>
      <w:r w:rsidR="00902FA6">
        <w:rPr>
          <w:rFonts w:ascii="Times New Roman" w:hAnsi="Times New Roman" w:cs="Times New Roman"/>
          <w:sz w:val="24"/>
          <w:szCs w:val="24"/>
        </w:rPr>
        <w:t xml:space="preserve"> </w:t>
      </w:r>
      <w:r w:rsidR="00D3210C">
        <w:rPr>
          <w:rFonts w:ascii="Times New Roman" w:hAnsi="Times New Roman" w:cs="Times New Roman"/>
          <w:sz w:val="24"/>
          <w:szCs w:val="24"/>
        </w:rPr>
        <w:t>of</w:t>
      </w:r>
      <w:r w:rsidR="00902FA6">
        <w:rPr>
          <w:rFonts w:ascii="Times New Roman" w:hAnsi="Times New Roman" w:cs="Times New Roman"/>
          <w:sz w:val="24"/>
          <w:szCs w:val="24"/>
        </w:rPr>
        <w:t xml:space="preserve"> child-led and parent-led regulation strategies interact</w:t>
      </w:r>
      <w:r w:rsidR="00D3210C">
        <w:rPr>
          <w:rFonts w:ascii="Times New Roman" w:hAnsi="Times New Roman" w:cs="Times New Roman"/>
          <w:sz w:val="24"/>
          <w:szCs w:val="24"/>
        </w:rPr>
        <w:t>ing</w:t>
      </w:r>
      <w:r w:rsidR="00020DD3">
        <w:rPr>
          <w:rFonts w:ascii="Times New Roman" w:hAnsi="Times New Roman" w:cs="Times New Roman"/>
          <w:sz w:val="24"/>
          <w:szCs w:val="24"/>
        </w:rPr>
        <w:t xml:space="preserve"> and evolv</w:t>
      </w:r>
      <w:r w:rsidR="00D3210C">
        <w:rPr>
          <w:rFonts w:ascii="Times New Roman" w:hAnsi="Times New Roman" w:cs="Times New Roman"/>
          <w:sz w:val="24"/>
          <w:szCs w:val="24"/>
        </w:rPr>
        <w:t>ing</w:t>
      </w:r>
      <w:r w:rsidR="00020DD3">
        <w:rPr>
          <w:rFonts w:ascii="Times New Roman" w:hAnsi="Times New Roman" w:cs="Times New Roman"/>
          <w:sz w:val="24"/>
          <w:szCs w:val="24"/>
        </w:rPr>
        <w:t xml:space="preserve"> over time</w:t>
      </w:r>
      <w:r w:rsidR="00790BEE">
        <w:rPr>
          <w:rFonts w:ascii="Times New Roman" w:hAnsi="Times New Roman" w:cs="Times New Roman"/>
          <w:sz w:val="24"/>
          <w:szCs w:val="24"/>
        </w:rPr>
        <w:t xml:space="preserve">. </w:t>
      </w:r>
      <w:r w:rsidR="00902FA6">
        <w:rPr>
          <w:rFonts w:ascii="Times New Roman" w:hAnsi="Times New Roman" w:cs="Times New Roman"/>
          <w:sz w:val="24"/>
          <w:szCs w:val="24"/>
        </w:rPr>
        <w:t xml:space="preserve">These findings have substantial implications for knowledge translation efforts geared toward reducing pain in </w:t>
      </w:r>
      <w:r w:rsidR="00727D75">
        <w:rPr>
          <w:rFonts w:ascii="Times New Roman" w:hAnsi="Times New Roman" w:cs="Times New Roman"/>
          <w:sz w:val="24"/>
          <w:szCs w:val="24"/>
        </w:rPr>
        <w:t>children</w:t>
      </w:r>
      <w:r w:rsidR="00902FA6">
        <w:rPr>
          <w:rFonts w:ascii="Times New Roman" w:hAnsi="Times New Roman" w:cs="Times New Roman"/>
          <w:sz w:val="24"/>
          <w:szCs w:val="24"/>
        </w:rPr>
        <w:t xml:space="preserve">. </w:t>
      </w:r>
      <w:r w:rsidR="004B3911">
        <w:rPr>
          <w:rFonts w:ascii="Times New Roman" w:hAnsi="Times New Roman" w:cs="Times New Roman"/>
          <w:sz w:val="24"/>
          <w:szCs w:val="24"/>
        </w:rPr>
        <w:t xml:space="preserve">In conjunction with teaching parents what they can do to </w:t>
      </w:r>
      <w:r w:rsidR="006B6C1C">
        <w:rPr>
          <w:rFonts w:ascii="Times New Roman" w:hAnsi="Times New Roman" w:cs="Times New Roman"/>
          <w:sz w:val="24"/>
          <w:szCs w:val="24"/>
        </w:rPr>
        <w:t>support</w:t>
      </w:r>
      <w:r w:rsidR="004B3911">
        <w:rPr>
          <w:rFonts w:ascii="Times New Roman" w:hAnsi="Times New Roman" w:cs="Times New Roman"/>
          <w:sz w:val="24"/>
          <w:szCs w:val="24"/>
        </w:rPr>
        <w:t xml:space="preserve"> their children’s pain, </w:t>
      </w:r>
      <w:r w:rsidR="008F643C">
        <w:rPr>
          <w:rFonts w:ascii="Times New Roman" w:hAnsi="Times New Roman" w:cs="Times New Roman"/>
          <w:sz w:val="24"/>
          <w:szCs w:val="24"/>
        </w:rPr>
        <w:t xml:space="preserve">helping </w:t>
      </w:r>
      <w:r w:rsidR="006B6C1C">
        <w:rPr>
          <w:rFonts w:ascii="Times New Roman" w:hAnsi="Times New Roman" w:cs="Times New Roman"/>
          <w:sz w:val="24"/>
          <w:szCs w:val="24"/>
        </w:rPr>
        <w:t xml:space="preserve">them </w:t>
      </w:r>
      <w:r w:rsidR="006B6C1C">
        <w:rPr>
          <w:rFonts w:ascii="Times New Roman" w:hAnsi="Times New Roman" w:cs="Times New Roman"/>
          <w:sz w:val="24"/>
          <w:szCs w:val="24"/>
        </w:rPr>
        <w:lastRenderedPageBreak/>
        <w:t>to</w:t>
      </w:r>
      <w:r w:rsidR="008F643C">
        <w:rPr>
          <w:rFonts w:ascii="Times New Roman" w:hAnsi="Times New Roman" w:cs="Times New Roman"/>
          <w:sz w:val="24"/>
          <w:szCs w:val="24"/>
        </w:rPr>
        <w:t xml:space="preserve"> support the</w:t>
      </w:r>
      <w:r w:rsidR="004B3911">
        <w:rPr>
          <w:rFonts w:ascii="Times New Roman" w:hAnsi="Times New Roman" w:cs="Times New Roman"/>
          <w:sz w:val="24"/>
          <w:szCs w:val="24"/>
        </w:rPr>
        <w:t xml:space="preserve"> development of independent child-led emotion regulation </w:t>
      </w:r>
      <w:r w:rsidR="0088483D">
        <w:rPr>
          <w:rFonts w:ascii="Times New Roman" w:hAnsi="Times New Roman" w:cs="Times New Roman"/>
          <w:sz w:val="24"/>
          <w:szCs w:val="24"/>
        </w:rPr>
        <w:t>behavior</w:t>
      </w:r>
      <w:r w:rsidR="004B3911">
        <w:rPr>
          <w:rFonts w:ascii="Times New Roman" w:hAnsi="Times New Roman" w:cs="Times New Roman"/>
          <w:sz w:val="24"/>
          <w:szCs w:val="24"/>
        </w:rPr>
        <w:t xml:space="preserve">s </w:t>
      </w:r>
      <w:r w:rsidR="00727D75">
        <w:rPr>
          <w:rFonts w:ascii="Times New Roman" w:hAnsi="Times New Roman" w:cs="Times New Roman"/>
          <w:sz w:val="24"/>
          <w:szCs w:val="24"/>
        </w:rPr>
        <w:t xml:space="preserve">for </w:t>
      </w:r>
      <w:r w:rsidR="004B3911">
        <w:rPr>
          <w:rFonts w:ascii="Times New Roman" w:hAnsi="Times New Roman" w:cs="Times New Roman"/>
          <w:sz w:val="24"/>
          <w:szCs w:val="24"/>
        </w:rPr>
        <w:t xml:space="preserve">vaccination may have implications </w:t>
      </w:r>
      <w:r w:rsidR="00260295">
        <w:rPr>
          <w:rFonts w:ascii="Times New Roman" w:hAnsi="Times New Roman" w:cs="Times New Roman"/>
          <w:sz w:val="24"/>
          <w:szCs w:val="24"/>
        </w:rPr>
        <w:t>for the</w:t>
      </w:r>
      <w:r w:rsidR="004B3911">
        <w:rPr>
          <w:rFonts w:ascii="Times New Roman" w:hAnsi="Times New Roman" w:cs="Times New Roman"/>
          <w:sz w:val="24"/>
          <w:szCs w:val="24"/>
        </w:rPr>
        <w:t xml:space="preserve"> development of confidence and agency in their own pain management</w:t>
      </w:r>
      <w:r w:rsidR="006B6C1C">
        <w:rPr>
          <w:rFonts w:ascii="Times New Roman" w:hAnsi="Times New Roman" w:cs="Times New Roman"/>
          <w:sz w:val="24"/>
          <w:szCs w:val="24"/>
        </w:rPr>
        <w:t xml:space="preserve"> and medical care.</w:t>
      </w:r>
    </w:p>
    <w:p w14:paraId="60C327E6" w14:textId="1AE2907C" w:rsidR="0065457A" w:rsidRDefault="0093109D" w:rsidP="00C64D68">
      <w:pPr>
        <w:spacing w:line="480" w:lineRule="auto"/>
        <w:rPr>
          <w:rFonts w:ascii="Times New Roman" w:hAnsi="Times New Roman" w:cs="Times New Roman"/>
          <w:sz w:val="24"/>
          <w:szCs w:val="24"/>
        </w:rPr>
      </w:pPr>
      <w:r>
        <w:rPr>
          <w:rFonts w:ascii="Times New Roman" w:hAnsi="Times New Roman" w:cs="Times New Roman"/>
          <w:b/>
          <w:bCs/>
          <w:sz w:val="24"/>
          <w:szCs w:val="24"/>
        </w:rPr>
        <w:t xml:space="preserve">Acknowledgements. </w:t>
      </w:r>
      <w:r w:rsidR="00952201">
        <w:rPr>
          <w:rFonts w:ascii="Times New Roman" w:hAnsi="Times New Roman" w:cs="Times New Roman"/>
          <w:sz w:val="24"/>
          <w:szCs w:val="24"/>
        </w:rPr>
        <w:t xml:space="preserve">The authors would like to acknowledge </w:t>
      </w:r>
      <w:r w:rsidR="009647A2">
        <w:rPr>
          <w:rFonts w:ascii="Times New Roman" w:hAnsi="Times New Roman" w:cs="Times New Roman"/>
          <w:sz w:val="24"/>
          <w:szCs w:val="24"/>
        </w:rPr>
        <w:t>Dr. Jeffrey Gagne for his consultation support in modifying the Lab-TAB behaviors to the vaccination context. This work was funded by a Social Sciences and Humanities Research Council Doctoral Fellowship</w:t>
      </w:r>
      <w:r w:rsidR="00A64E88">
        <w:rPr>
          <w:rFonts w:ascii="Times New Roman" w:hAnsi="Times New Roman" w:cs="Times New Roman"/>
          <w:sz w:val="24"/>
          <w:szCs w:val="24"/>
        </w:rPr>
        <w:t xml:space="preserve"> awarded to H.G.G.</w:t>
      </w:r>
      <w:r w:rsidR="00EF3B7D">
        <w:rPr>
          <w:rFonts w:ascii="Times New Roman" w:hAnsi="Times New Roman" w:cs="Times New Roman"/>
          <w:sz w:val="24"/>
          <w:szCs w:val="24"/>
        </w:rPr>
        <w:t xml:space="preserve"> (752-</w:t>
      </w:r>
      <w:r w:rsidR="001C1A5A">
        <w:rPr>
          <w:rFonts w:ascii="Times New Roman" w:hAnsi="Times New Roman" w:cs="Times New Roman"/>
          <w:sz w:val="24"/>
          <w:szCs w:val="24"/>
        </w:rPr>
        <w:t>2019-2734)</w:t>
      </w:r>
      <w:r w:rsidR="0010501A">
        <w:rPr>
          <w:rFonts w:ascii="Times New Roman" w:hAnsi="Times New Roman" w:cs="Times New Roman"/>
          <w:sz w:val="24"/>
          <w:szCs w:val="24"/>
        </w:rPr>
        <w:t xml:space="preserve">, </w:t>
      </w:r>
      <w:r w:rsidR="009C4D9E">
        <w:rPr>
          <w:rFonts w:ascii="Times New Roman" w:hAnsi="Times New Roman" w:cs="Times New Roman"/>
          <w:sz w:val="24"/>
          <w:szCs w:val="24"/>
        </w:rPr>
        <w:t>a Natural Sciences and Engineering</w:t>
      </w:r>
      <w:r w:rsidR="0001208D">
        <w:rPr>
          <w:rFonts w:ascii="Times New Roman" w:hAnsi="Times New Roman" w:cs="Times New Roman"/>
          <w:sz w:val="24"/>
          <w:szCs w:val="24"/>
        </w:rPr>
        <w:t xml:space="preserve"> Research Council of Canada</w:t>
      </w:r>
      <w:r w:rsidR="009C4D9E">
        <w:rPr>
          <w:rFonts w:ascii="Times New Roman" w:hAnsi="Times New Roman" w:cs="Times New Roman"/>
          <w:sz w:val="24"/>
          <w:szCs w:val="24"/>
        </w:rPr>
        <w:t xml:space="preserve"> Discovery Grant</w:t>
      </w:r>
      <w:r w:rsidR="001C1A5A">
        <w:rPr>
          <w:rFonts w:ascii="Times New Roman" w:hAnsi="Times New Roman" w:cs="Times New Roman"/>
          <w:sz w:val="24"/>
          <w:szCs w:val="24"/>
        </w:rPr>
        <w:t xml:space="preserve"> (RGPIN-2016-06813)</w:t>
      </w:r>
      <w:r w:rsidR="009C4D9E">
        <w:rPr>
          <w:rFonts w:ascii="Times New Roman" w:hAnsi="Times New Roman" w:cs="Times New Roman"/>
          <w:sz w:val="24"/>
          <w:szCs w:val="24"/>
        </w:rPr>
        <w:t xml:space="preserve"> </w:t>
      </w:r>
      <w:r w:rsidR="0010501A">
        <w:rPr>
          <w:rFonts w:ascii="Times New Roman" w:hAnsi="Times New Roman" w:cs="Times New Roman"/>
          <w:sz w:val="24"/>
          <w:szCs w:val="24"/>
        </w:rPr>
        <w:t xml:space="preserve">and a </w:t>
      </w:r>
      <w:r w:rsidR="00EC577B">
        <w:rPr>
          <w:rFonts w:ascii="Times New Roman" w:hAnsi="Times New Roman" w:cs="Times New Roman"/>
          <w:sz w:val="24"/>
          <w:szCs w:val="24"/>
        </w:rPr>
        <w:t>Canada Foundation for Innovation Grant</w:t>
      </w:r>
      <w:r w:rsidR="001C1A5A">
        <w:rPr>
          <w:rFonts w:ascii="Times New Roman" w:hAnsi="Times New Roman" w:cs="Times New Roman"/>
          <w:sz w:val="24"/>
          <w:szCs w:val="24"/>
        </w:rPr>
        <w:t xml:space="preserve"> </w:t>
      </w:r>
      <w:r w:rsidR="002F5D4C">
        <w:rPr>
          <w:rFonts w:ascii="Times New Roman" w:hAnsi="Times New Roman" w:cs="Times New Roman"/>
          <w:sz w:val="24"/>
          <w:szCs w:val="24"/>
        </w:rPr>
        <w:t xml:space="preserve">(29908) </w:t>
      </w:r>
      <w:r w:rsidR="001C1A5A">
        <w:rPr>
          <w:rFonts w:ascii="Times New Roman" w:hAnsi="Times New Roman" w:cs="Times New Roman"/>
          <w:sz w:val="24"/>
          <w:szCs w:val="24"/>
        </w:rPr>
        <w:t>awarded to R.P.R</w:t>
      </w:r>
      <w:r w:rsidR="00EC577B">
        <w:rPr>
          <w:rFonts w:ascii="Times New Roman" w:hAnsi="Times New Roman" w:cs="Times New Roman"/>
          <w:sz w:val="24"/>
          <w:szCs w:val="24"/>
        </w:rPr>
        <w:t>.</w:t>
      </w:r>
      <w:r w:rsidR="00A54C64">
        <w:rPr>
          <w:rFonts w:ascii="Times New Roman" w:hAnsi="Times New Roman" w:cs="Times New Roman"/>
          <w:sz w:val="24"/>
          <w:szCs w:val="24"/>
        </w:rPr>
        <w:t xml:space="preserve"> This work was also supported by a Lillian Meighen Wright Maternal Child Health Graduate Scholarship</w:t>
      </w:r>
      <w:r w:rsidR="00E241CC">
        <w:rPr>
          <w:rFonts w:ascii="Times New Roman" w:hAnsi="Times New Roman" w:cs="Times New Roman"/>
          <w:sz w:val="24"/>
          <w:szCs w:val="24"/>
        </w:rPr>
        <w:t>, the LaMarsh Centre for Child and Youth</w:t>
      </w:r>
      <w:r w:rsidR="0001208D">
        <w:rPr>
          <w:rFonts w:ascii="Times New Roman" w:hAnsi="Times New Roman" w:cs="Times New Roman"/>
          <w:sz w:val="24"/>
          <w:szCs w:val="24"/>
        </w:rPr>
        <w:t xml:space="preserve"> Research</w:t>
      </w:r>
      <w:r w:rsidR="00E241CC">
        <w:rPr>
          <w:rFonts w:ascii="Times New Roman" w:hAnsi="Times New Roman" w:cs="Times New Roman"/>
          <w:sz w:val="24"/>
          <w:szCs w:val="24"/>
        </w:rPr>
        <w:t>, and the Pain in Child Health Strategic Training Program (H.G.G.).</w:t>
      </w:r>
      <w:r w:rsidR="00E0082B">
        <w:rPr>
          <w:rFonts w:ascii="Times New Roman" w:hAnsi="Times New Roman" w:cs="Times New Roman"/>
          <w:sz w:val="24"/>
          <w:szCs w:val="24"/>
        </w:rPr>
        <w:t xml:space="preserve"> The authors have no conflicts of interest to declare.</w:t>
      </w:r>
    </w:p>
    <w:p w14:paraId="5B9AADB6" w14:textId="77777777" w:rsidR="00642116" w:rsidRDefault="00642116" w:rsidP="00C64D68">
      <w:pPr>
        <w:spacing w:line="480" w:lineRule="auto"/>
        <w:rPr>
          <w:rFonts w:ascii="Times New Roman" w:hAnsi="Times New Roman" w:cs="Times New Roman"/>
          <w:sz w:val="24"/>
          <w:szCs w:val="24"/>
        </w:rPr>
      </w:pPr>
    </w:p>
    <w:p w14:paraId="22D0CF68" w14:textId="77777777" w:rsidR="00642116" w:rsidRDefault="00642116" w:rsidP="00C64D68">
      <w:pPr>
        <w:spacing w:line="480" w:lineRule="auto"/>
        <w:rPr>
          <w:rFonts w:ascii="Times New Roman" w:hAnsi="Times New Roman" w:cs="Times New Roman"/>
          <w:sz w:val="24"/>
          <w:szCs w:val="24"/>
        </w:rPr>
      </w:pPr>
    </w:p>
    <w:p w14:paraId="1751DDA4" w14:textId="77777777" w:rsidR="00642116" w:rsidRDefault="00642116" w:rsidP="00C64D68">
      <w:pPr>
        <w:spacing w:line="480" w:lineRule="auto"/>
        <w:rPr>
          <w:rFonts w:ascii="Times New Roman" w:hAnsi="Times New Roman" w:cs="Times New Roman"/>
          <w:sz w:val="24"/>
          <w:szCs w:val="24"/>
        </w:rPr>
      </w:pPr>
    </w:p>
    <w:p w14:paraId="265BEF2D" w14:textId="77777777" w:rsidR="00642116" w:rsidRDefault="00642116" w:rsidP="00C64D68">
      <w:pPr>
        <w:spacing w:line="480" w:lineRule="auto"/>
        <w:rPr>
          <w:rFonts w:ascii="Times New Roman" w:hAnsi="Times New Roman" w:cs="Times New Roman"/>
          <w:sz w:val="24"/>
          <w:szCs w:val="24"/>
        </w:rPr>
      </w:pPr>
    </w:p>
    <w:p w14:paraId="272A9035" w14:textId="77777777" w:rsidR="00642116" w:rsidRDefault="00642116" w:rsidP="00C64D68">
      <w:pPr>
        <w:spacing w:line="480" w:lineRule="auto"/>
        <w:rPr>
          <w:rFonts w:ascii="Times New Roman" w:hAnsi="Times New Roman" w:cs="Times New Roman"/>
          <w:sz w:val="24"/>
          <w:szCs w:val="24"/>
        </w:rPr>
      </w:pPr>
    </w:p>
    <w:p w14:paraId="22BDAD70" w14:textId="77777777" w:rsidR="00642116" w:rsidRDefault="00642116" w:rsidP="00C64D68">
      <w:pPr>
        <w:spacing w:line="480" w:lineRule="auto"/>
        <w:rPr>
          <w:rFonts w:ascii="Times New Roman" w:hAnsi="Times New Roman" w:cs="Times New Roman"/>
          <w:sz w:val="24"/>
          <w:szCs w:val="24"/>
        </w:rPr>
      </w:pPr>
    </w:p>
    <w:p w14:paraId="3B82F3A4" w14:textId="77777777" w:rsidR="00642116" w:rsidRDefault="00642116" w:rsidP="00C64D68">
      <w:pPr>
        <w:spacing w:line="480" w:lineRule="auto"/>
        <w:rPr>
          <w:rFonts w:ascii="Times New Roman" w:hAnsi="Times New Roman" w:cs="Times New Roman"/>
          <w:sz w:val="24"/>
          <w:szCs w:val="24"/>
        </w:rPr>
      </w:pPr>
    </w:p>
    <w:p w14:paraId="394F27BA" w14:textId="77777777" w:rsidR="00642116" w:rsidRDefault="00642116" w:rsidP="00C64D68">
      <w:pPr>
        <w:spacing w:line="480" w:lineRule="auto"/>
        <w:rPr>
          <w:rFonts w:ascii="Times New Roman" w:hAnsi="Times New Roman" w:cs="Times New Roman"/>
          <w:sz w:val="24"/>
          <w:szCs w:val="24"/>
        </w:rPr>
      </w:pPr>
    </w:p>
    <w:p w14:paraId="096B4C0F" w14:textId="77777777" w:rsidR="009F4FE2" w:rsidRDefault="009F4FE2" w:rsidP="009F4FE2">
      <w:pPr>
        <w:spacing w:line="480" w:lineRule="auto"/>
        <w:rPr>
          <w:rFonts w:ascii="Times New Roman" w:hAnsi="Times New Roman" w:cs="Times New Roman"/>
          <w:sz w:val="24"/>
          <w:szCs w:val="24"/>
        </w:rPr>
      </w:pPr>
      <w:r>
        <w:rPr>
          <w:rFonts w:ascii="Times New Roman" w:hAnsi="Times New Roman" w:cs="Times New Roman"/>
          <w:sz w:val="24"/>
          <w:szCs w:val="24"/>
        </w:rPr>
        <w:br w:type="page"/>
      </w:r>
    </w:p>
    <w:p w14:paraId="032684C1" w14:textId="4B2C9C0C" w:rsidR="00C64D68" w:rsidRPr="00B40638" w:rsidRDefault="00C64D68" w:rsidP="009F4FE2">
      <w:pPr>
        <w:spacing w:line="480" w:lineRule="auto"/>
        <w:jc w:val="center"/>
        <w:rPr>
          <w:rFonts w:ascii="Times New Roman" w:hAnsi="Times New Roman" w:cs="Times New Roman"/>
          <w:sz w:val="24"/>
          <w:szCs w:val="24"/>
        </w:rPr>
      </w:pPr>
      <w:r>
        <w:rPr>
          <w:rFonts w:ascii="Times New Roman" w:hAnsi="Times New Roman" w:cs="Times New Roman"/>
          <w:sz w:val="24"/>
          <w:szCs w:val="24"/>
        </w:rPr>
        <w:lastRenderedPageBreak/>
        <w:t>References</w:t>
      </w:r>
    </w:p>
    <w:p w14:paraId="77BF893F" w14:textId="25693465" w:rsidR="00C64D68" w:rsidRPr="00837A80" w:rsidRDefault="00837A80" w:rsidP="00837A80">
      <w:pPr>
        <w:spacing w:line="480" w:lineRule="auto"/>
        <w:rPr>
          <w:rFonts w:ascii="Times New Roman" w:hAnsi="Times New Roman" w:cs="Times New Roman"/>
          <w:sz w:val="24"/>
          <w:szCs w:val="24"/>
        </w:rPr>
      </w:pPr>
      <w:r>
        <w:rPr>
          <w:rFonts w:ascii="Times New Roman" w:hAnsi="Times New Roman" w:cs="Times New Roman"/>
          <w:sz w:val="24"/>
          <w:szCs w:val="24"/>
        </w:rPr>
        <w:t xml:space="preserve">[1] </w:t>
      </w:r>
      <w:r>
        <w:rPr>
          <w:rFonts w:ascii="Times New Roman" w:hAnsi="Times New Roman" w:cs="Times New Roman"/>
          <w:sz w:val="24"/>
          <w:szCs w:val="24"/>
        </w:rPr>
        <w:tab/>
      </w:r>
      <w:r w:rsidR="00C64D68" w:rsidRPr="00837A80">
        <w:rPr>
          <w:rFonts w:ascii="Times New Roman" w:hAnsi="Times New Roman" w:cs="Times New Roman"/>
          <w:sz w:val="24"/>
          <w:szCs w:val="24"/>
        </w:rPr>
        <w:t>Anand KJ, Hickey RP. Pain and its effects in the human neonate and fetus. N Engl J Med 1987;21:1321-9.</w:t>
      </w:r>
    </w:p>
    <w:p w14:paraId="0A012B61" w14:textId="4E64C8D0" w:rsidR="00C64D68" w:rsidRPr="00837A80" w:rsidRDefault="00837A80" w:rsidP="00837A80">
      <w:pPr>
        <w:spacing w:line="480" w:lineRule="auto"/>
        <w:rPr>
          <w:rFonts w:ascii="Times New Roman" w:hAnsi="Times New Roman" w:cs="Times New Roman"/>
          <w:sz w:val="24"/>
          <w:szCs w:val="24"/>
        </w:rPr>
      </w:pPr>
      <w:r>
        <w:rPr>
          <w:rFonts w:ascii="Times New Roman" w:hAnsi="Times New Roman" w:cs="Times New Roman"/>
          <w:sz w:val="24"/>
          <w:szCs w:val="24"/>
        </w:rPr>
        <w:t>[2]</w:t>
      </w:r>
      <w:r>
        <w:rPr>
          <w:rFonts w:ascii="Times New Roman" w:hAnsi="Times New Roman" w:cs="Times New Roman"/>
          <w:sz w:val="24"/>
          <w:szCs w:val="24"/>
        </w:rPr>
        <w:tab/>
      </w:r>
      <w:r w:rsidR="00C64D68" w:rsidRPr="00837A80">
        <w:rPr>
          <w:rFonts w:ascii="Times New Roman" w:hAnsi="Times New Roman" w:cs="Times New Roman"/>
          <w:sz w:val="24"/>
          <w:szCs w:val="24"/>
        </w:rPr>
        <w:t xml:space="preserve">Atkinson N, Gennis H, Racine N, Pillai Riddell R. Caregiver emotional availability, caregiver soothing behaviours, and infant pain during infant immunization. J </w:t>
      </w:r>
      <w:proofErr w:type="spellStart"/>
      <w:r w:rsidR="00C64D68" w:rsidRPr="00837A80">
        <w:rPr>
          <w:rFonts w:ascii="Times New Roman" w:hAnsi="Times New Roman" w:cs="Times New Roman"/>
          <w:sz w:val="24"/>
          <w:szCs w:val="24"/>
        </w:rPr>
        <w:t>Pediatr</w:t>
      </w:r>
      <w:proofErr w:type="spellEnd"/>
      <w:r w:rsidR="00C64D68" w:rsidRPr="00837A80">
        <w:rPr>
          <w:rFonts w:ascii="Times New Roman" w:hAnsi="Times New Roman" w:cs="Times New Roman"/>
          <w:sz w:val="24"/>
          <w:szCs w:val="24"/>
        </w:rPr>
        <w:t xml:space="preserve"> Psychol 2015;40:1105-14.</w:t>
      </w:r>
    </w:p>
    <w:p w14:paraId="69E9EB99" w14:textId="602DAA93" w:rsidR="00C64D68" w:rsidRPr="00837A80" w:rsidRDefault="00837A80" w:rsidP="00837A80">
      <w:pPr>
        <w:spacing w:line="480" w:lineRule="auto"/>
        <w:rPr>
          <w:rFonts w:ascii="Times New Roman" w:hAnsi="Times New Roman" w:cs="Times New Roman"/>
          <w:sz w:val="24"/>
          <w:szCs w:val="24"/>
        </w:rPr>
      </w:pPr>
      <w:r>
        <w:rPr>
          <w:rFonts w:ascii="Times New Roman" w:hAnsi="Times New Roman" w:cs="Times New Roman"/>
          <w:sz w:val="24"/>
          <w:szCs w:val="24"/>
        </w:rPr>
        <w:t>[3]</w:t>
      </w:r>
      <w:r>
        <w:rPr>
          <w:rFonts w:ascii="Times New Roman" w:hAnsi="Times New Roman" w:cs="Times New Roman"/>
          <w:sz w:val="24"/>
          <w:szCs w:val="24"/>
        </w:rPr>
        <w:tab/>
      </w:r>
      <w:r w:rsidR="00C64D68" w:rsidRPr="00837A80">
        <w:rPr>
          <w:rFonts w:ascii="Times New Roman" w:hAnsi="Times New Roman" w:cs="Times New Roman"/>
          <w:sz w:val="24"/>
          <w:szCs w:val="24"/>
        </w:rPr>
        <w:t>Badovinac S, Gennis H, Pillai Riddell R, Garfield H, Greenberg S. Understanding the relative contributions of sensitive and insensitive parent behaviors on infant vaccination pain. Children 2018;5:80.</w:t>
      </w:r>
    </w:p>
    <w:p w14:paraId="4E0031BC" w14:textId="5D8B482C" w:rsidR="00C64D68" w:rsidRPr="00837A80" w:rsidRDefault="00837A80" w:rsidP="00837A80">
      <w:pPr>
        <w:spacing w:line="480" w:lineRule="auto"/>
        <w:rPr>
          <w:rFonts w:ascii="Times New Roman" w:hAnsi="Times New Roman" w:cs="Times New Roman"/>
          <w:sz w:val="24"/>
          <w:szCs w:val="24"/>
        </w:rPr>
      </w:pPr>
      <w:r>
        <w:rPr>
          <w:rFonts w:ascii="Times New Roman" w:hAnsi="Times New Roman" w:cs="Times New Roman"/>
          <w:sz w:val="24"/>
          <w:szCs w:val="24"/>
        </w:rPr>
        <w:t>[4]</w:t>
      </w:r>
      <w:r>
        <w:rPr>
          <w:rFonts w:ascii="Times New Roman" w:hAnsi="Times New Roman" w:cs="Times New Roman"/>
          <w:sz w:val="24"/>
          <w:szCs w:val="24"/>
        </w:rPr>
        <w:tab/>
      </w:r>
      <w:r w:rsidR="00C64D68" w:rsidRPr="00837A80">
        <w:rPr>
          <w:rFonts w:ascii="Times New Roman" w:hAnsi="Times New Roman" w:cs="Times New Roman"/>
          <w:sz w:val="24"/>
          <w:szCs w:val="24"/>
        </w:rPr>
        <w:t xml:space="preserve">Blount RL, Devine KA, Cheng PS, Simons LE, </w:t>
      </w:r>
      <w:proofErr w:type="spellStart"/>
      <w:r w:rsidR="00C64D68" w:rsidRPr="00837A80">
        <w:rPr>
          <w:rFonts w:ascii="Times New Roman" w:hAnsi="Times New Roman" w:cs="Times New Roman"/>
          <w:sz w:val="24"/>
          <w:szCs w:val="24"/>
        </w:rPr>
        <w:t>Hayutin</w:t>
      </w:r>
      <w:proofErr w:type="spellEnd"/>
      <w:r w:rsidR="00C64D68" w:rsidRPr="00837A80">
        <w:rPr>
          <w:rFonts w:ascii="Times New Roman" w:hAnsi="Times New Roman" w:cs="Times New Roman"/>
          <w:sz w:val="24"/>
          <w:szCs w:val="24"/>
        </w:rPr>
        <w:t xml:space="preserve"> L. The impact of adult behaviors and vocalizations on infant distress during immunization. J </w:t>
      </w:r>
      <w:proofErr w:type="spellStart"/>
      <w:r w:rsidR="00C64D68" w:rsidRPr="00837A80">
        <w:rPr>
          <w:rFonts w:ascii="Times New Roman" w:hAnsi="Times New Roman" w:cs="Times New Roman"/>
          <w:sz w:val="24"/>
          <w:szCs w:val="24"/>
        </w:rPr>
        <w:t>Pediatr</w:t>
      </w:r>
      <w:proofErr w:type="spellEnd"/>
      <w:r w:rsidR="00C64D68" w:rsidRPr="00837A80">
        <w:rPr>
          <w:rFonts w:ascii="Times New Roman" w:hAnsi="Times New Roman" w:cs="Times New Roman"/>
          <w:sz w:val="24"/>
          <w:szCs w:val="24"/>
        </w:rPr>
        <w:t xml:space="preserve"> Psychol 2008;33:1163-1174.</w:t>
      </w:r>
    </w:p>
    <w:p w14:paraId="7880DB60" w14:textId="17A3DCF7" w:rsidR="00C64D68" w:rsidRPr="00837A80" w:rsidRDefault="00837A80" w:rsidP="00837A80">
      <w:pPr>
        <w:spacing w:line="480" w:lineRule="auto"/>
        <w:rPr>
          <w:rFonts w:ascii="Times New Roman" w:hAnsi="Times New Roman" w:cs="Times New Roman"/>
          <w:sz w:val="24"/>
          <w:szCs w:val="24"/>
        </w:rPr>
      </w:pPr>
      <w:r>
        <w:rPr>
          <w:rFonts w:ascii="Times New Roman" w:hAnsi="Times New Roman" w:cs="Times New Roman"/>
          <w:sz w:val="24"/>
          <w:szCs w:val="24"/>
        </w:rPr>
        <w:t>[5]</w:t>
      </w:r>
      <w:r>
        <w:rPr>
          <w:rFonts w:ascii="Times New Roman" w:hAnsi="Times New Roman" w:cs="Times New Roman"/>
          <w:sz w:val="24"/>
          <w:szCs w:val="24"/>
        </w:rPr>
        <w:tab/>
      </w:r>
      <w:r w:rsidR="00C64D68" w:rsidRPr="00837A80">
        <w:rPr>
          <w:rFonts w:ascii="Times New Roman" w:hAnsi="Times New Roman" w:cs="Times New Roman"/>
          <w:sz w:val="24"/>
          <w:szCs w:val="24"/>
        </w:rPr>
        <w:t>Bowlby J. Attachment and loss: vol.1. Attachment, New York: Basic Books, 1969/1982.</w:t>
      </w:r>
    </w:p>
    <w:p w14:paraId="026CE92A" w14:textId="467554A4" w:rsidR="00C64D68" w:rsidRPr="00837A80" w:rsidRDefault="00837A80" w:rsidP="00837A80">
      <w:pPr>
        <w:spacing w:line="480" w:lineRule="auto"/>
        <w:rPr>
          <w:rFonts w:ascii="Times New Roman" w:hAnsi="Times New Roman" w:cs="Times New Roman"/>
          <w:sz w:val="24"/>
          <w:szCs w:val="24"/>
        </w:rPr>
      </w:pPr>
      <w:r>
        <w:rPr>
          <w:rFonts w:ascii="Times New Roman" w:hAnsi="Times New Roman" w:cs="Times New Roman"/>
          <w:sz w:val="24"/>
          <w:szCs w:val="24"/>
        </w:rPr>
        <w:t>[6]</w:t>
      </w:r>
      <w:r>
        <w:rPr>
          <w:rFonts w:ascii="Times New Roman" w:hAnsi="Times New Roman" w:cs="Times New Roman"/>
          <w:sz w:val="24"/>
          <w:szCs w:val="24"/>
        </w:rPr>
        <w:tab/>
      </w:r>
      <w:proofErr w:type="spellStart"/>
      <w:r w:rsidR="00C64D68" w:rsidRPr="00837A80">
        <w:rPr>
          <w:rFonts w:ascii="Times New Roman" w:hAnsi="Times New Roman" w:cs="Times New Roman"/>
          <w:sz w:val="24"/>
          <w:szCs w:val="24"/>
        </w:rPr>
        <w:t>Braungart</w:t>
      </w:r>
      <w:proofErr w:type="spellEnd"/>
      <w:r w:rsidR="00C64D68" w:rsidRPr="00837A80">
        <w:rPr>
          <w:rFonts w:ascii="Times New Roman" w:hAnsi="Times New Roman" w:cs="Times New Roman"/>
          <w:sz w:val="24"/>
          <w:szCs w:val="24"/>
        </w:rPr>
        <w:t xml:space="preserve"> JM, Stifter CA. Regulation and negative reactivity during the strange situations. Temperament and attachment in 12-month-old infants. Infant </w:t>
      </w:r>
      <w:proofErr w:type="spellStart"/>
      <w:r w:rsidR="00C64D68" w:rsidRPr="00837A80">
        <w:rPr>
          <w:rFonts w:ascii="Times New Roman" w:hAnsi="Times New Roman" w:cs="Times New Roman"/>
          <w:sz w:val="24"/>
          <w:szCs w:val="24"/>
        </w:rPr>
        <w:t>Behav</w:t>
      </w:r>
      <w:proofErr w:type="spellEnd"/>
      <w:r w:rsidR="00C64D68" w:rsidRPr="00837A80">
        <w:rPr>
          <w:rFonts w:ascii="Times New Roman" w:hAnsi="Times New Roman" w:cs="Times New Roman"/>
          <w:sz w:val="24"/>
          <w:szCs w:val="24"/>
        </w:rPr>
        <w:t xml:space="preserve"> Dev 1991;14:349-364.</w:t>
      </w:r>
    </w:p>
    <w:p w14:paraId="2739AA54" w14:textId="426F3A12" w:rsidR="00C64D68" w:rsidRPr="00837A80" w:rsidRDefault="00837A80" w:rsidP="00837A80">
      <w:pPr>
        <w:spacing w:line="480" w:lineRule="auto"/>
        <w:rPr>
          <w:rFonts w:ascii="Times New Roman" w:hAnsi="Times New Roman" w:cs="Times New Roman"/>
          <w:sz w:val="24"/>
          <w:szCs w:val="24"/>
        </w:rPr>
      </w:pPr>
      <w:r>
        <w:rPr>
          <w:rFonts w:ascii="Times New Roman" w:hAnsi="Times New Roman" w:cs="Times New Roman"/>
          <w:sz w:val="24"/>
          <w:szCs w:val="24"/>
        </w:rPr>
        <w:t>[7]</w:t>
      </w:r>
      <w:r>
        <w:rPr>
          <w:rFonts w:ascii="Times New Roman" w:hAnsi="Times New Roman" w:cs="Times New Roman"/>
          <w:sz w:val="24"/>
          <w:szCs w:val="24"/>
        </w:rPr>
        <w:tab/>
      </w:r>
      <w:proofErr w:type="spellStart"/>
      <w:r w:rsidR="00C64D68" w:rsidRPr="00837A80">
        <w:rPr>
          <w:rFonts w:ascii="Times New Roman" w:hAnsi="Times New Roman" w:cs="Times New Roman"/>
          <w:sz w:val="24"/>
          <w:szCs w:val="24"/>
        </w:rPr>
        <w:t>Braungart</w:t>
      </w:r>
      <w:proofErr w:type="spellEnd"/>
      <w:r w:rsidR="00C64D68" w:rsidRPr="00837A80">
        <w:rPr>
          <w:rFonts w:ascii="Times New Roman" w:hAnsi="Times New Roman" w:cs="Times New Roman"/>
          <w:sz w:val="24"/>
          <w:szCs w:val="24"/>
        </w:rPr>
        <w:t xml:space="preserve">-Rieker J, Hill-Soderlund AL, </w:t>
      </w:r>
      <w:proofErr w:type="spellStart"/>
      <w:r w:rsidR="00C64D68" w:rsidRPr="00837A80">
        <w:rPr>
          <w:rFonts w:ascii="Times New Roman" w:hAnsi="Times New Roman" w:cs="Times New Roman"/>
          <w:sz w:val="24"/>
          <w:szCs w:val="24"/>
        </w:rPr>
        <w:t>Karrass</w:t>
      </w:r>
      <w:proofErr w:type="spellEnd"/>
      <w:r w:rsidR="00C64D68" w:rsidRPr="00837A80">
        <w:rPr>
          <w:rFonts w:ascii="Times New Roman" w:hAnsi="Times New Roman" w:cs="Times New Roman"/>
          <w:sz w:val="24"/>
          <w:szCs w:val="24"/>
        </w:rPr>
        <w:t xml:space="preserve"> J. Fear and anger reactivity trajectories from 4 to 16 months: the roles of temperament, regulation, and maternal sensitivity. Dev Psychol 2010;46:791-804.</w:t>
      </w:r>
    </w:p>
    <w:p w14:paraId="6A482997" w14:textId="18051367" w:rsidR="00C64D68" w:rsidRPr="00837A80" w:rsidRDefault="00837A80" w:rsidP="00837A80">
      <w:pPr>
        <w:spacing w:line="480" w:lineRule="auto"/>
        <w:rPr>
          <w:rFonts w:ascii="Times New Roman" w:hAnsi="Times New Roman" w:cs="Times New Roman"/>
          <w:sz w:val="24"/>
          <w:szCs w:val="24"/>
        </w:rPr>
      </w:pPr>
      <w:r>
        <w:rPr>
          <w:rFonts w:ascii="Times New Roman" w:hAnsi="Times New Roman" w:cs="Times New Roman"/>
          <w:sz w:val="24"/>
          <w:szCs w:val="24"/>
        </w:rPr>
        <w:t>[8]</w:t>
      </w:r>
      <w:r>
        <w:rPr>
          <w:rFonts w:ascii="Times New Roman" w:hAnsi="Times New Roman" w:cs="Times New Roman"/>
          <w:sz w:val="24"/>
          <w:szCs w:val="24"/>
        </w:rPr>
        <w:tab/>
      </w:r>
      <w:proofErr w:type="spellStart"/>
      <w:r w:rsidR="00C64D68" w:rsidRPr="00837A80">
        <w:rPr>
          <w:rFonts w:ascii="Times New Roman" w:hAnsi="Times New Roman" w:cs="Times New Roman"/>
          <w:sz w:val="24"/>
          <w:szCs w:val="24"/>
        </w:rPr>
        <w:t>Braungart</w:t>
      </w:r>
      <w:proofErr w:type="spellEnd"/>
      <w:r w:rsidR="00C64D68" w:rsidRPr="00837A80">
        <w:rPr>
          <w:rFonts w:ascii="Times New Roman" w:hAnsi="Times New Roman" w:cs="Times New Roman"/>
          <w:sz w:val="24"/>
          <w:szCs w:val="24"/>
        </w:rPr>
        <w:t>-Rieker J, Murphy Garwood M, Powers PP, Notaro P. Infant affect and affect regulation during the still-face paradigm with mothers and fathers: the role of infant characteristics and parental sensitivity. Dev Psychol 1998:34;1428-1437.</w:t>
      </w:r>
    </w:p>
    <w:p w14:paraId="6D7064DD" w14:textId="5B9570A8" w:rsidR="00C64D68" w:rsidRPr="00837A80" w:rsidRDefault="00837A80" w:rsidP="00837A80">
      <w:pPr>
        <w:spacing w:line="480" w:lineRule="auto"/>
        <w:rPr>
          <w:rFonts w:ascii="Times New Roman" w:hAnsi="Times New Roman" w:cs="Times New Roman"/>
          <w:sz w:val="24"/>
          <w:szCs w:val="24"/>
        </w:rPr>
      </w:pPr>
      <w:r>
        <w:rPr>
          <w:rFonts w:ascii="Times New Roman" w:hAnsi="Times New Roman" w:cs="Times New Roman"/>
          <w:sz w:val="24"/>
          <w:szCs w:val="24"/>
        </w:rPr>
        <w:lastRenderedPageBreak/>
        <w:t>[9]</w:t>
      </w:r>
      <w:r>
        <w:rPr>
          <w:rFonts w:ascii="Times New Roman" w:hAnsi="Times New Roman" w:cs="Times New Roman"/>
          <w:sz w:val="24"/>
          <w:szCs w:val="24"/>
        </w:rPr>
        <w:tab/>
      </w:r>
      <w:r w:rsidR="00C64D68" w:rsidRPr="00837A80">
        <w:rPr>
          <w:rFonts w:ascii="Times New Roman" w:hAnsi="Times New Roman" w:cs="Times New Roman"/>
          <w:sz w:val="24"/>
          <w:szCs w:val="24"/>
        </w:rPr>
        <w:t xml:space="preserve">Bridges, LJ, </w:t>
      </w:r>
      <w:proofErr w:type="spellStart"/>
      <w:r w:rsidR="00C64D68" w:rsidRPr="00837A80">
        <w:rPr>
          <w:rFonts w:ascii="Times New Roman" w:hAnsi="Times New Roman" w:cs="Times New Roman"/>
          <w:sz w:val="24"/>
          <w:szCs w:val="24"/>
        </w:rPr>
        <w:t>Grolnick</w:t>
      </w:r>
      <w:proofErr w:type="spellEnd"/>
      <w:r w:rsidR="00C64D68" w:rsidRPr="00837A80">
        <w:rPr>
          <w:rFonts w:ascii="Times New Roman" w:hAnsi="Times New Roman" w:cs="Times New Roman"/>
          <w:sz w:val="24"/>
          <w:szCs w:val="24"/>
        </w:rPr>
        <w:t xml:space="preserve"> WS, Connell JP. Infant emotion regulation with mothers and fathers. Infant </w:t>
      </w:r>
      <w:proofErr w:type="spellStart"/>
      <w:r w:rsidR="00C64D68" w:rsidRPr="00837A80">
        <w:rPr>
          <w:rFonts w:ascii="Times New Roman" w:hAnsi="Times New Roman" w:cs="Times New Roman"/>
          <w:sz w:val="24"/>
          <w:szCs w:val="24"/>
        </w:rPr>
        <w:t>Behav</w:t>
      </w:r>
      <w:proofErr w:type="spellEnd"/>
      <w:r w:rsidR="00C64D68" w:rsidRPr="00837A80">
        <w:rPr>
          <w:rFonts w:ascii="Times New Roman" w:hAnsi="Times New Roman" w:cs="Times New Roman"/>
          <w:sz w:val="24"/>
          <w:szCs w:val="24"/>
        </w:rPr>
        <w:t xml:space="preserve"> Dev 1997:20;47-57.</w:t>
      </w:r>
    </w:p>
    <w:p w14:paraId="0BDA586A" w14:textId="39D8EFE7" w:rsidR="00C64D68" w:rsidRPr="00837A80" w:rsidRDefault="00837A80" w:rsidP="00837A80">
      <w:pPr>
        <w:spacing w:line="480" w:lineRule="auto"/>
        <w:rPr>
          <w:rFonts w:ascii="Times New Roman" w:hAnsi="Times New Roman" w:cs="Times New Roman"/>
          <w:sz w:val="24"/>
          <w:szCs w:val="24"/>
        </w:rPr>
      </w:pPr>
      <w:r>
        <w:rPr>
          <w:rFonts w:ascii="Times New Roman" w:hAnsi="Times New Roman" w:cs="Times New Roman"/>
          <w:sz w:val="24"/>
          <w:szCs w:val="24"/>
        </w:rPr>
        <w:t>[10]</w:t>
      </w:r>
      <w:r>
        <w:rPr>
          <w:rFonts w:ascii="Times New Roman" w:hAnsi="Times New Roman" w:cs="Times New Roman"/>
          <w:sz w:val="24"/>
          <w:szCs w:val="24"/>
        </w:rPr>
        <w:tab/>
      </w:r>
      <w:r w:rsidR="00C64D68" w:rsidRPr="00837A80">
        <w:rPr>
          <w:rFonts w:ascii="Times New Roman" w:hAnsi="Times New Roman" w:cs="Times New Roman"/>
          <w:sz w:val="24"/>
          <w:szCs w:val="24"/>
        </w:rPr>
        <w:t>Buss KA &amp; Goldsmith, HH. Fear and anger regulation in infancy Effects on the temporal dynamics of affective expression. Child Dev 1998;69:359-374.</w:t>
      </w:r>
    </w:p>
    <w:p w14:paraId="527EA429" w14:textId="67DEED72" w:rsidR="00C64D68" w:rsidRPr="00837A80" w:rsidRDefault="00837A80" w:rsidP="00837A80">
      <w:pPr>
        <w:spacing w:line="480" w:lineRule="auto"/>
        <w:rPr>
          <w:rFonts w:ascii="Times New Roman" w:hAnsi="Times New Roman" w:cs="Times New Roman"/>
          <w:sz w:val="24"/>
          <w:szCs w:val="24"/>
        </w:rPr>
      </w:pPr>
      <w:r>
        <w:rPr>
          <w:rFonts w:ascii="Times New Roman" w:hAnsi="Times New Roman" w:cs="Times New Roman"/>
          <w:sz w:val="24"/>
          <w:szCs w:val="24"/>
        </w:rPr>
        <w:t>[11]</w:t>
      </w:r>
      <w:r>
        <w:rPr>
          <w:rFonts w:ascii="Times New Roman" w:hAnsi="Times New Roman" w:cs="Times New Roman"/>
          <w:sz w:val="24"/>
          <w:szCs w:val="24"/>
        </w:rPr>
        <w:tab/>
      </w:r>
      <w:r w:rsidR="00C64D68" w:rsidRPr="00837A80">
        <w:rPr>
          <w:rFonts w:ascii="Times New Roman" w:hAnsi="Times New Roman" w:cs="Times New Roman"/>
          <w:sz w:val="24"/>
          <w:szCs w:val="24"/>
        </w:rPr>
        <w:t>Campbell L, Pillai Riddell R, Cribbie T, Garfield H, Greenberg S. Preschool children’s coping responses and outcomes in the vaccination context: Child and caregiver transactional and longitudinal relationships. Pain 2018;159:314-330.</w:t>
      </w:r>
    </w:p>
    <w:p w14:paraId="5F6CA7F0" w14:textId="47B27527" w:rsidR="00C64D68" w:rsidRPr="00837A80" w:rsidRDefault="00837A80" w:rsidP="00837A80">
      <w:pPr>
        <w:spacing w:line="480" w:lineRule="auto"/>
        <w:rPr>
          <w:rFonts w:ascii="Times New Roman" w:hAnsi="Times New Roman" w:cs="Times New Roman"/>
          <w:sz w:val="24"/>
          <w:szCs w:val="24"/>
        </w:rPr>
      </w:pPr>
      <w:r>
        <w:rPr>
          <w:rFonts w:ascii="Times New Roman" w:hAnsi="Times New Roman" w:cs="Times New Roman"/>
          <w:sz w:val="24"/>
          <w:szCs w:val="24"/>
        </w:rPr>
        <w:t>[12]</w:t>
      </w:r>
      <w:r>
        <w:rPr>
          <w:rFonts w:ascii="Times New Roman" w:hAnsi="Times New Roman" w:cs="Times New Roman"/>
          <w:sz w:val="24"/>
          <w:szCs w:val="24"/>
        </w:rPr>
        <w:tab/>
      </w:r>
      <w:r w:rsidR="00C64D68" w:rsidRPr="00837A80">
        <w:rPr>
          <w:rFonts w:ascii="Times New Roman" w:hAnsi="Times New Roman" w:cs="Times New Roman"/>
          <w:sz w:val="24"/>
          <w:szCs w:val="24"/>
        </w:rPr>
        <w:t>Campbell L, Pillai Riddell R, Garfield H, Greenberg S. A cross-sectional examination of the relationships between caregiver proximal soothing and infant pain over the first year of life. Pain 2013;154:813-823.</w:t>
      </w:r>
    </w:p>
    <w:p w14:paraId="6673835E" w14:textId="259115E9" w:rsidR="00C64D68" w:rsidRPr="00837A80" w:rsidRDefault="00837A80" w:rsidP="00837A80">
      <w:pPr>
        <w:spacing w:line="480" w:lineRule="auto"/>
        <w:rPr>
          <w:rFonts w:ascii="Times New Roman" w:hAnsi="Times New Roman" w:cs="Times New Roman"/>
          <w:sz w:val="24"/>
          <w:szCs w:val="24"/>
        </w:rPr>
      </w:pPr>
      <w:r w:rsidRPr="00292FC3">
        <w:rPr>
          <w:rFonts w:ascii="Times New Roman" w:hAnsi="Times New Roman" w:cs="Times New Roman"/>
          <w:sz w:val="24"/>
          <w:szCs w:val="24"/>
        </w:rPr>
        <w:t>[13]</w:t>
      </w:r>
      <w:r w:rsidRPr="00292FC3">
        <w:rPr>
          <w:rFonts w:ascii="Times New Roman" w:hAnsi="Times New Roman" w:cs="Times New Roman"/>
          <w:sz w:val="24"/>
          <w:szCs w:val="24"/>
        </w:rPr>
        <w:tab/>
      </w:r>
      <w:r w:rsidR="00C64D68" w:rsidRPr="00292FC3">
        <w:rPr>
          <w:rFonts w:ascii="Times New Roman" w:hAnsi="Times New Roman" w:cs="Times New Roman"/>
          <w:sz w:val="24"/>
          <w:szCs w:val="24"/>
        </w:rPr>
        <w:t xml:space="preserve">Cole PM, Martin SE, Dennis TA. </w:t>
      </w:r>
      <w:r w:rsidR="00C64D68" w:rsidRPr="00837A80">
        <w:rPr>
          <w:rFonts w:ascii="Times New Roman" w:hAnsi="Times New Roman" w:cs="Times New Roman"/>
          <w:sz w:val="24"/>
          <w:szCs w:val="24"/>
        </w:rPr>
        <w:t>Emotion regulation as a scientific construct: Methodological challenges and directions for child development research. Child Dev 2004:75;317-33.</w:t>
      </w:r>
    </w:p>
    <w:p w14:paraId="78839D8A" w14:textId="4E1C7A22" w:rsidR="00C64D68" w:rsidRPr="00837A80" w:rsidRDefault="00837A80" w:rsidP="00837A80">
      <w:pPr>
        <w:spacing w:line="480" w:lineRule="auto"/>
        <w:rPr>
          <w:rFonts w:ascii="Times New Roman" w:hAnsi="Times New Roman" w:cs="Times New Roman"/>
          <w:sz w:val="24"/>
          <w:szCs w:val="24"/>
        </w:rPr>
      </w:pPr>
      <w:r>
        <w:rPr>
          <w:rFonts w:ascii="Times New Roman" w:hAnsi="Times New Roman" w:cs="Times New Roman"/>
          <w:sz w:val="24"/>
          <w:szCs w:val="24"/>
        </w:rPr>
        <w:t>[14]</w:t>
      </w:r>
      <w:r>
        <w:rPr>
          <w:rFonts w:ascii="Times New Roman" w:hAnsi="Times New Roman" w:cs="Times New Roman"/>
          <w:sz w:val="24"/>
          <w:szCs w:val="24"/>
        </w:rPr>
        <w:tab/>
      </w:r>
      <w:r w:rsidR="00C64D68" w:rsidRPr="00837A80">
        <w:rPr>
          <w:rFonts w:ascii="Times New Roman" w:hAnsi="Times New Roman" w:cs="Times New Roman"/>
          <w:sz w:val="24"/>
          <w:szCs w:val="24"/>
        </w:rPr>
        <w:t>Cole PM, Tan PZ, Hall SE, Zhang Y, Crnic KA, Blair CB, Li R. Developmental changes in anger expression and attention focus: Learning to wait. Dev Psychol 2011;47:1078-89.</w:t>
      </w:r>
    </w:p>
    <w:p w14:paraId="6C3FA2A7" w14:textId="51105A2C" w:rsidR="00C64D68" w:rsidRPr="00837A80" w:rsidRDefault="00837A80" w:rsidP="00837A80">
      <w:pPr>
        <w:spacing w:line="480" w:lineRule="auto"/>
        <w:rPr>
          <w:rFonts w:ascii="Times New Roman" w:hAnsi="Times New Roman" w:cs="Times New Roman"/>
          <w:sz w:val="24"/>
          <w:szCs w:val="24"/>
        </w:rPr>
      </w:pPr>
      <w:r>
        <w:rPr>
          <w:rFonts w:ascii="Times New Roman" w:hAnsi="Times New Roman" w:cs="Times New Roman"/>
          <w:sz w:val="24"/>
          <w:szCs w:val="24"/>
        </w:rPr>
        <w:t>[15]</w:t>
      </w:r>
      <w:r>
        <w:rPr>
          <w:rFonts w:ascii="Times New Roman" w:hAnsi="Times New Roman" w:cs="Times New Roman"/>
          <w:sz w:val="24"/>
          <w:szCs w:val="24"/>
        </w:rPr>
        <w:tab/>
      </w:r>
      <w:r w:rsidR="00C64D68" w:rsidRPr="00837A80">
        <w:rPr>
          <w:rFonts w:ascii="Times New Roman" w:hAnsi="Times New Roman" w:cs="Times New Roman"/>
          <w:sz w:val="24"/>
          <w:szCs w:val="24"/>
        </w:rPr>
        <w:t xml:space="preserve">Ekas NV, </w:t>
      </w:r>
      <w:proofErr w:type="spellStart"/>
      <w:r w:rsidR="00C64D68" w:rsidRPr="00837A80">
        <w:rPr>
          <w:rFonts w:ascii="Times New Roman" w:hAnsi="Times New Roman" w:cs="Times New Roman"/>
          <w:sz w:val="24"/>
          <w:szCs w:val="24"/>
        </w:rPr>
        <w:t>Braungart</w:t>
      </w:r>
      <w:proofErr w:type="spellEnd"/>
      <w:r w:rsidR="00C64D68" w:rsidRPr="00837A80">
        <w:rPr>
          <w:rFonts w:ascii="Times New Roman" w:hAnsi="Times New Roman" w:cs="Times New Roman"/>
          <w:sz w:val="24"/>
          <w:szCs w:val="24"/>
        </w:rPr>
        <w:t xml:space="preserve">-Rieker JM, </w:t>
      </w:r>
      <w:proofErr w:type="spellStart"/>
      <w:r w:rsidR="00C64D68" w:rsidRPr="00837A80">
        <w:rPr>
          <w:rFonts w:ascii="Times New Roman" w:hAnsi="Times New Roman" w:cs="Times New Roman"/>
          <w:sz w:val="24"/>
          <w:szCs w:val="24"/>
        </w:rPr>
        <w:t>Lickenbrock</w:t>
      </w:r>
      <w:proofErr w:type="spellEnd"/>
      <w:r w:rsidR="00C64D68" w:rsidRPr="00837A80">
        <w:rPr>
          <w:rFonts w:ascii="Times New Roman" w:hAnsi="Times New Roman" w:cs="Times New Roman"/>
          <w:sz w:val="24"/>
          <w:szCs w:val="24"/>
        </w:rPr>
        <w:t xml:space="preserve"> DM, </w:t>
      </w:r>
      <w:proofErr w:type="spellStart"/>
      <w:r w:rsidR="00C64D68" w:rsidRPr="00837A80">
        <w:rPr>
          <w:rFonts w:ascii="Times New Roman" w:hAnsi="Times New Roman" w:cs="Times New Roman"/>
          <w:sz w:val="24"/>
          <w:szCs w:val="24"/>
        </w:rPr>
        <w:t>Zentall</w:t>
      </w:r>
      <w:proofErr w:type="spellEnd"/>
      <w:r w:rsidR="00C64D68" w:rsidRPr="00837A80">
        <w:rPr>
          <w:rFonts w:ascii="Times New Roman" w:hAnsi="Times New Roman" w:cs="Times New Roman"/>
          <w:sz w:val="24"/>
          <w:szCs w:val="24"/>
        </w:rPr>
        <w:t xml:space="preserve"> SR, Maxwell SM. Toddler emotion regulation with mothers and father: temporal associations between negative affect and behavioral strategies. Infancy 2011;16:266-94.</w:t>
      </w:r>
    </w:p>
    <w:p w14:paraId="604FD3AE" w14:textId="605BF47F" w:rsidR="00C64D68" w:rsidRPr="00837A80" w:rsidRDefault="00837A80" w:rsidP="00837A80">
      <w:pPr>
        <w:spacing w:line="480" w:lineRule="auto"/>
        <w:rPr>
          <w:rFonts w:ascii="Times New Roman" w:hAnsi="Times New Roman" w:cs="Times New Roman"/>
          <w:sz w:val="24"/>
          <w:szCs w:val="24"/>
        </w:rPr>
      </w:pPr>
      <w:r>
        <w:rPr>
          <w:rFonts w:ascii="Times New Roman" w:hAnsi="Times New Roman" w:cs="Times New Roman"/>
          <w:sz w:val="24"/>
          <w:szCs w:val="24"/>
        </w:rPr>
        <w:t>[16]</w:t>
      </w:r>
      <w:r>
        <w:rPr>
          <w:rFonts w:ascii="Times New Roman" w:hAnsi="Times New Roman" w:cs="Times New Roman"/>
          <w:sz w:val="24"/>
          <w:szCs w:val="24"/>
        </w:rPr>
        <w:tab/>
      </w:r>
      <w:r w:rsidR="00C64D68" w:rsidRPr="00837A80">
        <w:rPr>
          <w:rFonts w:ascii="Times New Roman" w:hAnsi="Times New Roman" w:cs="Times New Roman"/>
          <w:sz w:val="24"/>
          <w:szCs w:val="24"/>
        </w:rPr>
        <w:t xml:space="preserve">Ekas NV, </w:t>
      </w:r>
      <w:proofErr w:type="spellStart"/>
      <w:r w:rsidR="00C64D68" w:rsidRPr="00837A80">
        <w:rPr>
          <w:rFonts w:ascii="Times New Roman" w:hAnsi="Times New Roman" w:cs="Times New Roman"/>
          <w:sz w:val="24"/>
          <w:szCs w:val="24"/>
        </w:rPr>
        <w:t>Braungart</w:t>
      </w:r>
      <w:proofErr w:type="spellEnd"/>
      <w:r w:rsidR="00C64D68" w:rsidRPr="00837A80">
        <w:rPr>
          <w:rFonts w:ascii="Times New Roman" w:hAnsi="Times New Roman" w:cs="Times New Roman"/>
          <w:sz w:val="24"/>
          <w:szCs w:val="24"/>
        </w:rPr>
        <w:t xml:space="preserve">-Rieker JM, </w:t>
      </w:r>
      <w:proofErr w:type="spellStart"/>
      <w:r w:rsidR="00C64D68" w:rsidRPr="00837A80">
        <w:rPr>
          <w:rFonts w:ascii="Times New Roman" w:hAnsi="Times New Roman" w:cs="Times New Roman"/>
          <w:sz w:val="24"/>
          <w:szCs w:val="24"/>
        </w:rPr>
        <w:t>Messinger</w:t>
      </w:r>
      <w:proofErr w:type="spellEnd"/>
      <w:r w:rsidR="00C64D68" w:rsidRPr="00837A80">
        <w:rPr>
          <w:rFonts w:ascii="Times New Roman" w:hAnsi="Times New Roman" w:cs="Times New Roman"/>
          <w:sz w:val="24"/>
          <w:szCs w:val="24"/>
        </w:rPr>
        <w:t xml:space="preserve"> DS. The development of infant emotion regulation: time is of the essence. In: Cole PM, Hollenstein T, editors. Emotion regulation: a matter of time. New York: Routledge, 2013. p.32-51.</w:t>
      </w:r>
    </w:p>
    <w:p w14:paraId="7178B384" w14:textId="09CD2206" w:rsidR="00C64D68" w:rsidRPr="00837A80" w:rsidRDefault="00837A80" w:rsidP="00837A80">
      <w:pPr>
        <w:spacing w:line="480" w:lineRule="auto"/>
        <w:rPr>
          <w:rFonts w:ascii="Times New Roman" w:hAnsi="Times New Roman" w:cs="Times New Roman"/>
          <w:sz w:val="24"/>
          <w:szCs w:val="24"/>
        </w:rPr>
      </w:pPr>
      <w:r>
        <w:rPr>
          <w:rFonts w:ascii="Times New Roman" w:hAnsi="Times New Roman" w:cs="Times New Roman"/>
          <w:sz w:val="24"/>
          <w:szCs w:val="24"/>
        </w:rPr>
        <w:lastRenderedPageBreak/>
        <w:t>[17]</w:t>
      </w:r>
      <w:r>
        <w:rPr>
          <w:rFonts w:ascii="Times New Roman" w:hAnsi="Times New Roman" w:cs="Times New Roman"/>
          <w:sz w:val="24"/>
          <w:szCs w:val="24"/>
        </w:rPr>
        <w:tab/>
      </w:r>
      <w:r w:rsidR="00C64D68" w:rsidRPr="00837A80">
        <w:rPr>
          <w:rFonts w:ascii="Times New Roman" w:hAnsi="Times New Roman" w:cs="Times New Roman"/>
          <w:sz w:val="24"/>
          <w:szCs w:val="24"/>
        </w:rPr>
        <w:t>Gagne JR, Van Hulle CA, Aksan N, Essex MJ, Goldsmith HH. Deriving childhood temperament measures from emotion-eliciting behavioral episodes: Scale construction and initial validation. Psychol Assess 2011;23:337-53.</w:t>
      </w:r>
    </w:p>
    <w:p w14:paraId="3E8BD214" w14:textId="4BE5FCAD" w:rsidR="00C64D68" w:rsidRPr="00837A80" w:rsidRDefault="00837A80" w:rsidP="00837A80">
      <w:pPr>
        <w:spacing w:line="480" w:lineRule="auto"/>
        <w:rPr>
          <w:rFonts w:ascii="Times New Roman" w:hAnsi="Times New Roman" w:cs="Times New Roman"/>
          <w:sz w:val="24"/>
          <w:szCs w:val="24"/>
        </w:rPr>
      </w:pPr>
      <w:r>
        <w:rPr>
          <w:rFonts w:ascii="Times New Roman" w:hAnsi="Times New Roman" w:cs="Times New Roman"/>
          <w:sz w:val="24"/>
          <w:szCs w:val="24"/>
        </w:rPr>
        <w:t>[18]</w:t>
      </w:r>
      <w:r>
        <w:rPr>
          <w:rFonts w:ascii="Times New Roman" w:hAnsi="Times New Roman" w:cs="Times New Roman"/>
          <w:sz w:val="24"/>
          <w:szCs w:val="24"/>
        </w:rPr>
        <w:tab/>
      </w:r>
      <w:proofErr w:type="spellStart"/>
      <w:r w:rsidR="00C64D68" w:rsidRPr="00837A80">
        <w:rPr>
          <w:rFonts w:ascii="Times New Roman" w:hAnsi="Times New Roman" w:cs="Times New Roman"/>
          <w:sz w:val="24"/>
          <w:szCs w:val="24"/>
        </w:rPr>
        <w:t>Geangu</w:t>
      </w:r>
      <w:proofErr w:type="spellEnd"/>
      <w:r w:rsidR="00C64D68" w:rsidRPr="00837A80">
        <w:rPr>
          <w:rFonts w:ascii="Times New Roman" w:hAnsi="Times New Roman" w:cs="Times New Roman"/>
          <w:sz w:val="24"/>
          <w:szCs w:val="24"/>
        </w:rPr>
        <w:t xml:space="preserve"> E, Benga O, Stahl S, Striano T. Individual differences in infants’ emotional resonance to a peer in distress. Self-other awareness and emotion regulation. Soc Dev;20:450-70.</w:t>
      </w:r>
    </w:p>
    <w:p w14:paraId="15071E50" w14:textId="5AD71F63" w:rsidR="00C64D68" w:rsidRPr="00837A80" w:rsidRDefault="00837A80" w:rsidP="00837A80">
      <w:pPr>
        <w:spacing w:line="480" w:lineRule="auto"/>
        <w:rPr>
          <w:rFonts w:ascii="Times New Roman" w:hAnsi="Times New Roman" w:cs="Times New Roman"/>
          <w:sz w:val="24"/>
          <w:szCs w:val="24"/>
        </w:rPr>
      </w:pPr>
      <w:r>
        <w:rPr>
          <w:rFonts w:ascii="Times New Roman" w:hAnsi="Times New Roman" w:cs="Times New Roman"/>
          <w:sz w:val="24"/>
          <w:szCs w:val="24"/>
        </w:rPr>
        <w:t>[19]</w:t>
      </w:r>
      <w:r>
        <w:rPr>
          <w:rFonts w:ascii="Times New Roman" w:hAnsi="Times New Roman" w:cs="Times New Roman"/>
          <w:sz w:val="24"/>
          <w:szCs w:val="24"/>
        </w:rPr>
        <w:tab/>
      </w:r>
      <w:r w:rsidR="00C64D68" w:rsidRPr="00837A80">
        <w:rPr>
          <w:rFonts w:ascii="Times New Roman" w:hAnsi="Times New Roman" w:cs="Times New Roman"/>
          <w:sz w:val="24"/>
          <w:szCs w:val="24"/>
        </w:rPr>
        <w:t>Gennis HG, Bucsea O, Badovinac SD, Costa S, McMurtry CM, Flora DB, Pillai Riddell R. Child distress expression and regulation behaviors: A systematic review and meta-analysis. Children 2022;9:174.</w:t>
      </w:r>
    </w:p>
    <w:p w14:paraId="4D229CC2" w14:textId="6878EE91" w:rsidR="00C64D68" w:rsidRPr="00837A80" w:rsidRDefault="00837A80" w:rsidP="00837A80">
      <w:pPr>
        <w:spacing w:line="480" w:lineRule="auto"/>
        <w:rPr>
          <w:rFonts w:ascii="Times New Roman" w:hAnsi="Times New Roman" w:cs="Times New Roman"/>
          <w:sz w:val="24"/>
          <w:szCs w:val="24"/>
        </w:rPr>
      </w:pPr>
      <w:r>
        <w:rPr>
          <w:rFonts w:ascii="Times New Roman" w:hAnsi="Times New Roman" w:cs="Times New Roman"/>
          <w:sz w:val="24"/>
          <w:szCs w:val="24"/>
        </w:rPr>
        <w:t>[20]</w:t>
      </w:r>
      <w:r>
        <w:rPr>
          <w:rFonts w:ascii="Times New Roman" w:hAnsi="Times New Roman" w:cs="Times New Roman"/>
          <w:sz w:val="24"/>
          <w:szCs w:val="24"/>
        </w:rPr>
        <w:tab/>
      </w:r>
      <w:r w:rsidR="00C64D68" w:rsidRPr="00837A80">
        <w:rPr>
          <w:rFonts w:ascii="Times New Roman" w:hAnsi="Times New Roman" w:cs="Times New Roman"/>
          <w:sz w:val="24"/>
          <w:szCs w:val="24"/>
        </w:rPr>
        <w:t xml:space="preserve">Gennis H, Pillai Riddell R. Pain in infancy: the primacy of the social context. In: </w:t>
      </w:r>
      <w:proofErr w:type="spellStart"/>
      <w:r w:rsidR="00C64D68" w:rsidRPr="00837A80">
        <w:rPr>
          <w:rFonts w:ascii="Times New Roman" w:hAnsi="Times New Roman" w:cs="Times New Roman"/>
          <w:sz w:val="24"/>
          <w:szCs w:val="24"/>
        </w:rPr>
        <w:t>Prkachin</w:t>
      </w:r>
      <w:proofErr w:type="spellEnd"/>
      <w:r w:rsidR="00C64D68" w:rsidRPr="00837A80">
        <w:rPr>
          <w:rFonts w:ascii="Times New Roman" w:hAnsi="Times New Roman" w:cs="Times New Roman"/>
          <w:sz w:val="24"/>
          <w:szCs w:val="24"/>
        </w:rPr>
        <w:t xml:space="preserve"> K, Vervoort T, Trost Z, Karos Km editors. Social and interpersonal dynamics of pain: we don’t suffer alone. New York: Springer, 2018. p.379-93.</w:t>
      </w:r>
      <w:r w:rsidR="00C64D68" w:rsidRPr="00837A80">
        <w:rPr>
          <w:rStyle w:val="Hyperlink"/>
          <w:rFonts w:ascii="Times New Roman" w:hAnsi="Times New Roman" w:cs="Times New Roman"/>
          <w:spacing w:val="2"/>
          <w:sz w:val="24"/>
          <w:szCs w:val="24"/>
          <w:shd w:val="clear" w:color="auto" w:fill="FCFCFC"/>
        </w:rPr>
        <w:t xml:space="preserve"> </w:t>
      </w:r>
    </w:p>
    <w:p w14:paraId="43E49312" w14:textId="00DCBE39" w:rsidR="00C64D68" w:rsidRPr="00837A80" w:rsidRDefault="00837A80" w:rsidP="00837A80">
      <w:pPr>
        <w:spacing w:line="480" w:lineRule="auto"/>
        <w:rPr>
          <w:rFonts w:ascii="Times New Roman" w:hAnsi="Times New Roman" w:cs="Times New Roman"/>
          <w:sz w:val="24"/>
          <w:szCs w:val="24"/>
        </w:rPr>
      </w:pPr>
      <w:r>
        <w:rPr>
          <w:rFonts w:ascii="Times New Roman" w:hAnsi="Times New Roman" w:cs="Times New Roman"/>
          <w:sz w:val="24"/>
          <w:szCs w:val="24"/>
        </w:rPr>
        <w:t>[21]</w:t>
      </w:r>
      <w:r>
        <w:rPr>
          <w:rFonts w:ascii="Times New Roman" w:hAnsi="Times New Roman" w:cs="Times New Roman"/>
          <w:sz w:val="24"/>
          <w:szCs w:val="24"/>
        </w:rPr>
        <w:tab/>
      </w:r>
      <w:r w:rsidR="00C64D68" w:rsidRPr="00837A80">
        <w:rPr>
          <w:rFonts w:ascii="Times New Roman" w:hAnsi="Times New Roman" w:cs="Times New Roman"/>
          <w:sz w:val="24"/>
          <w:szCs w:val="24"/>
        </w:rPr>
        <w:t>Goldsmith HH, Rothbart MK. The laboratory temperament assessment battery (locomotor version, edition 3.1. Wisconsin: University of Wisconsin-Madison.</w:t>
      </w:r>
    </w:p>
    <w:p w14:paraId="32EAF627" w14:textId="33EC1EFE" w:rsidR="00C64D68" w:rsidRPr="00837A80" w:rsidRDefault="00837A80" w:rsidP="00837A80">
      <w:pPr>
        <w:spacing w:line="480" w:lineRule="auto"/>
        <w:rPr>
          <w:rFonts w:ascii="Times New Roman" w:hAnsi="Times New Roman" w:cs="Times New Roman"/>
          <w:sz w:val="24"/>
          <w:szCs w:val="24"/>
        </w:rPr>
      </w:pPr>
      <w:r>
        <w:rPr>
          <w:rFonts w:ascii="Times New Roman" w:hAnsi="Times New Roman" w:cs="Times New Roman"/>
          <w:sz w:val="24"/>
          <w:szCs w:val="24"/>
        </w:rPr>
        <w:t>[22]</w:t>
      </w:r>
      <w:r>
        <w:rPr>
          <w:rFonts w:ascii="Times New Roman" w:hAnsi="Times New Roman" w:cs="Times New Roman"/>
          <w:sz w:val="24"/>
          <w:szCs w:val="24"/>
        </w:rPr>
        <w:tab/>
      </w:r>
      <w:proofErr w:type="spellStart"/>
      <w:r w:rsidR="00C64D68" w:rsidRPr="00837A80">
        <w:rPr>
          <w:rFonts w:ascii="Times New Roman" w:hAnsi="Times New Roman" w:cs="Times New Roman"/>
          <w:sz w:val="24"/>
          <w:szCs w:val="24"/>
        </w:rPr>
        <w:t>Grolnick</w:t>
      </w:r>
      <w:proofErr w:type="spellEnd"/>
      <w:r w:rsidR="00C64D68" w:rsidRPr="00837A80">
        <w:rPr>
          <w:rFonts w:ascii="Times New Roman" w:hAnsi="Times New Roman" w:cs="Times New Roman"/>
          <w:sz w:val="24"/>
          <w:szCs w:val="24"/>
        </w:rPr>
        <w:t xml:space="preserve"> WS, Bridges LT, Connell JP. Emotion regulation in two year </w:t>
      </w:r>
      <w:proofErr w:type="spellStart"/>
      <w:r w:rsidR="00C64D68" w:rsidRPr="00837A80">
        <w:rPr>
          <w:rFonts w:ascii="Times New Roman" w:hAnsi="Times New Roman" w:cs="Times New Roman"/>
          <w:sz w:val="24"/>
          <w:szCs w:val="24"/>
        </w:rPr>
        <w:t>olds</w:t>
      </w:r>
      <w:proofErr w:type="spellEnd"/>
      <w:r w:rsidR="00C64D68" w:rsidRPr="00837A80">
        <w:rPr>
          <w:rFonts w:ascii="Times New Roman" w:hAnsi="Times New Roman" w:cs="Times New Roman"/>
          <w:sz w:val="24"/>
          <w:szCs w:val="24"/>
        </w:rPr>
        <w:t>: Strategies and emotion expression in four contexts. Child Dev 1996;67:928-941.</w:t>
      </w:r>
    </w:p>
    <w:p w14:paraId="7AF1FD1F" w14:textId="6EE95473" w:rsidR="00C64D68" w:rsidRPr="00837A80" w:rsidRDefault="00837A80" w:rsidP="00837A80">
      <w:pPr>
        <w:spacing w:line="480" w:lineRule="auto"/>
        <w:rPr>
          <w:rFonts w:ascii="Times New Roman" w:hAnsi="Times New Roman" w:cs="Times New Roman"/>
          <w:sz w:val="24"/>
          <w:szCs w:val="24"/>
        </w:rPr>
      </w:pPr>
      <w:r>
        <w:rPr>
          <w:rFonts w:ascii="Times New Roman" w:hAnsi="Times New Roman" w:cs="Times New Roman"/>
          <w:sz w:val="24"/>
          <w:szCs w:val="24"/>
        </w:rPr>
        <w:t>[23]</w:t>
      </w:r>
      <w:r>
        <w:rPr>
          <w:rFonts w:ascii="Times New Roman" w:hAnsi="Times New Roman" w:cs="Times New Roman"/>
          <w:sz w:val="24"/>
          <w:szCs w:val="24"/>
        </w:rPr>
        <w:tab/>
      </w:r>
      <w:r w:rsidR="00C64D68" w:rsidRPr="00837A80">
        <w:rPr>
          <w:rFonts w:ascii="Times New Roman" w:hAnsi="Times New Roman" w:cs="Times New Roman"/>
          <w:sz w:val="24"/>
          <w:szCs w:val="24"/>
        </w:rPr>
        <w:t>Jahromi LB, Putnam SP, Stifter CA. Maternal regulation of infant reactivity from 2 to 6 months. Dev Psychol 2004;40:477-87.</w:t>
      </w:r>
    </w:p>
    <w:p w14:paraId="30888EFD" w14:textId="092FB972" w:rsidR="00C64D68" w:rsidRPr="00837A80" w:rsidRDefault="00837A80" w:rsidP="00837A80">
      <w:pPr>
        <w:spacing w:line="480" w:lineRule="auto"/>
        <w:rPr>
          <w:rFonts w:ascii="Times New Roman" w:hAnsi="Times New Roman" w:cs="Times New Roman"/>
          <w:sz w:val="24"/>
          <w:szCs w:val="24"/>
        </w:rPr>
      </w:pPr>
      <w:r>
        <w:rPr>
          <w:rFonts w:ascii="Times New Roman" w:hAnsi="Times New Roman" w:cs="Times New Roman"/>
          <w:sz w:val="24"/>
          <w:szCs w:val="24"/>
        </w:rPr>
        <w:t>[24]</w:t>
      </w:r>
      <w:r>
        <w:rPr>
          <w:rFonts w:ascii="Times New Roman" w:hAnsi="Times New Roman" w:cs="Times New Roman"/>
          <w:sz w:val="24"/>
          <w:szCs w:val="24"/>
        </w:rPr>
        <w:tab/>
      </w:r>
      <w:r w:rsidR="00C64D68" w:rsidRPr="00837A80">
        <w:rPr>
          <w:rFonts w:ascii="Times New Roman" w:hAnsi="Times New Roman" w:cs="Times New Roman"/>
          <w:sz w:val="24"/>
          <w:szCs w:val="24"/>
        </w:rPr>
        <w:t>Kessler RC, Greenberg DF. Linear panel analysis. New York: Academic Press, 1981.</w:t>
      </w:r>
    </w:p>
    <w:p w14:paraId="01E25C27" w14:textId="51B8BC14" w:rsidR="00C64D68" w:rsidRPr="00837A80" w:rsidRDefault="00837A80" w:rsidP="00837A80">
      <w:pPr>
        <w:spacing w:line="480" w:lineRule="auto"/>
        <w:rPr>
          <w:rFonts w:ascii="Times New Roman" w:hAnsi="Times New Roman" w:cs="Times New Roman"/>
          <w:sz w:val="24"/>
          <w:szCs w:val="24"/>
        </w:rPr>
      </w:pPr>
      <w:r>
        <w:rPr>
          <w:rFonts w:ascii="Times New Roman" w:hAnsi="Times New Roman" w:cs="Times New Roman"/>
          <w:sz w:val="24"/>
          <w:szCs w:val="24"/>
        </w:rPr>
        <w:t>[2</w:t>
      </w:r>
      <w:r w:rsidR="00DC7CC2">
        <w:rPr>
          <w:rFonts w:ascii="Times New Roman" w:hAnsi="Times New Roman" w:cs="Times New Roman"/>
          <w:sz w:val="24"/>
          <w:szCs w:val="24"/>
        </w:rPr>
        <w:t>5</w:t>
      </w:r>
      <w:r>
        <w:rPr>
          <w:rFonts w:ascii="Times New Roman" w:hAnsi="Times New Roman" w:cs="Times New Roman"/>
          <w:sz w:val="24"/>
          <w:szCs w:val="24"/>
        </w:rPr>
        <w:t>]</w:t>
      </w:r>
      <w:r>
        <w:rPr>
          <w:rFonts w:ascii="Times New Roman" w:hAnsi="Times New Roman" w:cs="Times New Roman"/>
          <w:sz w:val="24"/>
          <w:szCs w:val="24"/>
        </w:rPr>
        <w:tab/>
      </w:r>
      <w:r w:rsidR="00C64D68" w:rsidRPr="00837A80">
        <w:rPr>
          <w:rFonts w:ascii="Times New Roman" w:hAnsi="Times New Roman" w:cs="Times New Roman"/>
          <w:sz w:val="24"/>
          <w:szCs w:val="24"/>
        </w:rPr>
        <w:t>Kopp CB. Antecedents of self-regulation: A developmental perspective. Dev Psychol 1982;18:199-214.</w:t>
      </w:r>
    </w:p>
    <w:p w14:paraId="63F5E848" w14:textId="1D55D229" w:rsidR="00C64D68" w:rsidRPr="00837A80" w:rsidRDefault="00837A80" w:rsidP="00837A80">
      <w:pPr>
        <w:spacing w:line="480" w:lineRule="auto"/>
        <w:rPr>
          <w:rFonts w:ascii="Times New Roman" w:hAnsi="Times New Roman" w:cs="Times New Roman"/>
          <w:sz w:val="24"/>
          <w:szCs w:val="24"/>
        </w:rPr>
      </w:pPr>
      <w:r>
        <w:rPr>
          <w:rFonts w:ascii="Times New Roman" w:hAnsi="Times New Roman" w:cs="Times New Roman"/>
          <w:sz w:val="24"/>
          <w:szCs w:val="24"/>
        </w:rPr>
        <w:lastRenderedPageBreak/>
        <w:t>[2</w:t>
      </w:r>
      <w:r w:rsidR="00DC7CC2">
        <w:rPr>
          <w:rFonts w:ascii="Times New Roman" w:hAnsi="Times New Roman" w:cs="Times New Roman"/>
          <w:sz w:val="24"/>
          <w:szCs w:val="24"/>
        </w:rPr>
        <w:t>6</w:t>
      </w:r>
      <w:r>
        <w:rPr>
          <w:rFonts w:ascii="Times New Roman" w:hAnsi="Times New Roman" w:cs="Times New Roman"/>
          <w:sz w:val="24"/>
          <w:szCs w:val="24"/>
        </w:rPr>
        <w:t>]</w:t>
      </w:r>
      <w:r>
        <w:rPr>
          <w:rFonts w:ascii="Times New Roman" w:hAnsi="Times New Roman" w:cs="Times New Roman"/>
          <w:sz w:val="24"/>
          <w:szCs w:val="24"/>
        </w:rPr>
        <w:tab/>
      </w:r>
      <w:r w:rsidR="00C64D68" w:rsidRPr="00837A80">
        <w:rPr>
          <w:rFonts w:ascii="Times New Roman" w:hAnsi="Times New Roman" w:cs="Times New Roman"/>
          <w:sz w:val="24"/>
          <w:szCs w:val="24"/>
        </w:rPr>
        <w:t>Kopp CB. Regulation of distress and negative emotions: A developmental view. Dev Psychol 1989;25:343-354.</w:t>
      </w:r>
    </w:p>
    <w:p w14:paraId="6BDD0120" w14:textId="5218A988" w:rsidR="00C64D68" w:rsidRPr="00837A80" w:rsidRDefault="00837A80" w:rsidP="00837A80">
      <w:pPr>
        <w:spacing w:line="480" w:lineRule="auto"/>
        <w:rPr>
          <w:rFonts w:ascii="Times New Roman" w:hAnsi="Times New Roman" w:cs="Times New Roman"/>
          <w:sz w:val="24"/>
          <w:szCs w:val="24"/>
        </w:rPr>
      </w:pPr>
      <w:r>
        <w:rPr>
          <w:rFonts w:ascii="Times New Roman" w:hAnsi="Times New Roman" w:cs="Times New Roman"/>
          <w:sz w:val="24"/>
          <w:szCs w:val="24"/>
        </w:rPr>
        <w:t>[2</w:t>
      </w:r>
      <w:r w:rsidR="00DC7CC2">
        <w:rPr>
          <w:rFonts w:ascii="Times New Roman" w:hAnsi="Times New Roman" w:cs="Times New Roman"/>
          <w:sz w:val="24"/>
          <w:szCs w:val="24"/>
        </w:rPr>
        <w:t>7</w:t>
      </w:r>
      <w:r>
        <w:rPr>
          <w:rFonts w:ascii="Times New Roman" w:hAnsi="Times New Roman" w:cs="Times New Roman"/>
          <w:sz w:val="24"/>
          <w:szCs w:val="24"/>
        </w:rPr>
        <w:t>]</w:t>
      </w:r>
      <w:r>
        <w:rPr>
          <w:rFonts w:ascii="Times New Roman" w:hAnsi="Times New Roman" w:cs="Times New Roman"/>
          <w:sz w:val="24"/>
          <w:szCs w:val="24"/>
        </w:rPr>
        <w:tab/>
      </w:r>
      <w:r w:rsidR="00C64D68" w:rsidRPr="00837A80">
        <w:rPr>
          <w:rFonts w:ascii="Times New Roman" w:hAnsi="Times New Roman" w:cs="Times New Roman"/>
          <w:sz w:val="24"/>
          <w:szCs w:val="24"/>
        </w:rPr>
        <w:t>Lewis M, Ramsay DS. Effect of maternal soothing on infant stress response. Child Dev 1999:70;11-20.</w:t>
      </w:r>
    </w:p>
    <w:p w14:paraId="188119D8" w14:textId="29176AFA" w:rsidR="00C64D68" w:rsidRPr="00837A80" w:rsidRDefault="00837A80" w:rsidP="00837A80">
      <w:pPr>
        <w:spacing w:line="480" w:lineRule="auto"/>
        <w:rPr>
          <w:rFonts w:ascii="Times New Roman" w:hAnsi="Times New Roman" w:cs="Times New Roman"/>
          <w:sz w:val="24"/>
          <w:szCs w:val="24"/>
        </w:rPr>
      </w:pPr>
      <w:r>
        <w:rPr>
          <w:rFonts w:ascii="Times New Roman" w:hAnsi="Times New Roman" w:cs="Times New Roman"/>
          <w:sz w:val="24"/>
          <w:szCs w:val="24"/>
        </w:rPr>
        <w:t>[2</w:t>
      </w:r>
      <w:r w:rsidR="00DC7CC2">
        <w:rPr>
          <w:rFonts w:ascii="Times New Roman" w:hAnsi="Times New Roman" w:cs="Times New Roman"/>
          <w:sz w:val="24"/>
          <w:szCs w:val="24"/>
        </w:rPr>
        <w:t>8</w:t>
      </w:r>
      <w:r>
        <w:rPr>
          <w:rFonts w:ascii="Times New Roman" w:hAnsi="Times New Roman" w:cs="Times New Roman"/>
          <w:sz w:val="24"/>
          <w:szCs w:val="24"/>
        </w:rPr>
        <w:t>]</w:t>
      </w:r>
      <w:r>
        <w:rPr>
          <w:rFonts w:ascii="Times New Roman" w:hAnsi="Times New Roman" w:cs="Times New Roman"/>
          <w:sz w:val="24"/>
          <w:szCs w:val="24"/>
        </w:rPr>
        <w:tab/>
      </w:r>
      <w:r w:rsidR="00C64D68" w:rsidRPr="00837A80">
        <w:rPr>
          <w:rFonts w:ascii="Times New Roman" w:hAnsi="Times New Roman" w:cs="Times New Roman"/>
          <w:sz w:val="24"/>
          <w:szCs w:val="24"/>
        </w:rPr>
        <w:t>Lisi D, Campbell L, Pillai Riddell R, Garfield H, Greenberg S. Naturalistic parental pain management during immunizations during the first year of life: Observational norms from the OUCH cohort. Pain 2013;154:1245-1253.</w:t>
      </w:r>
    </w:p>
    <w:p w14:paraId="2BC938A1" w14:textId="0F180DC7" w:rsidR="00C64D68" w:rsidRPr="00837A80" w:rsidRDefault="00837A80" w:rsidP="00837A80">
      <w:pPr>
        <w:spacing w:line="480" w:lineRule="auto"/>
        <w:rPr>
          <w:rFonts w:ascii="Times New Roman" w:hAnsi="Times New Roman" w:cs="Times New Roman"/>
          <w:sz w:val="24"/>
          <w:szCs w:val="24"/>
        </w:rPr>
      </w:pPr>
      <w:r>
        <w:rPr>
          <w:rFonts w:ascii="Times New Roman" w:hAnsi="Times New Roman" w:cs="Times New Roman"/>
          <w:color w:val="232323"/>
          <w:sz w:val="24"/>
          <w:szCs w:val="24"/>
        </w:rPr>
        <w:t>[</w:t>
      </w:r>
      <w:r w:rsidR="00DC7CC2">
        <w:rPr>
          <w:rFonts w:ascii="Times New Roman" w:hAnsi="Times New Roman" w:cs="Times New Roman"/>
          <w:color w:val="232323"/>
          <w:sz w:val="24"/>
          <w:szCs w:val="24"/>
        </w:rPr>
        <w:t>29</w:t>
      </w:r>
      <w:r w:rsidR="001516D4">
        <w:rPr>
          <w:rFonts w:ascii="Times New Roman" w:hAnsi="Times New Roman" w:cs="Times New Roman"/>
          <w:color w:val="232323"/>
          <w:sz w:val="24"/>
          <w:szCs w:val="24"/>
        </w:rPr>
        <w:t>]</w:t>
      </w:r>
      <w:r w:rsidR="001516D4">
        <w:rPr>
          <w:rFonts w:ascii="Times New Roman" w:hAnsi="Times New Roman" w:cs="Times New Roman"/>
          <w:color w:val="232323"/>
          <w:sz w:val="24"/>
          <w:szCs w:val="24"/>
        </w:rPr>
        <w:tab/>
      </w:r>
      <w:r w:rsidR="00C64D68" w:rsidRPr="00837A80">
        <w:rPr>
          <w:rFonts w:ascii="Times New Roman" w:hAnsi="Times New Roman" w:cs="Times New Roman"/>
          <w:color w:val="232323"/>
          <w:sz w:val="24"/>
          <w:szCs w:val="24"/>
        </w:rPr>
        <w:t xml:space="preserve">Merkel S, Voepel-Lewis T, Malviya S. Pain assessment in infants and young children: the FLACC scale: a behavioral tool to measure pain in young children. Am J </w:t>
      </w:r>
      <w:proofErr w:type="spellStart"/>
      <w:r w:rsidR="00C64D68" w:rsidRPr="00837A80">
        <w:rPr>
          <w:rFonts w:ascii="Times New Roman" w:hAnsi="Times New Roman" w:cs="Times New Roman"/>
          <w:color w:val="232323"/>
          <w:sz w:val="24"/>
          <w:szCs w:val="24"/>
        </w:rPr>
        <w:t>Nurs</w:t>
      </w:r>
      <w:proofErr w:type="spellEnd"/>
      <w:r w:rsidR="00C64D68" w:rsidRPr="00837A80">
        <w:rPr>
          <w:rFonts w:ascii="Times New Roman" w:hAnsi="Times New Roman" w:cs="Times New Roman"/>
          <w:color w:val="232323"/>
          <w:sz w:val="24"/>
          <w:szCs w:val="24"/>
        </w:rPr>
        <w:t xml:space="preserve"> 2002;102:55–8.</w:t>
      </w:r>
    </w:p>
    <w:p w14:paraId="618E4510" w14:textId="17490394" w:rsidR="00C64D68" w:rsidRPr="001516D4" w:rsidRDefault="001516D4" w:rsidP="001516D4">
      <w:pPr>
        <w:spacing w:line="480" w:lineRule="auto"/>
        <w:rPr>
          <w:rFonts w:ascii="Times New Roman" w:hAnsi="Times New Roman" w:cs="Times New Roman"/>
          <w:sz w:val="24"/>
          <w:szCs w:val="24"/>
        </w:rPr>
      </w:pPr>
      <w:r>
        <w:rPr>
          <w:rFonts w:ascii="Times New Roman" w:hAnsi="Times New Roman" w:cs="Times New Roman"/>
          <w:color w:val="232323"/>
          <w:sz w:val="24"/>
          <w:szCs w:val="24"/>
        </w:rPr>
        <w:t>[3</w:t>
      </w:r>
      <w:r w:rsidR="00DC7CC2">
        <w:rPr>
          <w:rFonts w:ascii="Times New Roman" w:hAnsi="Times New Roman" w:cs="Times New Roman"/>
          <w:color w:val="232323"/>
          <w:sz w:val="24"/>
          <w:szCs w:val="24"/>
        </w:rPr>
        <w:t>0</w:t>
      </w:r>
      <w:r>
        <w:rPr>
          <w:rFonts w:ascii="Times New Roman" w:hAnsi="Times New Roman" w:cs="Times New Roman"/>
          <w:color w:val="232323"/>
          <w:sz w:val="24"/>
          <w:szCs w:val="24"/>
        </w:rPr>
        <w:t>]</w:t>
      </w:r>
      <w:r>
        <w:rPr>
          <w:rFonts w:ascii="Times New Roman" w:hAnsi="Times New Roman" w:cs="Times New Roman"/>
          <w:color w:val="232323"/>
          <w:sz w:val="24"/>
          <w:szCs w:val="24"/>
        </w:rPr>
        <w:tab/>
      </w:r>
      <w:r w:rsidR="00C64D68" w:rsidRPr="001516D4">
        <w:rPr>
          <w:rFonts w:ascii="Times New Roman" w:hAnsi="Times New Roman" w:cs="Times New Roman"/>
          <w:color w:val="232323"/>
          <w:sz w:val="24"/>
          <w:szCs w:val="24"/>
        </w:rPr>
        <w:t xml:space="preserve">Merkel S, Voepel-Lewis T, </w:t>
      </w:r>
      <w:proofErr w:type="spellStart"/>
      <w:r w:rsidR="00C64D68" w:rsidRPr="001516D4">
        <w:rPr>
          <w:rFonts w:ascii="Times New Roman" w:hAnsi="Times New Roman" w:cs="Times New Roman"/>
          <w:color w:val="232323"/>
          <w:sz w:val="24"/>
          <w:szCs w:val="24"/>
        </w:rPr>
        <w:t>Shayevitz</w:t>
      </w:r>
      <w:proofErr w:type="spellEnd"/>
      <w:r w:rsidR="00C64D68" w:rsidRPr="001516D4">
        <w:rPr>
          <w:rFonts w:ascii="Times New Roman" w:hAnsi="Times New Roman" w:cs="Times New Roman"/>
          <w:color w:val="232323"/>
          <w:sz w:val="24"/>
          <w:szCs w:val="24"/>
        </w:rPr>
        <w:t xml:space="preserve"> JR, Malviya S. The FLACC: a behavioral scale for scoring postoperative pain in young children. </w:t>
      </w:r>
      <w:proofErr w:type="spellStart"/>
      <w:r w:rsidR="00C64D68" w:rsidRPr="001516D4">
        <w:rPr>
          <w:rFonts w:ascii="Times New Roman" w:hAnsi="Times New Roman" w:cs="Times New Roman"/>
          <w:color w:val="232323"/>
          <w:sz w:val="24"/>
          <w:szCs w:val="24"/>
        </w:rPr>
        <w:t>Pediatr</w:t>
      </w:r>
      <w:proofErr w:type="spellEnd"/>
      <w:r w:rsidR="00C64D68" w:rsidRPr="001516D4">
        <w:rPr>
          <w:rFonts w:ascii="Times New Roman" w:hAnsi="Times New Roman" w:cs="Times New Roman"/>
          <w:color w:val="232323"/>
          <w:sz w:val="24"/>
          <w:szCs w:val="24"/>
        </w:rPr>
        <w:t xml:space="preserve"> </w:t>
      </w:r>
      <w:proofErr w:type="spellStart"/>
      <w:r w:rsidR="00C64D68" w:rsidRPr="001516D4">
        <w:rPr>
          <w:rFonts w:ascii="Times New Roman" w:hAnsi="Times New Roman" w:cs="Times New Roman"/>
          <w:color w:val="232323"/>
          <w:sz w:val="24"/>
          <w:szCs w:val="24"/>
        </w:rPr>
        <w:t>Nurs</w:t>
      </w:r>
      <w:proofErr w:type="spellEnd"/>
      <w:r w:rsidR="00C64D68" w:rsidRPr="001516D4">
        <w:rPr>
          <w:rFonts w:ascii="Times New Roman" w:hAnsi="Times New Roman" w:cs="Times New Roman"/>
          <w:color w:val="232323"/>
          <w:sz w:val="24"/>
          <w:szCs w:val="24"/>
        </w:rPr>
        <w:t xml:space="preserve"> 1997;23:293–7.</w:t>
      </w:r>
    </w:p>
    <w:p w14:paraId="29FC6914" w14:textId="12250384" w:rsidR="00C64D68" w:rsidRPr="001516D4" w:rsidRDefault="001516D4" w:rsidP="001516D4">
      <w:pPr>
        <w:spacing w:line="480" w:lineRule="auto"/>
        <w:rPr>
          <w:rFonts w:ascii="Times New Roman" w:hAnsi="Times New Roman" w:cs="Times New Roman"/>
          <w:sz w:val="24"/>
          <w:szCs w:val="24"/>
        </w:rPr>
      </w:pPr>
      <w:r>
        <w:rPr>
          <w:rFonts w:ascii="Times New Roman" w:hAnsi="Times New Roman" w:cs="Times New Roman"/>
          <w:sz w:val="24"/>
          <w:szCs w:val="24"/>
        </w:rPr>
        <w:t>[3</w:t>
      </w:r>
      <w:r w:rsidR="00DC7CC2">
        <w:rPr>
          <w:rFonts w:ascii="Times New Roman" w:hAnsi="Times New Roman" w:cs="Times New Roman"/>
          <w:sz w:val="24"/>
          <w:szCs w:val="24"/>
        </w:rPr>
        <w:t>1</w:t>
      </w:r>
      <w:r>
        <w:rPr>
          <w:rFonts w:ascii="Times New Roman" w:hAnsi="Times New Roman" w:cs="Times New Roman"/>
          <w:sz w:val="24"/>
          <w:szCs w:val="24"/>
        </w:rPr>
        <w:t>]</w:t>
      </w:r>
      <w:r>
        <w:rPr>
          <w:rFonts w:ascii="Times New Roman" w:hAnsi="Times New Roman" w:cs="Times New Roman"/>
          <w:sz w:val="24"/>
          <w:szCs w:val="24"/>
        </w:rPr>
        <w:tab/>
      </w:r>
      <w:r w:rsidR="00C64D68" w:rsidRPr="001516D4">
        <w:rPr>
          <w:rFonts w:ascii="Times New Roman" w:hAnsi="Times New Roman" w:cs="Times New Roman"/>
          <w:sz w:val="24"/>
          <w:szCs w:val="24"/>
        </w:rPr>
        <w:t>Pillai Riddell R, Campbell L, Flora DB, Racine N, Din Osmun L, Garfield H, Greenberg S. The relationship between caregiver sensitivity and infant pain behaviors across the first year of life. Pain 2011;152:2819-2826.</w:t>
      </w:r>
    </w:p>
    <w:p w14:paraId="5357FE2E" w14:textId="1832EEF8" w:rsidR="00C64D68" w:rsidRPr="001516D4" w:rsidRDefault="001516D4" w:rsidP="001516D4">
      <w:pPr>
        <w:spacing w:line="480" w:lineRule="auto"/>
        <w:rPr>
          <w:rFonts w:ascii="Times New Roman" w:hAnsi="Times New Roman" w:cs="Times New Roman"/>
          <w:sz w:val="24"/>
          <w:szCs w:val="24"/>
        </w:rPr>
      </w:pPr>
      <w:r>
        <w:rPr>
          <w:rFonts w:ascii="Times New Roman" w:hAnsi="Times New Roman" w:cs="Times New Roman"/>
          <w:sz w:val="24"/>
          <w:szCs w:val="24"/>
        </w:rPr>
        <w:t>[3</w:t>
      </w:r>
      <w:r w:rsidR="00DC7CC2">
        <w:rPr>
          <w:rFonts w:ascii="Times New Roman" w:hAnsi="Times New Roman" w:cs="Times New Roman"/>
          <w:sz w:val="24"/>
          <w:szCs w:val="24"/>
        </w:rPr>
        <w:t>2</w:t>
      </w:r>
      <w:r>
        <w:rPr>
          <w:rFonts w:ascii="Times New Roman" w:hAnsi="Times New Roman" w:cs="Times New Roman"/>
          <w:sz w:val="24"/>
          <w:szCs w:val="24"/>
        </w:rPr>
        <w:t>]</w:t>
      </w:r>
      <w:r>
        <w:rPr>
          <w:rFonts w:ascii="Times New Roman" w:hAnsi="Times New Roman" w:cs="Times New Roman"/>
          <w:sz w:val="24"/>
          <w:szCs w:val="24"/>
        </w:rPr>
        <w:tab/>
      </w:r>
      <w:r w:rsidR="00C64D68" w:rsidRPr="001516D4">
        <w:rPr>
          <w:rFonts w:ascii="Times New Roman" w:hAnsi="Times New Roman" w:cs="Times New Roman"/>
          <w:sz w:val="24"/>
          <w:szCs w:val="24"/>
        </w:rPr>
        <w:t>Pillai Riddell R, Gennis H, Tablon P, Greenberg S, Garfield H. Developing a measure of distress-promoting parent behaviors during infant vaccination: Assessing reliability and validity. Can J Pain;2:135-144.</w:t>
      </w:r>
    </w:p>
    <w:p w14:paraId="71BF0359" w14:textId="134D0556" w:rsidR="00C64D68" w:rsidRPr="001516D4" w:rsidRDefault="001516D4" w:rsidP="001516D4">
      <w:pPr>
        <w:spacing w:line="480" w:lineRule="auto"/>
        <w:rPr>
          <w:rFonts w:ascii="Times New Roman" w:hAnsi="Times New Roman" w:cs="Times New Roman"/>
          <w:sz w:val="24"/>
          <w:szCs w:val="24"/>
        </w:rPr>
      </w:pPr>
      <w:r>
        <w:rPr>
          <w:rFonts w:ascii="Times New Roman" w:hAnsi="Times New Roman" w:cs="Times New Roman"/>
          <w:color w:val="232323"/>
          <w:sz w:val="24"/>
          <w:szCs w:val="24"/>
        </w:rPr>
        <w:t>[3</w:t>
      </w:r>
      <w:r w:rsidR="00DC7CC2">
        <w:rPr>
          <w:rFonts w:ascii="Times New Roman" w:hAnsi="Times New Roman" w:cs="Times New Roman"/>
          <w:color w:val="232323"/>
          <w:sz w:val="24"/>
          <w:szCs w:val="24"/>
        </w:rPr>
        <w:t>3</w:t>
      </w:r>
      <w:r>
        <w:rPr>
          <w:rFonts w:ascii="Times New Roman" w:hAnsi="Times New Roman" w:cs="Times New Roman"/>
          <w:color w:val="232323"/>
          <w:sz w:val="24"/>
          <w:szCs w:val="24"/>
        </w:rPr>
        <w:t>]</w:t>
      </w:r>
      <w:r>
        <w:rPr>
          <w:rFonts w:ascii="Times New Roman" w:hAnsi="Times New Roman" w:cs="Times New Roman"/>
          <w:color w:val="232323"/>
          <w:sz w:val="24"/>
          <w:szCs w:val="24"/>
        </w:rPr>
        <w:tab/>
      </w:r>
      <w:r w:rsidR="00C64D68" w:rsidRPr="001516D4">
        <w:rPr>
          <w:rFonts w:ascii="Times New Roman" w:hAnsi="Times New Roman" w:cs="Times New Roman"/>
          <w:color w:val="232323"/>
          <w:sz w:val="24"/>
          <w:szCs w:val="24"/>
        </w:rPr>
        <w:t xml:space="preserve">Pillai Riddell R, Racine NM, Craig KD, Campbell L. Psychological theories and biopsychosocial models in pediatric pain. In: McGrath P, Stevens B, Walker S, </w:t>
      </w:r>
      <w:proofErr w:type="spellStart"/>
      <w:r w:rsidR="00C64D68" w:rsidRPr="001516D4">
        <w:rPr>
          <w:rFonts w:ascii="Times New Roman" w:hAnsi="Times New Roman" w:cs="Times New Roman"/>
          <w:color w:val="232323"/>
          <w:sz w:val="24"/>
          <w:szCs w:val="24"/>
        </w:rPr>
        <w:t>Zempsky</w:t>
      </w:r>
      <w:proofErr w:type="spellEnd"/>
      <w:r w:rsidR="00C64D68" w:rsidRPr="001516D4">
        <w:rPr>
          <w:rFonts w:ascii="Times New Roman" w:hAnsi="Times New Roman" w:cs="Times New Roman"/>
          <w:color w:val="232323"/>
          <w:sz w:val="24"/>
          <w:szCs w:val="24"/>
        </w:rPr>
        <w:t xml:space="preserve"> W, editors. The oxford textbook of pediatric pain. Oxford: Oxford University Press, 2013. p.85-94. </w:t>
      </w:r>
    </w:p>
    <w:p w14:paraId="47F068F7" w14:textId="01AAAF72" w:rsidR="00C64D68" w:rsidRPr="001516D4" w:rsidRDefault="001516D4" w:rsidP="001516D4">
      <w:pPr>
        <w:spacing w:line="480" w:lineRule="auto"/>
        <w:rPr>
          <w:rFonts w:ascii="Times New Roman" w:hAnsi="Times New Roman" w:cs="Times New Roman"/>
          <w:sz w:val="24"/>
          <w:szCs w:val="24"/>
        </w:rPr>
      </w:pPr>
      <w:r>
        <w:rPr>
          <w:rFonts w:ascii="Times New Roman" w:hAnsi="Times New Roman" w:cs="Times New Roman"/>
          <w:sz w:val="24"/>
          <w:szCs w:val="24"/>
        </w:rPr>
        <w:lastRenderedPageBreak/>
        <w:t>[3</w:t>
      </w:r>
      <w:r w:rsidR="00DC7CC2">
        <w:rPr>
          <w:rFonts w:ascii="Times New Roman" w:hAnsi="Times New Roman" w:cs="Times New Roman"/>
          <w:sz w:val="24"/>
          <w:szCs w:val="24"/>
        </w:rPr>
        <w:t>4</w:t>
      </w:r>
      <w:r>
        <w:rPr>
          <w:rFonts w:ascii="Times New Roman" w:hAnsi="Times New Roman" w:cs="Times New Roman"/>
          <w:sz w:val="24"/>
          <w:szCs w:val="24"/>
        </w:rPr>
        <w:t>]</w:t>
      </w:r>
      <w:r>
        <w:rPr>
          <w:rFonts w:ascii="Times New Roman" w:hAnsi="Times New Roman" w:cs="Times New Roman"/>
          <w:sz w:val="24"/>
          <w:szCs w:val="24"/>
        </w:rPr>
        <w:tab/>
      </w:r>
      <w:r w:rsidR="00C64D68" w:rsidRPr="001516D4">
        <w:rPr>
          <w:rFonts w:ascii="Times New Roman" w:hAnsi="Times New Roman" w:cs="Times New Roman"/>
          <w:sz w:val="24"/>
          <w:szCs w:val="24"/>
        </w:rPr>
        <w:t xml:space="preserve">Pillai Riddell RR, Racine NM, Gennis HG, Turcotte K, Uman LS, Horton RE, Ahola Kohut S, Hillgrove Stuart J, Stevens B, Lisi DM. Non-pharmacological management of infant and young child procedural pain (review). Cochrane Database Syst Rev 2015;12:1-198. </w:t>
      </w:r>
    </w:p>
    <w:p w14:paraId="6CF79A7A" w14:textId="45E6B47B" w:rsidR="00C64D68" w:rsidRPr="001516D4" w:rsidRDefault="001516D4" w:rsidP="001516D4">
      <w:pPr>
        <w:spacing w:line="480" w:lineRule="auto"/>
        <w:rPr>
          <w:rFonts w:ascii="Times New Roman" w:hAnsi="Times New Roman" w:cs="Times New Roman"/>
          <w:sz w:val="24"/>
          <w:szCs w:val="24"/>
        </w:rPr>
      </w:pPr>
      <w:r>
        <w:rPr>
          <w:rFonts w:ascii="Times New Roman" w:hAnsi="Times New Roman" w:cs="Times New Roman"/>
          <w:sz w:val="24"/>
          <w:szCs w:val="24"/>
        </w:rPr>
        <w:t>[3</w:t>
      </w:r>
      <w:r w:rsidR="00DC7CC2">
        <w:rPr>
          <w:rFonts w:ascii="Times New Roman" w:hAnsi="Times New Roman" w:cs="Times New Roman"/>
          <w:sz w:val="24"/>
          <w:szCs w:val="24"/>
        </w:rPr>
        <w:t>5</w:t>
      </w:r>
      <w:r>
        <w:rPr>
          <w:rFonts w:ascii="Times New Roman" w:hAnsi="Times New Roman" w:cs="Times New Roman"/>
          <w:sz w:val="24"/>
          <w:szCs w:val="24"/>
        </w:rPr>
        <w:t>]</w:t>
      </w:r>
      <w:r>
        <w:rPr>
          <w:rFonts w:ascii="Times New Roman" w:hAnsi="Times New Roman" w:cs="Times New Roman"/>
          <w:sz w:val="24"/>
          <w:szCs w:val="24"/>
        </w:rPr>
        <w:tab/>
      </w:r>
      <w:proofErr w:type="spellStart"/>
      <w:r w:rsidR="00C64D68" w:rsidRPr="001516D4">
        <w:rPr>
          <w:rFonts w:ascii="Times New Roman" w:hAnsi="Times New Roman" w:cs="Times New Roman"/>
          <w:sz w:val="24"/>
          <w:szCs w:val="24"/>
        </w:rPr>
        <w:t>Planalp</w:t>
      </w:r>
      <w:proofErr w:type="spellEnd"/>
      <w:r w:rsidR="00C64D68" w:rsidRPr="001516D4">
        <w:rPr>
          <w:rFonts w:ascii="Times New Roman" w:hAnsi="Times New Roman" w:cs="Times New Roman"/>
          <w:sz w:val="24"/>
          <w:szCs w:val="24"/>
        </w:rPr>
        <w:t xml:space="preserve"> EM, Van Hulle, C, Gagne JR, Goldsmith HH. The infant version of the laboratory temperament assessment battery (Lab-TAB): measurement properties and implications for concepts of temperament. Front Psychol 2017;8:1-17.</w:t>
      </w:r>
    </w:p>
    <w:p w14:paraId="71EE36D9" w14:textId="1DE4076F" w:rsidR="00C64D68" w:rsidRPr="00A8357E" w:rsidRDefault="001516D4" w:rsidP="001516D4">
      <w:pPr>
        <w:pStyle w:val="html-xx"/>
        <w:shd w:val="clear" w:color="auto" w:fill="FFFFFF"/>
        <w:spacing w:before="0" w:beforeAutospacing="0" w:after="0" w:afterAutospacing="0" w:line="480" w:lineRule="auto"/>
        <w:rPr>
          <w:rStyle w:val="Hyperlink"/>
          <w:color w:val="222222"/>
          <w:u w:val="none"/>
        </w:rPr>
      </w:pPr>
      <w:r>
        <w:rPr>
          <w:color w:val="222222"/>
        </w:rPr>
        <w:t>[3</w:t>
      </w:r>
      <w:r w:rsidR="00DC7CC2">
        <w:rPr>
          <w:color w:val="222222"/>
        </w:rPr>
        <w:t>6</w:t>
      </w:r>
      <w:r>
        <w:rPr>
          <w:color w:val="222222"/>
        </w:rPr>
        <w:t>]</w:t>
      </w:r>
      <w:r>
        <w:rPr>
          <w:color w:val="222222"/>
        </w:rPr>
        <w:tab/>
      </w:r>
      <w:r w:rsidR="00C64D68" w:rsidRPr="007B18A5">
        <w:rPr>
          <w:color w:val="222222"/>
        </w:rPr>
        <w:t>R Core Team. </w:t>
      </w:r>
      <w:r w:rsidR="00C64D68" w:rsidRPr="007B18A5">
        <w:rPr>
          <w:rStyle w:val="html-italic"/>
          <w:color w:val="222222"/>
        </w:rPr>
        <w:t>R: a language and environment for statistical computing</w:t>
      </w:r>
      <w:r w:rsidR="00C64D68" w:rsidRPr="007B18A5">
        <w:rPr>
          <w:color w:val="222222"/>
        </w:rPr>
        <w:t>. R Foundation for Statistical Computing. Accessed February 26</w:t>
      </w:r>
      <w:r w:rsidR="00C64D68">
        <w:rPr>
          <w:color w:val="222222"/>
        </w:rPr>
        <w:t>,</w:t>
      </w:r>
      <w:r w:rsidR="00C64D68" w:rsidRPr="007B18A5">
        <w:rPr>
          <w:color w:val="222222"/>
        </w:rPr>
        <w:t xml:space="preserve"> 2021. </w:t>
      </w:r>
      <w:hyperlink r:id="rId8" w:history="1">
        <w:r w:rsidR="00C64D68" w:rsidRPr="00667257">
          <w:rPr>
            <w:rStyle w:val="Hyperlink"/>
          </w:rPr>
          <w:t>http://citeseerx.ist.psu.edu/viewdoc/download?doi=10.1.1.470.5851&amp;rep=rep1&amp;type=pdf</w:t>
        </w:r>
      </w:hyperlink>
    </w:p>
    <w:p w14:paraId="5ABB1ED6" w14:textId="5B2438F1" w:rsidR="00C64D68" w:rsidRPr="00641B23" w:rsidRDefault="001516D4" w:rsidP="001516D4">
      <w:pPr>
        <w:pStyle w:val="html-xx"/>
        <w:shd w:val="clear" w:color="auto" w:fill="FFFFFF"/>
        <w:spacing w:before="0" w:beforeAutospacing="0" w:after="0" w:afterAutospacing="0" w:line="480" w:lineRule="auto"/>
        <w:rPr>
          <w:color w:val="222222"/>
        </w:rPr>
      </w:pPr>
      <w:r>
        <w:rPr>
          <w:color w:val="222222"/>
        </w:rPr>
        <w:t>[3</w:t>
      </w:r>
      <w:r w:rsidR="00DC7CC2">
        <w:rPr>
          <w:color w:val="222222"/>
        </w:rPr>
        <w:t>7</w:t>
      </w:r>
      <w:r>
        <w:rPr>
          <w:color w:val="222222"/>
        </w:rPr>
        <w:t>]</w:t>
      </w:r>
      <w:r>
        <w:rPr>
          <w:color w:val="222222"/>
        </w:rPr>
        <w:tab/>
      </w:r>
      <w:r w:rsidR="00C64D68" w:rsidRPr="00641B23">
        <w:rPr>
          <w:color w:val="222222"/>
        </w:rPr>
        <w:t>Rodkey EN, Pillai Riddell R. Th</w:t>
      </w:r>
      <w:r w:rsidR="00C64D68">
        <w:rPr>
          <w:color w:val="222222"/>
        </w:rPr>
        <w:t>e infancy of infant pain research: The experimental origins of infant pain denial. J Pain Res;14:338-50.</w:t>
      </w:r>
    </w:p>
    <w:p w14:paraId="579AE942" w14:textId="595F7292" w:rsidR="00C64D68" w:rsidRPr="001516D4" w:rsidRDefault="001516D4" w:rsidP="001516D4">
      <w:pPr>
        <w:spacing w:line="480" w:lineRule="auto"/>
        <w:rPr>
          <w:rFonts w:ascii="Times New Roman" w:hAnsi="Times New Roman" w:cs="Times New Roman"/>
          <w:sz w:val="24"/>
          <w:szCs w:val="24"/>
        </w:rPr>
      </w:pPr>
      <w:r>
        <w:rPr>
          <w:rFonts w:ascii="Times New Roman" w:hAnsi="Times New Roman" w:cs="Times New Roman"/>
          <w:sz w:val="24"/>
          <w:szCs w:val="24"/>
        </w:rPr>
        <w:t>[3</w:t>
      </w:r>
      <w:r w:rsidR="00DC7CC2">
        <w:rPr>
          <w:rFonts w:ascii="Times New Roman" w:hAnsi="Times New Roman" w:cs="Times New Roman"/>
          <w:sz w:val="24"/>
          <w:szCs w:val="24"/>
        </w:rPr>
        <w:t>8</w:t>
      </w:r>
      <w:r>
        <w:rPr>
          <w:rFonts w:ascii="Times New Roman" w:hAnsi="Times New Roman" w:cs="Times New Roman"/>
          <w:sz w:val="24"/>
          <w:szCs w:val="24"/>
        </w:rPr>
        <w:t>]</w:t>
      </w:r>
      <w:r>
        <w:rPr>
          <w:rFonts w:ascii="Times New Roman" w:hAnsi="Times New Roman" w:cs="Times New Roman"/>
          <w:sz w:val="24"/>
          <w:szCs w:val="24"/>
        </w:rPr>
        <w:tab/>
      </w:r>
      <w:r w:rsidR="00C64D68" w:rsidRPr="001516D4">
        <w:rPr>
          <w:rFonts w:ascii="Times New Roman" w:hAnsi="Times New Roman" w:cs="Times New Roman"/>
          <w:sz w:val="24"/>
          <w:szCs w:val="24"/>
        </w:rPr>
        <w:t xml:space="preserve">Rosseel Y. </w:t>
      </w:r>
      <w:proofErr w:type="spellStart"/>
      <w:r w:rsidR="00C64D68" w:rsidRPr="001516D4">
        <w:rPr>
          <w:rFonts w:ascii="Times New Roman" w:hAnsi="Times New Roman" w:cs="Times New Roman"/>
          <w:sz w:val="24"/>
          <w:szCs w:val="24"/>
        </w:rPr>
        <w:t>lavaan</w:t>
      </w:r>
      <w:proofErr w:type="spellEnd"/>
      <w:r w:rsidR="00C64D68" w:rsidRPr="001516D4">
        <w:rPr>
          <w:rFonts w:ascii="Times New Roman" w:hAnsi="Times New Roman" w:cs="Times New Roman"/>
          <w:sz w:val="24"/>
          <w:szCs w:val="24"/>
        </w:rPr>
        <w:t>: An R package for structural equation modeling. Journal of Statistical Software 2012;48:1-36.</w:t>
      </w:r>
    </w:p>
    <w:p w14:paraId="6CF369EE" w14:textId="7CC7B7FE" w:rsidR="00C64D68" w:rsidRDefault="001516D4" w:rsidP="001516D4">
      <w:pPr>
        <w:pStyle w:val="html-xx"/>
        <w:shd w:val="clear" w:color="auto" w:fill="FFFFFF"/>
        <w:spacing w:before="0" w:beforeAutospacing="0" w:after="0" w:afterAutospacing="0" w:line="480" w:lineRule="auto"/>
        <w:rPr>
          <w:color w:val="222222"/>
        </w:rPr>
      </w:pPr>
      <w:r>
        <w:rPr>
          <w:color w:val="222222"/>
        </w:rPr>
        <w:t>[</w:t>
      </w:r>
      <w:r w:rsidR="00DC7CC2">
        <w:rPr>
          <w:color w:val="222222"/>
        </w:rPr>
        <w:t>39</w:t>
      </w:r>
      <w:r w:rsidR="00F67D09">
        <w:rPr>
          <w:color w:val="222222"/>
        </w:rPr>
        <w:t>]</w:t>
      </w:r>
      <w:r w:rsidR="00F67D09">
        <w:rPr>
          <w:color w:val="222222"/>
        </w:rPr>
        <w:tab/>
      </w:r>
      <w:r w:rsidR="00C64D68" w:rsidRPr="00A51DAD">
        <w:rPr>
          <w:color w:val="222222"/>
        </w:rPr>
        <w:t xml:space="preserve">Rothbart MK, </w:t>
      </w:r>
      <w:proofErr w:type="spellStart"/>
      <w:r w:rsidR="00C64D68" w:rsidRPr="00A51DAD">
        <w:rPr>
          <w:color w:val="222222"/>
        </w:rPr>
        <w:t>Ziaie</w:t>
      </w:r>
      <w:proofErr w:type="spellEnd"/>
      <w:r w:rsidR="00C64D68" w:rsidRPr="00A51DAD">
        <w:rPr>
          <w:color w:val="222222"/>
        </w:rPr>
        <w:t xml:space="preserve"> H, O’Boyle CG. Self-regulation and emotion in infancy. In Eisenberg G, Fabes, RA, editors. New directions for child development: the Jossey-Bass education series. San Francisco: Jossey-Bass Publishers. p.7-23. </w:t>
      </w:r>
    </w:p>
    <w:p w14:paraId="5133D150" w14:textId="034F0C02" w:rsidR="00C64D68" w:rsidRPr="00F67D09" w:rsidRDefault="00F67D09" w:rsidP="00F67D09">
      <w:pPr>
        <w:spacing w:line="480" w:lineRule="auto"/>
        <w:rPr>
          <w:rFonts w:ascii="Times New Roman" w:hAnsi="Times New Roman" w:cs="Times New Roman"/>
          <w:sz w:val="24"/>
          <w:szCs w:val="24"/>
        </w:rPr>
      </w:pPr>
      <w:r>
        <w:rPr>
          <w:rFonts w:ascii="Times New Roman" w:hAnsi="Times New Roman" w:cs="Times New Roman"/>
          <w:sz w:val="24"/>
          <w:szCs w:val="24"/>
        </w:rPr>
        <w:t>[4</w:t>
      </w:r>
      <w:r w:rsidR="00DC7CC2">
        <w:rPr>
          <w:rFonts w:ascii="Times New Roman" w:hAnsi="Times New Roman" w:cs="Times New Roman"/>
          <w:sz w:val="24"/>
          <w:szCs w:val="24"/>
        </w:rPr>
        <w:t>0</w:t>
      </w:r>
      <w:r>
        <w:rPr>
          <w:rFonts w:ascii="Times New Roman" w:hAnsi="Times New Roman" w:cs="Times New Roman"/>
          <w:sz w:val="24"/>
          <w:szCs w:val="24"/>
        </w:rPr>
        <w:t>]</w:t>
      </w:r>
      <w:r>
        <w:rPr>
          <w:rFonts w:ascii="Times New Roman" w:hAnsi="Times New Roman" w:cs="Times New Roman"/>
          <w:sz w:val="24"/>
          <w:szCs w:val="24"/>
        </w:rPr>
        <w:tab/>
      </w:r>
      <w:r w:rsidR="00C64D68" w:rsidRPr="00F67D09">
        <w:rPr>
          <w:rFonts w:ascii="Times New Roman" w:hAnsi="Times New Roman" w:cs="Times New Roman"/>
          <w:sz w:val="24"/>
          <w:szCs w:val="24"/>
        </w:rPr>
        <w:t>Sameroff A. A unified theory of development: A dialectical integration of nature and nurture. Child Dev 2010;81:6-22.</w:t>
      </w:r>
    </w:p>
    <w:p w14:paraId="4BF1BBA9" w14:textId="4475372E" w:rsidR="00C64D68" w:rsidRDefault="00F67D09" w:rsidP="00F67D09">
      <w:pPr>
        <w:pStyle w:val="html-xx"/>
        <w:shd w:val="clear" w:color="auto" w:fill="FFFFFF"/>
        <w:spacing w:before="0" w:beforeAutospacing="0" w:after="0" w:afterAutospacing="0" w:line="480" w:lineRule="auto"/>
        <w:rPr>
          <w:color w:val="222222"/>
          <w:shd w:val="clear" w:color="auto" w:fill="FFFFFF"/>
        </w:rPr>
      </w:pPr>
      <w:r>
        <w:rPr>
          <w:color w:val="222222"/>
          <w:shd w:val="clear" w:color="auto" w:fill="FFFFFF"/>
        </w:rPr>
        <w:t>[4</w:t>
      </w:r>
      <w:r w:rsidR="00DC7CC2">
        <w:rPr>
          <w:color w:val="222222"/>
          <w:shd w:val="clear" w:color="auto" w:fill="FFFFFF"/>
        </w:rPr>
        <w:t>1</w:t>
      </w:r>
      <w:r>
        <w:rPr>
          <w:color w:val="222222"/>
          <w:shd w:val="clear" w:color="auto" w:fill="FFFFFF"/>
        </w:rPr>
        <w:t>]</w:t>
      </w:r>
      <w:r>
        <w:rPr>
          <w:color w:val="222222"/>
          <w:shd w:val="clear" w:color="auto" w:fill="FFFFFF"/>
        </w:rPr>
        <w:tab/>
      </w:r>
      <w:r w:rsidR="00C64D68" w:rsidRPr="004B5DD0">
        <w:rPr>
          <w:color w:val="222222"/>
          <w:shd w:val="clear" w:color="auto" w:fill="FFFFFF"/>
        </w:rPr>
        <w:t>Sroufe, L.A. </w:t>
      </w:r>
      <w:r w:rsidR="00C64D68" w:rsidRPr="004B5DD0">
        <w:rPr>
          <w:rStyle w:val="html-italic"/>
          <w:i/>
          <w:iCs/>
          <w:color w:val="222222"/>
          <w:shd w:val="clear" w:color="auto" w:fill="FFFFFF"/>
        </w:rPr>
        <w:t>Emotional Development: The Organization of Emotional Life in the Early Years</w:t>
      </w:r>
      <w:r w:rsidR="00C64D68" w:rsidRPr="004B5DD0">
        <w:rPr>
          <w:color w:val="222222"/>
          <w:shd w:val="clear" w:color="auto" w:fill="FFFFFF"/>
        </w:rPr>
        <w:t>; Cambridge University Press: New York, NY, USA, 1996.</w:t>
      </w:r>
    </w:p>
    <w:p w14:paraId="58FC4B88" w14:textId="7FA2038A" w:rsidR="009F3C15" w:rsidRPr="007D3F8F" w:rsidRDefault="00964296" w:rsidP="00F67D09">
      <w:pPr>
        <w:pStyle w:val="html-xx"/>
        <w:shd w:val="clear" w:color="auto" w:fill="FFFFFF"/>
        <w:spacing w:before="0" w:beforeAutospacing="0" w:after="0" w:afterAutospacing="0" w:line="480" w:lineRule="auto"/>
        <w:rPr>
          <w:color w:val="222222"/>
        </w:rPr>
      </w:pPr>
      <w:r>
        <w:rPr>
          <w:color w:val="222222"/>
        </w:rPr>
        <w:lastRenderedPageBreak/>
        <w:t xml:space="preserve">[42] </w:t>
      </w:r>
      <w:r w:rsidR="004801AF">
        <w:rPr>
          <w:color w:val="222222"/>
        </w:rPr>
        <w:tab/>
      </w:r>
      <w:r w:rsidR="00043C7B">
        <w:rPr>
          <w:color w:val="222222"/>
        </w:rPr>
        <w:t>Statistics Canada.</w:t>
      </w:r>
      <w:r w:rsidR="00B233BB">
        <w:rPr>
          <w:color w:val="222222"/>
        </w:rPr>
        <w:t xml:space="preserve"> Toronto – A </w:t>
      </w:r>
      <w:r w:rsidR="00725356">
        <w:rPr>
          <w:color w:val="222222"/>
        </w:rPr>
        <w:t>Da</w:t>
      </w:r>
      <w:r w:rsidR="00B233BB">
        <w:rPr>
          <w:color w:val="222222"/>
        </w:rPr>
        <w:t xml:space="preserve">ta </w:t>
      </w:r>
      <w:r w:rsidR="00725356">
        <w:rPr>
          <w:color w:val="222222"/>
        </w:rPr>
        <w:t>S</w:t>
      </w:r>
      <w:r w:rsidR="00B233BB">
        <w:rPr>
          <w:color w:val="222222"/>
        </w:rPr>
        <w:t xml:space="preserve">tory on </w:t>
      </w:r>
      <w:r w:rsidR="00725356">
        <w:rPr>
          <w:color w:val="222222"/>
        </w:rPr>
        <w:t>E</w:t>
      </w:r>
      <w:r w:rsidR="00B233BB">
        <w:rPr>
          <w:color w:val="222222"/>
        </w:rPr>
        <w:t xml:space="preserve">thnocultural </w:t>
      </w:r>
      <w:r w:rsidR="00725356">
        <w:rPr>
          <w:color w:val="222222"/>
        </w:rPr>
        <w:t>D</w:t>
      </w:r>
      <w:r w:rsidR="00B233BB">
        <w:rPr>
          <w:color w:val="222222"/>
        </w:rPr>
        <w:t xml:space="preserve">iversity and </w:t>
      </w:r>
      <w:r w:rsidR="00725356">
        <w:rPr>
          <w:color w:val="222222"/>
        </w:rPr>
        <w:t>I</w:t>
      </w:r>
      <w:r w:rsidR="00B233BB">
        <w:rPr>
          <w:color w:val="222222"/>
        </w:rPr>
        <w:t xml:space="preserve">nclusion in Canada. </w:t>
      </w:r>
      <w:r w:rsidR="00725356" w:rsidRPr="007D3F8F">
        <w:rPr>
          <w:color w:val="222222"/>
          <w:lang w:val="fr-FR"/>
        </w:rPr>
        <w:t xml:space="preserve">2019. </w:t>
      </w:r>
      <w:r w:rsidR="009E5066" w:rsidRPr="009F3C15">
        <w:rPr>
          <w:color w:val="222222"/>
        </w:rPr>
        <w:t xml:space="preserve">Available: </w:t>
      </w:r>
      <w:hyperlink r:id="rId9" w:history="1">
        <w:r w:rsidR="009E5066" w:rsidRPr="009F3C15">
          <w:rPr>
            <w:rStyle w:val="Hyperlink"/>
            <w:color w:val="auto"/>
            <w:lang w:val="fr-FR"/>
          </w:rPr>
          <w:t>https://www150.statcan.gc.ca/n1/pub/11-631-x/11-631-x2019002-eng.htm</w:t>
        </w:r>
      </w:hyperlink>
      <w:r w:rsidR="009E5066" w:rsidRPr="009F3C15">
        <w:rPr>
          <w:lang w:val="fr-FR"/>
        </w:rPr>
        <w:t xml:space="preserve">. </w:t>
      </w:r>
      <w:r w:rsidR="009E5066" w:rsidRPr="007D3F8F">
        <w:rPr>
          <w:color w:val="222222"/>
        </w:rPr>
        <w:t xml:space="preserve">Accessed </w:t>
      </w:r>
      <w:r w:rsidR="007D3F8F" w:rsidRPr="007D3F8F">
        <w:rPr>
          <w:color w:val="222222"/>
        </w:rPr>
        <w:t>24 Jul. 2022.</w:t>
      </w:r>
    </w:p>
    <w:p w14:paraId="13B914D2" w14:textId="3C298010" w:rsidR="00C64D68" w:rsidRPr="00C62182" w:rsidRDefault="00F67D09" w:rsidP="00F67D09">
      <w:pPr>
        <w:pStyle w:val="html-xx"/>
        <w:shd w:val="clear" w:color="auto" w:fill="FFFFFF"/>
        <w:spacing w:before="0" w:beforeAutospacing="0" w:after="0" w:afterAutospacing="0" w:line="480" w:lineRule="auto"/>
        <w:rPr>
          <w:color w:val="222222"/>
        </w:rPr>
      </w:pPr>
      <w:r w:rsidRPr="00C62182">
        <w:rPr>
          <w:color w:val="222222"/>
          <w:shd w:val="clear" w:color="auto" w:fill="FFFFFF"/>
        </w:rPr>
        <w:t>[4</w:t>
      </w:r>
      <w:r w:rsidR="00BB1155" w:rsidRPr="007D3F8F">
        <w:rPr>
          <w:color w:val="222222"/>
          <w:shd w:val="clear" w:color="auto" w:fill="FFFFFF"/>
        </w:rPr>
        <w:t>3</w:t>
      </w:r>
      <w:r w:rsidRPr="00C62182">
        <w:rPr>
          <w:color w:val="222222"/>
          <w:shd w:val="clear" w:color="auto" w:fill="FFFFFF"/>
        </w:rPr>
        <w:t>]</w:t>
      </w:r>
      <w:r w:rsidRPr="00C62182">
        <w:rPr>
          <w:color w:val="222222"/>
          <w:shd w:val="clear" w:color="auto" w:fill="FFFFFF"/>
        </w:rPr>
        <w:tab/>
      </w:r>
      <w:r w:rsidR="00C64D68" w:rsidRPr="00C62182">
        <w:rPr>
          <w:color w:val="222222"/>
          <w:shd w:val="clear" w:color="auto" w:fill="FFFFFF"/>
        </w:rPr>
        <w:t xml:space="preserve">Stifter CA, </w:t>
      </w:r>
      <w:proofErr w:type="spellStart"/>
      <w:r w:rsidR="00C64D68" w:rsidRPr="00C62182">
        <w:rPr>
          <w:color w:val="222222"/>
          <w:shd w:val="clear" w:color="auto" w:fill="FFFFFF"/>
        </w:rPr>
        <w:t>Braungart</w:t>
      </w:r>
      <w:proofErr w:type="spellEnd"/>
      <w:r w:rsidR="00C64D68" w:rsidRPr="00C62182">
        <w:rPr>
          <w:color w:val="222222"/>
          <w:shd w:val="clear" w:color="auto" w:fill="FFFFFF"/>
        </w:rPr>
        <w:t xml:space="preserve"> JM. The regulation of negative reactivity in infancy: Function and development. Dev Psychol 1995;31:448-55.</w:t>
      </w:r>
    </w:p>
    <w:p w14:paraId="3E606846" w14:textId="2BF1E925" w:rsidR="00C64D68" w:rsidRPr="00C62182" w:rsidRDefault="00F67D09" w:rsidP="00F67D09">
      <w:pPr>
        <w:spacing w:line="480" w:lineRule="auto"/>
        <w:rPr>
          <w:rFonts w:ascii="Times New Roman" w:hAnsi="Times New Roman" w:cs="Times New Roman"/>
          <w:sz w:val="24"/>
          <w:szCs w:val="24"/>
        </w:rPr>
      </w:pPr>
      <w:r w:rsidRPr="00C62182">
        <w:rPr>
          <w:rFonts w:ascii="Times New Roman" w:hAnsi="Times New Roman" w:cs="Times New Roman"/>
          <w:color w:val="232323"/>
          <w:sz w:val="24"/>
          <w:szCs w:val="24"/>
          <w:shd w:val="clear" w:color="auto" w:fill="FFFFFF"/>
        </w:rPr>
        <w:t>[4</w:t>
      </w:r>
      <w:r w:rsidR="00BB1155" w:rsidRPr="007D3F8F">
        <w:rPr>
          <w:rFonts w:ascii="Times New Roman" w:hAnsi="Times New Roman" w:cs="Times New Roman"/>
          <w:color w:val="232323"/>
          <w:sz w:val="24"/>
          <w:szCs w:val="24"/>
          <w:shd w:val="clear" w:color="auto" w:fill="FFFFFF"/>
        </w:rPr>
        <w:t>4</w:t>
      </w:r>
      <w:r w:rsidRPr="00C62182">
        <w:rPr>
          <w:rFonts w:ascii="Times New Roman" w:hAnsi="Times New Roman" w:cs="Times New Roman"/>
          <w:color w:val="232323"/>
          <w:sz w:val="24"/>
          <w:szCs w:val="24"/>
          <w:shd w:val="clear" w:color="auto" w:fill="FFFFFF"/>
        </w:rPr>
        <w:t>]</w:t>
      </w:r>
      <w:r w:rsidRPr="00C62182">
        <w:rPr>
          <w:rFonts w:ascii="Times New Roman" w:hAnsi="Times New Roman" w:cs="Times New Roman"/>
          <w:color w:val="232323"/>
          <w:sz w:val="24"/>
          <w:szCs w:val="24"/>
          <w:shd w:val="clear" w:color="auto" w:fill="FFFFFF"/>
        </w:rPr>
        <w:tab/>
      </w:r>
      <w:r w:rsidR="00C64D68" w:rsidRPr="00C62182">
        <w:rPr>
          <w:rFonts w:ascii="Times New Roman" w:hAnsi="Times New Roman" w:cs="Times New Roman"/>
          <w:color w:val="232323"/>
          <w:sz w:val="24"/>
          <w:szCs w:val="24"/>
          <w:shd w:val="clear" w:color="auto" w:fill="FFFFFF"/>
        </w:rPr>
        <w:t xml:space="preserve">Taddio A, Appleton M, Bortolussi R, Chambers C, Dubey V, Halperin S, Hanrahan A, </w:t>
      </w:r>
      <w:proofErr w:type="spellStart"/>
      <w:r w:rsidR="00C64D68" w:rsidRPr="00C62182">
        <w:rPr>
          <w:rFonts w:ascii="Times New Roman" w:hAnsi="Times New Roman" w:cs="Times New Roman"/>
          <w:color w:val="232323"/>
          <w:sz w:val="24"/>
          <w:szCs w:val="24"/>
          <w:shd w:val="clear" w:color="auto" w:fill="FFFFFF"/>
        </w:rPr>
        <w:t>Ipp</w:t>
      </w:r>
      <w:proofErr w:type="spellEnd"/>
      <w:r w:rsidR="00C64D68" w:rsidRPr="00C62182">
        <w:rPr>
          <w:rFonts w:ascii="Times New Roman" w:hAnsi="Times New Roman" w:cs="Times New Roman"/>
          <w:color w:val="232323"/>
          <w:sz w:val="24"/>
          <w:szCs w:val="24"/>
          <w:shd w:val="clear" w:color="auto" w:fill="FFFFFF"/>
        </w:rPr>
        <w:t xml:space="preserve"> M, Lockett D, MacDonald N, </w:t>
      </w:r>
      <w:proofErr w:type="spellStart"/>
      <w:r w:rsidR="00C64D68" w:rsidRPr="00C62182">
        <w:rPr>
          <w:rFonts w:ascii="Times New Roman" w:hAnsi="Times New Roman" w:cs="Times New Roman"/>
          <w:color w:val="232323"/>
          <w:sz w:val="24"/>
          <w:szCs w:val="24"/>
          <w:shd w:val="clear" w:color="auto" w:fill="FFFFFF"/>
        </w:rPr>
        <w:t>Midmer</w:t>
      </w:r>
      <w:proofErr w:type="spellEnd"/>
      <w:r w:rsidR="00C64D68" w:rsidRPr="00C62182">
        <w:rPr>
          <w:rFonts w:ascii="Times New Roman" w:hAnsi="Times New Roman" w:cs="Times New Roman"/>
          <w:color w:val="232323"/>
          <w:sz w:val="24"/>
          <w:szCs w:val="24"/>
          <w:shd w:val="clear" w:color="auto" w:fill="FFFFFF"/>
        </w:rPr>
        <w:t xml:space="preserve"> D, </w:t>
      </w:r>
      <w:proofErr w:type="spellStart"/>
      <w:r w:rsidR="00C64D68" w:rsidRPr="00C62182">
        <w:rPr>
          <w:rFonts w:ascii="Times New Roman" w:hAnsi="Times New Roman" w:cs="Times New Roman"/>
          <w:color w:val="232323"/>
          <w:sz w:val="24"/>
          <w:szCs w:val="24"/>
          <w:shd w:val="clear" w:color="auto" w:fill="FFFFFF"/>
        </w:rPr>
        <w:t>Mousmanis</w:t>
      </w:r>
      <w:proofErr w:type="spellEnd"/>
      <w:r w:rsidR="00C64D68" w:rsidRPr="00C62182">
        <w:rPr>
          <w:rFonts w:ascii="Times New Roman" w:hAnsi="Times New Roman" w:cs="Times New Roman"/>
          <w:color w:val="232323"/>
          <w:sz w:val="24"/>
          <w:szCs w:val="24"/>
          <w:shd w:val="clear" w:color="auto" w:fill="FFFFFF"/>
        </w:rPr>
        <w:t xml:space="preserve"> P, </w:t>
      </w:r>
      <w:proofErr w:type="spellStart"/>
      <w:r w:rsidR="00C64D68" w:rsidRPr="00C62182">
        <w:rPr>
          <w:rFonts w:ascii="Times New Roman" w:hAnsi="Times New Roman" w:cs="Times New Roman"/>
          <w:color w:val="232323"/>
          <w:sz w:val="24"/>
          <w:szCs w:val="24"/>
          <w:shd w:val="clear" w:color="auto" w:fill="FFFFFF"/>
        </w:rPr>
        <w:t>Palda</w:t>
      </w:r>
      <w:proofErr w:type="spellEnd"/>
      <w:r w:rsidR="00C64D68" w:rsidRPr="00C62182">
        <w:rPr>
          <w:rFonts w:ascii="Times New Roman" w:hAnsi="Times New Roman" w:cs="Times New Roman"/>
          <w:color w:val="232323"/>
          <w:sz w:val="24"/>
          <w:szCs w:val="24"/>
          <w:shd w:val="clear" w:color="auto" w:fill="FFFFFF"/>
        </w:rPr>
        <w:t xml:space="preserve"> V, </w:t>
      </w:r>
      <w:proofErr w:type="spellStart"/>
      <w:r w:rsidR="00C64D68" w:rsidRPr="00C62182">
        <w:rPr>
          <w:rFonts w:ascii="Times New Roman" w:hAnsi="Times New Roman" w:cs="Times New Roman"/>
          <w:color w:val="232323"/>
          <w:sz w:val="24"/>
          <w:szCs w:val="24"/>
          <w:shd w:val="clear" w:color="auto" w:fill="FFFFFF"/>
        </w:rPr>
        <w:t>Pielak</w:t>
      </w:r>
      <w:proofErr w:type="spellEnd"/>
      <w:r w:rsidR="00C64D68" w:rsidRPr="00C62182">
        <w:rPr>
          <w:rFonts w:ascii="Times New Roman" w:hAnsi="Times New Roman" w:cs="Times New Roman"/>
          <w:color w:val="232323"/>
          <w:sz w:val="24"/>
          <w:szCs w:val="24"/>
          <w:shd w:val="clear" w:color="auto" w:fill="FFFFFF"/>
        </w:rPr>
        <w:t xml:space="preserve"> K, Riddell RP, Rieder M, Scott J, Shah V. Reducing the pain of childhood vaccination: an evidence-based clinical practice guideline. CMAJ 2010;182:E843–55.</w:t>
      </w:r>
    </w:p>
    <w:p w14:paraId="138D10D0" w14:textId="779657CD" w:rsidR="00C64D68" w:rsidRPr="00C62182" w:rsidRDefault="00F67D09" w:rsidP="00F67D09">
      <w:pPr>
        <w:spacing w:line="480" w:lineRule="auto"/>
        <w:rPr>
          <w:rFonts w:ascii="Times New Roman" w:hAnsi="Times New Roman" w:cs="Times New Roman"/>
          <w:sz w:val="24"/>
          <w:szCs w:val="24"/>
        </w:rPr>
      </w:pPr>
      <w:r w:rsidRPr="00C62182">
        <w:rPr>
          <w:rFonts w:ascii="Times New Roman" w:hAnsi="Times New Roman" w:cs="Times New Roman"/>
          <w:sz w:val="24"/>
          <w:szCs w:val="24"/>
        </w:rPr>
        <w:t>[4</w:t>
      </w:r>
      <w:r w:rsidR="00BB1155" w:rsidRPr="007D3F8F">
        <w:rPr>
          <w:rFonts w:ascii="Times New Roman" w:hAnsi="Times New Roman" w:cs="Times New Roman"/>
          <w:sz w:val="24"/>
          <w:szCs w:val="24"/>
        </w:rPr>
        <w:t>5</w:t>
      </w:r>
      <w:r w:rsidRPr="00C62182">
        <w:rPr>
          <w:rFonts w:ascii="Times New Roman" w:hAnsi="Times New Roman" w:cs="Times New Roman"/>
          <w:sz w:val="24"/>
          <w:szCs w:val="24"/>
        </w:rPr>
        <w:t>]</w:t>
      </w:r>
      <w:r w:rsidRPr="00C62182">
        <w:rPr>
          <w:rFonts w:ascii="Times New Roman" w:hAnsi="Times New Roman" w:cs="Times New Roman"/>
          <w:sz w:val="24"/>
          <w:szCs w:val="24"/>
        </w:rPr>
        <w:tab/>
      </w:r>
      <w:r w:rsidR="00C64D68" w:rsidRPr="00C62182">
        <w:rPr>
          <w:rFonts w:ascii="Times New Roman" w:hAnsi="Times New Roman" w:cs="Times New Roman"/>
          <w:sz w:val="24"/>
          <w:szCs w:val="24"/>
        </w:rPr>
        <w:t xml:space="preserve">Thompson R. Emotion regulation: a theme in search of a definition. In: Fox N, editor. The development of emotion regulation: biological and behavioral considerations. 1994. pp.25-52. </w:t>
      </w:r>
    </w:p>
    <w:p w14:paraId="25CAA4B3" w14:textId="4FE4464A" w:rsidR="00C64D68" w:rsidRPr="00C62182" w:rsidRDefault="00F67D09" w:rsidP="00F67D09">
      <w:pPr>
        <w:spacing w:line="480" w:lineRule="auto"/>
        <w:rPr>
          <w:rFonts w:ascii="Times New Roman" w:hAnsi="Times New Roman" w:cs="Times New Roman"/>
          <w:sz w:val="24"/>
          <w:szCs w:val="24"/>
        </w:rPr>
      </w:pPr>
      <w:r w:rsidRPr="00C62182">
        <w:rPr>
          <w:rFonts w:ascii="Times New Roman" w:hAnsi="Times New Roman" w:cs="Times New Roman"/>
          <w:sz w:val="24"/>
          <w:szCs w:val="24"/>
        </w:rPr>
        <w:t>[4</w:t>
      </w:r>
      <w:r w:rsidR="00BB1155" w:rsidRPr="007D3F8F">
        <w:rPr>
          <w:rFonts w:ascii="Times New Roman" w:hAnsi="Times New Roman" w:cs="Times New Roman"/>
          <w:sz w:val="24"/>
          <w:szCs w:val="24"/>
        </w:rPr>
        <w:t>6</w:t>
      </w:r>
      <w:r w:rsidRPr="00C62182">
        <w:rPr>
          <w:rFonts w:ascii="Times New Roman" w:hAnsi="Times New Roman" w:cs="Times New Roman"/>
          <w:sz w:val="24"/>
          <w:szCs w:val="24"/>
        </w:rPr>
        <w:t>]</w:t>
      </w:r>
      <w:r w:rsidRPr="00C62182">
        <w:rPr>
          <w:rFonts w:ascii="Times New Roman" w:hAnsi="Times New Roman" w:cs="Times New Roman"/>
          <w:sz w:val="24"/>
          <w:szCs w:val="24"/>
        </w:rPr>
        <w:tab/>
      </w:r>
      <w:r w:rsidR="00C64D68" w:rsidRPr="00C62182">
        <w:rPr>
          <w:rFonts w:ascii="Times New Roman" w:hAnsi="Times New Roman" w:cs="Times New Roman"/>
          <w:sz w:val="24"/>
          <w:szCs w:val="24"/>
        </w:rPr>
        <w:t xml:space="preserve">Unruh AM, McGrath PJ. History of pain in children. In: Stevens BJ, Hathway G, </w:t>
      </w:r>
      <w:proofErr w:type="spellStart"/>
      <w:r w:rsidR="00C64D68" w:rsidRPr="00C62182">
        <w:rPr>
          <w:rFonts w:ascii="Times New Roman" w:hAnsi="Times New Roman" w:cs="Times New Roman"/>
          <w:sz w:val="24"/>
          <w:szCs w:val="24"/>
        </w:rPr>
        <w:t>Zempsky</w:t>
      </w:r>
      <w:proofErr w:type="spellEnd"/>
      <w:r w:rsidR="00C64D68" w:rsidRPr="00C62182">
        <w:rPr>
          <w:rFonts w:ascii="Times New Roman" w:hAnsi="Times New Roman" w:cs="Times New Roman"/>
          <w:sz w:val="24"/>
          <w:szCs w:val="24"/>
        </w:rPr>
        <w:t xml:space="preserve"> WT, editors. The oxford textbook of pediatric pain, second edition. Oxford: Oxford University Press, 2021. p.3-10.</w:t>
      </w:r>
    </w:p>
    <w:p w14:paraId="3F913607" w14:textId="77777777" w:rsidR="00D752F5" w:rsidRDefault="00F67D09" w:rsidP="00F67D09">
      <w:pPr>
        <w:pStyle w:val="html-xx"/>
        <w:shd w:val="clear" w:color="auto" w:fill="FFFFFF"/>
        <w:spacing w:before="0" w:beforeAutospacing="0" w:after="0" w:afterAutospacing="0" w:line="480" w:lineRule="auto"/>
        <w:rPr>
          <w:color w:val="222222"/>
        </w:rPr>
        <w:sectPr w:rsidR="00D752F5">
          <w:headerReference w:type="default" r:id="rId10"/>
          <w:pgSz w:w="12240" w:h="15840"/>
          <w:pgMar w:top="1440" w:right="1440" w:bottom="1440" w:left="1440" w:header="708" w:footer="708" w:gutter="0"/>
          <w:cols w:space="708"/>
          <w:docGrid w:linePitch="360"/>
        </w:sectPr>
      </w:pPr>
      <w:r w:rsidRPr="00C62182">
        <w:rPr>
          <w:color w:val="222222"/>
        </w:rPr>
        <w:t>[4</w:t>
      </w:r>
      <w:r w:rsidR="00BB1155" w:rsidRPr="007D3F8F">
        <w:rPr>
          <w:color w:val="222222"/>
        </w:rPr>
        <w:t>7</w:t>
      </w:r>
      <w:r w:rsidRPr="00C62182">
        <w:rPr>
          <w:color w:val="222222"/>
        </w:rPr>
        <w:t>]</w:t>
      </w:r>
      <w:r w:rsidRPr="00C62182">
        <w:rPr>
          <w:color w:val="222222"/>
        </w:rPr>
        <w:tab/>
      </w:r>
      <w:r w:rsidR="00C64D68" w:rsidRPr="00C62182">
        <w:rPr>
          <w:color w:val="222222"/>
        </w:rPr>
        <w:t>Waxman JA, DiLorenzo MG, Pillai Riddell RR, Flora DB, Schmidt LA, Garfield H, Flanders D, Weinberg E, Savlov D. An examination of the reciprocal and concurrent relations between behavioral and cardiac indicators of acute pain in toddlerhood. Pain 2020;161:1518-31.</w:t>
      </w:r>
    </w:p>
    <w:p w14:paraId="40D272A0" w14:textId="77777777" w:rsidR="00D752F5" w:rsidRDefault="00D752F5" w:rsidP="00D752F5">
      <w:pPr>
        <w:spacing w:line="480" w:lineRule="auto"/>
        <w:rPr>
          <w:rFonts w:ascii="Times New Roman" w:hAnsi="Times New Roman" w:cs="Times New Roman"/>
          <w:sz w:val="24"/>
          <w:szCs w:val="24"/>
        </w:rPr>
      </w:pPr>
      <w:r>
        <w:rPr>
          <w:rFonts w:ascii="Times New Roman" w:hAnsi="Times New Roman" w:cs="Times New Roman"/>
          <w:b/>
          <w:bCs/>
          <w:sz w:val="24"/>
          <w:szCs w:val="24"/>
        </w:rPr>
        <w:lastRenderedPageBreak/>
        <w:t xml:space="preserve">Table 1. </w:t>
      </w:r>
      <w:r>
        <w:rPr>
          <w:rFonts w:ascii="Times New Roman" w:hAnsi="Times New Roman" w:cs="Times New Roman"/>
          <w:sz w:val="24"/>
          <w:szCs w:val="24"/>
        </w:rPr>
        <w:t>Demographic information by age</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492"/>
        <w:gridCol w:w="2108"/>
        <w:gridCol w:w="2432"/>
        <w:gridCol w:w="2318"/>
      </w:tblGrid>
      <w:tr w:rsidR="00D752F5" w14:paraId="4F688AE7" w14:textId="77777777" w:rsidTr="00E8546D">
        <w:tc>
          <w:tcPr>
            <w:tcW w:w="2492" w:type="dxa"/>
            <w:tcBorders>
              <w:top w:val="single" w:sz="4" w:space="0" w:color="auto"/>
              <w:left w:val="nil"/>
              <w:bottom w:val="nil"/>
              <w:right w:val="nil"/>
            </w:tcBorders>
          </w:tcPr>
          <w:p w14:paraId="648433EC" w14:textId="77777777" w:rsidR="00D752F5" w:rsidRDefault="00D752F5" w:rsidP="00E8546D">
            <w:pPr>
              <w:rPr>
                <w:rFonts w:ascii="Times New Roman" w:hAnsi="Times New Roman" w:cs="Times New Roman"/>
                <w:sz w:val="24"/>
                <w:szCs w:val="24"/>
              </w:rPr>
            </w:pPr>
          </w:p>
        </w:tc>
        <w:tc>
          <w:tcPr>
            <w:tcW w:w="2108" w:type="dxa"/>
            <w:tcBorders>
              <w:top w:val="single" w:sz="4" w:space="0" w:color="auto"/>
              <w:left w:val="nil"/>
              <w:bottom w:val="nil"/>
              <w:right w:val="nil"/>
            </w:tcBorders>
          </w:tcPr>
          <w:p w14:paraId="3EC8CFBB" w14:textId="77777777" w:rsidR="00D752F5" w:rsidRDefault="00D752F5" w:rsidP="00E8546D">
            <w:pPr>
              <w:rPr>
                <w:rFonts w:ascii="Times New Roman" w:hAnsi="Times New Roman" w:cs="Times New Roman"/>
                <w:sz w:val="24"/>
                <w:szCs w:val="24"/>
              </w:rPr>
            </w:pPr>
          </w:p>
        </w:tc>
        <w:tc>
          <w:tcPr>
            <w:tcW w:w="2432" w:type="dxa"/>
            <w:tcBorders>
              <w:top w:val="single" w:sz="4" w:space="0" w:color="auto"/>
              <w:left w:val="nil"/>
              <w:bottom w:val="nil"/>
              <w:right w:val="nil"/>
            </w:tcBorders>
            <w:hideMark/>
          </w:tcPr>
          <w:p w14:paraId="38D62176" w14:textId="77777777" w:rsidR="00D752F5" w:rsidRDefault="00D752F5" w:rsidP="00E8546D">
            <w:pPr>
              <w:rPr>
                <w:rFonts w:ascii="Times New Roman" w:hAnsi="Times New Roman" w:cs="Times New Roman"/>
                <w:sz w:val="24"/>
                <w:szCs w:val="24"/>
              </w:rPr>
            </w:pPr>
            <w:r>
              <w:rPr>
                <w:rFonts w:ascii="Times New Roman" w:hAnsi="Times New Roman" w:cs="Times New Roman"/>
                <w:sz w:val="24"/>
                <w:szCs w:val="24"/>
              </w:rPr>
              <w:t>12 Month</w:t>
            </w:r>
          </w:p>
        </w:tc>
        <w:tc>
          <w:tcPr>
            <w:tcW w:w="2318" w:type="dxa"/>
            <w:tcBorders>
              <w:top w:val="single" w:sz="4" w:space="0" w:color="auto"/>
              <w:left w:val="nil"/>
              <w:bottom w:val="nil"/>
              <w:right w:val="nil"/>
            </w:tcBorders>
            <w:hideMark/>
          </w:tcPr>
          <w:p w14:paraId="09CE6E42" w14:textId="77777777" w:rsidR="00D752F5" w:rsidRDefault="00D752F5" w:rsidP="00E8546D">
            <w:pPr>
              <w:rPr>
                <w:rFonts w:ascii="Times New Roman" w:hAnsi="Times New Roman" w:cs="Times New Roman"/>
                <w:sz w:val="24"/>
                <w:szCs w:val="24"/>
              </w:rPr>
            </w:pPr>
            <w:r>
              <w:rPr>
                <w:rFonts w:ascii="Times New Roman" w:hAnsi="Times New Roman" w:cs="Times New Roman"/>
                <w:sz w:val="24"/>
                <w:szCs w:val="24"/>
              </w:rPr>
              <w:t>18 Month</w:t>
            </w:r>
          </w:p>
        </w:tc>
      </w:tr>
      <w:tr w:rsidR="00D752F5" w14:paraId="1291A078" w14:textId="77777777" w:rsidTr="00E8546D">
        <w:tc>
          <w:tcPr>
            <w:tcW w:w="2492" w:type="dxa"/>
            <w:tcBorders>
              <w:top w:val="nil"/>
              <w:left w:val="nil"/>
              <w:bottom w:val="single" w:sz="4" w:space="0" w:color="auto"/>
              <w:right w:val="nil"/>
            </w:tcBorders>
          </w:tcPr>
          <w:p w14:paraId="78A5B135" w14:textId="77777777" w:rsidR="00D752F5" w:rsidRDefault="00D752F5" w:rsidP="00E8546D">
            <w:pPr>
              <w:rPr>
                <w:rFonts w:ascii="Times New Roman" w:hAnsi="Times New Roman" w:cs="Times New Roman"/>
                <w:sz w:val="24"/>
                <w:szCs w:val="24"/>
              </w:rPr>
            </w:pPr>
          </w:p>
        </w:tc>
        <w:tc>
          <w:tcPr>
            <w:tcW w:w="2108" w:type="dxa"/>
            <w:tcBorders>
              <w:top w:val="nil"/>
              <w:left w:val="nil"/>
              <w:bottom w:val="single" w:sz="4" w:space="0" w:color="auto"/>
              <w:right w:val="nil"/>
            </w:tcBorders>
          </w:tcPr>
          <w:p w14:paraId="078C30AC" w14:textId="77777777" w:rsidR="00D752F5" w:rsidRDefault="00D752F5" w:rsidP="00E8546D">
            <w:pPr>
              <w:rPr>
                <w:rFonts w:ascii="Times New Roman" w:hAnsi="Times New Roman" w:cs="Times New Roman"/>
                <w:sz w:val="24"/>
                <w:szCs w:val="24"/>
              </w:rPr>
            </w:pPr>
          </w:p>
        </w:tc>
        <w:tc>
          <w:tcPr>
            <w:tcW w:w="2432" w:type="dxa"/>
            <w:tcBorders>
              <w:top w:val="nil"/>
              <w:left w:val="nil"/>
              <w:bottom w:val="single" w:sz="4" w:space="0" w:color="auto"/>
              <w:right w:val="nil"/>
            </w:tcBorders>
          </w:tcPr>
          <w:p w14:paraId="2833F80C" w14:textId="77777777" w:rsidR="00D752F5" w:rsidRDefault="00D752F5" w:rsidP="00E8546D">
            <w:pPr>
              <w:rPr>
                <w:rFonts w:ascii="Times New Roman" w:hAnsi="Times New Roman" w:cs="Times New Roman"/>
                <w:sz w:val="24"/>
                <w:szCs w:val="24"/>
              </w:rPr>
            </w:pPr>
          </w:p>
        </w:tc>
        <w:tc>
          <w:tcPr>
            <w:tcW w:w="2318" w:type="dxa"/>
            <w:tcBorders>
              <w:top w:val="nil"/>
              <w:left w:val="nil"/>
              <w:bottom w:val="single" w:sz="4" w:space="0" w:color="auto"/>
              <w:right w:val="nil"/>
            </w:tcBorders>
          </w:tcPr>
          <w:p w14:paraId="6CBFBBB9" w14:textId="77777777" w:rsidR="00D752F5" w:rsidRDefault="00D752F5" w:rsidP="00E8546D">
            <w:pPr>
              <w:rPr>
                <w:rFonts w:ascii="Times New Roman" w:hAnsi="Times New Roman" w:cs="Times New Roman"/>
                <w:sz w:val="24"/>
                <w:szCs w:val="24"/>
              </w:rPr>
            </w:pPr>
          </w:p>
        </w:tc>
      </w:tr>
      <w:tr w:rsidR="00D752F5" w14:paraId="328BFD5F" w14:textId="77777777" w:rsidTr="00E8546D">
        <w:tc>
          <w:tcPr>
            <w:tcW w:w="2492" w:type="dxa"/>
            <w:tcBorders>
              <w:top w:val="single" w:sz="4" w:space="0" w:color="auto"/>
              <w:left w:val="nil"/>
              <w:bottom w:val="nil"/>
              <w:right w:val="nil"/>
            </w:tcBorders>
            <w:hideMark/>
          </w:tcPr>
          <w:p w14:paraId="77C5E399" w14:textId="77777777" w:rsidR="00D752F5" w:rsidRDefault="00D752F5" w:rsidP="00E8546D">
            <w:pPr>
              <w:rPr>
                <w:rFonts w:ascii="Times New Roman" w:hAnsi="Times New Roman" w:cs="Times New Roman"/>
                <w:sz w:val="24"/>
                <w:szCs w:val="24"/>
              </w:rPr>
            </w:pPr>
            <w:r>
              <w:rPr>
                <w:rFonts w:ascii="Times New Roman" w:hAnsi="Times New Roman" w:cs="Times New Roman"/>
                <w:sz w:val="24"/>
                <w:szCs w:val="24"/>
              </w:rPr>
              <w:t>Child Sex</w:t>
            </w:r>
          </w:p>
        </w:tc>
        <w:tc>
          <w:tcPr>
            <w:tcW w:w="2108" w:type="dxa"/>
            <w:tcBorders>
              <w:top w:val="single" w:sz="4" w:space="0" w:color="auto"/>
              <w:left w:val="nil"/>
              <w:bottom w:val="nil"/>
              <w:right w:val="nil"/>
            </w:tcBorders>
            <w:hideMark/>
          </w:tcPr>
          <w:p w14:paraId="7DB953C6" w14:textId="77777777" w:rsidR="00D752F5" w:rsidRDefault="00D752F5" w:rsidP="00E8546D">
            <w:pPr>
              <w:rPr>
                <w:rFonts w:ascii="Times New Roman" w:hAnsi="Times New Roman" w:cs="Times New Roman"/>
                <w:sz w:val="24"/>
                <w:szCs w:val="24"/>
              </w:rPr>
            </w:pPr>
            <w:r>
              <w:rPr>
                <w:rFonts w:ascii="Times New Roman" w:hAnsi="Times New Roman" w:cs="Times New Roman"/>
                <w:sz w:val="24"/>
                <w:szCs w:val="24"/>
              </w:rPr>
              <w:t>Male</w:t>
            </w:r>
          </w:p>
        </w:tc>
        <w:tc>
          <w:tcPr>
            <w:tcW w:w="2432" w:type="dxa"/>
            <w:tcBorders>
              <w:top w:val="single" w:sz="4" w:space="0" w:color="auto"/>
              <w:left w:val="nil"/>
              <w:bottom w:val="nil"/>
              <w:right w:val="nil"/>
            </w:tcBorders>
            <w:hideMark/>
          </w:tcPr>
          <w:p w14:paraId="49CFC20C" w14:textId="77777777" w:rsidR="00D752F5" w:rsidRDefault="00D752F5" w:rsidP="00E8546D">
            <w:pPr>
              <w:rPr>
                <w:rFonts w:ascii="Times New Roman" w:hAnsi="Times New Roman" w:cs="Times New Roman"/>
                <w:sz w:val="24"/>
                <w:szCs w:val="24"/>
              </w:rPr>
            </w:pPr>
            <w:r>
              <w:rPr>
                <w:rFonts w:ascii="Times New Roman" w:hAnsi="Times New Roman" w:cs="Times New Roman"/>
                <w:sz w:val="24"/>
                <w:szCs w:val="24"/>
              </w:rPr>
              <w:t>85 (52.8)</w:t>
            </w:r>
          </w:p>
        </w:tc>
        <w:tc>
          <w:tcPr>
            <w:tcW w:w="2318" w:type="dxa"/>
            <w:tcBorders>
              <w:top w:val="single" w:sz="4" w:space="0" w:color="auto"/>
              <w:left w:val="nil"/>
              <w:bottom w:val="nil"/>
              <w:right w:val="nil"/>
            </w:tcBorders>
            <w:hideMark/>
          </w:tcPr>
          <w:p w14:paraId="42542E96" w14:textId="77777777" w:rsidR="00D752F5" w:rsidRDefault="00D752F5" w:rsidP="00E8546D">
            <w:pPr>
              <w:rPr>
                <w:rFonts w:ascii="Times New Roman" w:hAnsi="Times New Roman" w:cs="Times New Roman"/>
                <w:sz w:val="24"/>
                <w:szCs w:val="24"/>
              </w:rPr>
            </w:pPr>
            <w:r>
              <w:rPr>
                <w:rFonts w:ascii="Times New Roman" w:hAnsi="Times New Roman" w:cs="Times New Roman"/>
                <w:sz w:val="24"/>
                <w:szCs w:val="24"/>
              </w:rPr>
              <w:t>86 (58.5)</w:t>
            </w:r>
          </w:p>
        </w:tc>
      </w:tr>
      <w:tr w:rsidR="00D752F5" w14:paraId="51084B53" w14:textId="77777777" w:rsidTr="00E8546D">
        <w:tc>
          <w:tcPr>
            <w:tcW w:w="2492" w:type="dxa"/>
          </w:tcPr>
          <w:p w14:paraId="3F83E6ED" w14:textId="77777777" w:rsidR="00D752F5" w:rsidRDefault="00D752F5" w:rsidP="00E8546D">
            <w:pPr>
              <w:rPr>
                <w:rFonts w:ascii="Times New Roman" w:hAnsi="Times New Roman" w:cs="Times New Roman"/>
                <w:sz w:val="24"/>
                <w:szCs w:val="24"/>
              </w:rPr>
            </w:pPr>
          </w:p>
        </w:tc>
        <w:tc>
          <w:tcPr>
            <w:tcW w:w="2108" w:type="dxa"/>
          </w:tcPr>
          <w:p w14:paraId="423EDB87" w14:textId="77777777" w:rsidR="00D752F5" w:rsidRDefault="00D752F5" w:rsidP="00E8546D">
            <w:pPr>
              <w:rPr>
                <w:rFonts w:ascii="Times New Roman" w:hAnsi="Times New Roman" w:cs="Times New Roman"/>
                <w:sz w:val="24"/>
                <w:szCs w:val="24"/>
              </w:rPr>
            </w:pPr>
            <w:r>
              <w:rPr>
                <w:rFonts w:ascii="Times New Roman" w:hAnsi="Times New Roman" w:cs="Times New Roman"/>
                <w:sz w:val="24"/>
                <w:szCs w:val="24"/>
              </w:rPr>
              <w:t>Female</w:t>
            </w:r>
          </w:p>
          <w:p w14:paraId="0078A430" w14:textId="77777777" w:rsidR="00D752F5" w:rsidRDefault="00D752F5" w:rsidP="00E8546D">
            <w:pPr>
              <w:rPr>
                <w:rFonts w:ascii="Times New Roman" w:hAnsi="Times New Roman" w:cs="Times New Roman"/>
                <w:sz w:val="24"/>
                <w:szCs w:val="24"/>
              </w:rPr>
            </w:pPr>
          </w:p>
        </w:tc>
        <w:tc>
          <w:tcPr>
            <w:tcW w:w="2432" w:type="dxa"/>
            <w:hideMark/>
          </w:tcPr>
          <w:p w14:paraId="2F3F6642" w14:textId="77777777" w:rsidR="00D752F5" w:rsidRDefault="00D752F5" w:rsidP="00E8546D">
            <w:pPr>
              <w:rPr>
                <w:rFonts w:ascii="Times New Roman" w:hAnsi="Times New Roman" w:cs="Times New Roman"/>
                <w:sz w:val="24"/>
                <w:szCs w:val="24"/>
              </w:rPr>
            </w:pPr>
            <w:r>
              <w:rPr>
                <w:rFonts w:ascii="Times New Roman" w:hAnsi="Times New Roman" w:cs="Times New Roman"/>
                <w:sz w:val="24"/>
                <w:szCs w:val="24"/>
              </w:rPr>
              <w:t>76 (47.2)</w:t>
            </w:r>
          </w:p>
        </w:tc>
        <w:tc>
          <w:tcPr>
            <w:tcW w:w="2318" w:type="dxa"/>
            <w:hideMark/>
          </w:tcPr>
          <w:p w14:paraId="2E42BAE2" w14:textId="77777777" w:rsidR="00D752F5" w:rsidRDefault="00D752F5" w:rsidP="00E8546D">
            <w:pPr>
              <w:rPr>
                <w:rFonts w:ascii="Times New Roman" w:hAnsi="Times New Roman" w:cs="Times New Roman"/>
                <w:sz w:val="24"/>
                <w:szCs w:val="24"/>
              </w:rPr>
            </w:pPr>
            <w:r>
              <w:rPr>
                <w:rFonts w:ascii="Times New Roman" w:hAnsi="Times New Roman" w:cs="Times New Roman"/>
                <w:sz w:val="24"/>
                <w:szCs w:val="24"/>
              </w:rPr>
              <w:t>61 (41.5)</w:t>
            </w:r>
          </w:p>
        </w:tc>
      </w:tr>
      <w:tr w:rsidR="00D752F5" w14:paraId="683042DB" w14:textId="77777777" w:rsidTr="00E8546D">
        <w:tc>
          <w:tcPr>
            <w:tcW w:w="2492" w:type="dxa"/>
            <w:hideMark/>
          </w:tcPr>
          <w:p w14:paraId="463EA1D4" w14:textId="77777777" w:rsidR="00D752F5" w:rsidRDefault="00D752F5" w:rsidP="00E8546D">
            <w:pPr>
              <w:rPr>
                <w:rFonts w:ascii="Times New Roman" w:hAnsi="Times New Roman" w:cs="Times New Roman"/>
                <w:sz w:val="24"/>
                <w:szCs w:val="24"/>
              </w:rPr>
            </w:pPr>
            <w:r>
              <w:rPr>
                <w:rFonts w:ascii="Times New Roman" w:hAnsi="Times New Roman" w:cs="Times New Roman"/>
                <w:sz w:val="24"/>
                <w:szCs w:val="24"/>
              </w:rPr>
              <w:t>Relationship to Child</w:t>
            </w:r>
          </w:p>
        </w:tc>
        <w:tc>
          <w:tcPr>
            <w:tcW w:w="2108" w:type="dxa"/>
            <w:hideMark/>
          </w:tcPr>
          <w:p w14:paraId="6BD32F1C" w14:textId="77777777" w:rsidR="00D752F5" w:rsidRDefault="00D752F5" w:rsidP="00E8546D">
            <w:pPr>
              <w:rPr>
                <w:rFonts w:ascii="Times New Roman" w:hAnsi="Times New Roman" w:cs="Times New Roman"/>
                <w:sz w:val="24"/>
                <w:szCs w:val="24"/>
              </w:rPr>
            </w:pPr>
            <w:r>
              <w:rPr>
                <w:rFonts w:ascii="Times New Roman" w:hAnsi="Times New Roman" w:cs="Times New Roman"/>
                <w:sz w:val="24"/>
                <w:szCs w:val="24"/>
              </w:rPr>
              <w:t>Mother</w:t>
            </w:r>
          </w:p>
        </w:tc>
        <w:tc>
          <w:tcPr>
            <w:tcW w:w="2432" w:type="dxa"/>
            <w:hideMark/>
          </w:tcPr>
          <w:p w14:paraId="1FC330FF" w14:textId="77777777" w:rsidR="00D752F5" w:rsidRDefault="00D752F5" w:rsidP="00E8546D">
            <w:pPr>
              <w:rPr>
                <w:rFonts w:ascii="Times New Roman" w:hAnsi="Times New Roman" w:cs="Times New Roman"/>
                <w:sz w:val="24"/>
                <w:szCs w:val="24"/>
              </w:rPr>
            </w:pPr>
            <w:r>
              <w:rPr>
                <w:rFonts w:ascii="Times New Roman" w:hAnsi="Times New Roman" w:cs="Times New Roman"/>
                <w:sz w:val="24"/>
                <w:szCs w:val="24"/>
              </w:rPr>
              <w:t>146 (90.7)</w:t>
            </w:r>
          </w:p>
        </w:tc>
        <w:tc>
          <w:tcPr>
            <w:tcW w:w="2318" w:type="dxa"/>
            <w:hideMark/>
          </w:tcPr>
          <w:p w14:paraId="1E3B68CD" w14:textId="77777777" w:rsidR="00D752F5" w:rsidRDefault="00D752F5" w:rsidP="00E8546D">
            <w:pPr>
              <w:rPr>
                <w:rFonts w:ascii="Times New Roman" w:hAnsi="Times New Roman" w:cs="Times New Roman"/>
                <w:sz w:val="24"/>
                <w:szCs w:val="24"/>
              </w:rPr>
            </w:pPr>
            <w:r>
              <w:rPr>
                <w:rFonts w:ascii="Times New Roman" w:hAnsi="Times New Roman" w:cs="Times New Roman"/>
                <w:sz w:val="24"/>
                <w:szCs w:val="24"/>
              </w:rPr>
              <w:t>127 (85.8)</w:t>
            </w:r>
          </w:p>
        </w:tc>
      </w:tr>
      <w:tr w:rsidR="00D752F5" w14:paraId="01CD633A" w14:textId="77777777" w:rsidTr="00E8546D">
        <w:tc>
          <w:tcPr>
            <w:tcW w:w="2492" w:type="dxa"/>
          </w:tcPr>
          <w:p w14:paraId="1E81C937" w14:textId="77777777" w:rsidR="00D752F5" w:rsidRDefault="00D752F5" w:rsidP="00E8546D">
            <w:pPr>
              <w:rPr>
                <w:rFonts w:ascii="Times New Roman" w:hAnsi="Times New Roman" w:cs="Times New Roman"/>
                <w:sz w:val="24"/>
                <w:szCs w:val="24"/>
              </w:rPr>
            </w:pPr>
          </w:p>
        </w:tc>
        <w:tc>
          <w:tcPr>
            <w:tcW w:w="2108" w:type="dxa"/>
            <w:hideMark/>
          </w:tcPr>
          <w:p w14:paraId="74110DE8" w14:textId="77777777" w:rsidR="00D752F5" w:rsidRDefault="00D752F5" w:rsidP="00E8546D">
            <w:pPr>
              <w:rPr>
                <w:rFonts w:ascii="Times New Roman" w:hAnsi="Times New Roman" w:cs="Times New Roman"/>
                <w:sz w:val="24"/>
                <w:szCs w:val="24"/>
              </w:rPr>
            </w:pPr>
            <w:r>
              <w:rPr>
                <w:rFonts w:ascii="Times New Roman" w:hAnsi="Times New Roman" w:cs="Times New Roman"/>
                <w:sz w:val="24"/>
                <w:szCs w:val="24"/>
              </w:rPr>
              <w:t>Father</w:t>
            </w:r>
          </w:p>
        </w:tc>
        <w:tc>
          <w:tcPr>
            <w:tcW w:w="2432" w:type="dxa"/>
            <w:hideMark/>
          </w:tcPr>
          <w:p w14:paraId="4D4F6FB2" w14:textId="77777777" w:rsidR="00D752F5" w:rsidRDefault="00D752F5" w:rsidP="00E8546D">
            <w:pPr>
              <w:rPr>
                <w:rFonts w:ascii="Times New Roman" w:hAnsi="Times New Roman" w:cs="Times New Roman"/>
                <w:sz w:val="24"/>
                <w:szCs w:val="24"/>
              </w:rPr>
            </w:pPr>
            <w:r>
              <w:rPr>
                <w:rFonts w:ascii="Times New Roman" w:hAnsi="Times New Roman" w:cs="Times New Roman"/>
                <w:sz w:val="24"/>
                <w:szCs w:val="24"/>
              </w:rPr>
              <w:t>14 (8.7)</w:t>
            </w:r>
          </w:p>
        </w:tc>
        <w:tc>
          <w:tcPr>
            <w:tcW w:w="2318" w:type="dxa"/>
            <w:hideMark/>
          </w:tcPr>
          <w:p w14:paraId="7B7CE796" w14:textId="77777777" w:rsidR="00D752F5" w:rsidRDefault="00D752F5" w:rsidP="00E8546D">
            <w:pPr>
              <w:rPr>
                <w:rFonts w:ascii="Times New Roman" w:hAnsi="Times New Roman" w:cs="Times New Roman"/>
                <w:sz w:val="24"/>
                <w:szCs w:val="24"/>
              </w:rPr>
            </w:pPr>
            <w:r>
              <w:rPr>
                <w:rFonts w:ascii="Times New Roman" w:hAnsi="Times New Roman" w:cs="Times New Roman"/>
                <w:sz w:val="24"/>
                <w:szCs w:val="24"/>
              </w:rPr>
              <w:t>20 (13.5)</w:t>
            </w:r>
          </w:p>
        </w:tc>
      </w:tr>
      <w:tr w:rsidR="00D752F5" w14:paraId="10A36578" w14:textId="77777777" w:rsidTr="00E8546D">
        <w:tc>
          <w:tcPr>
            <w:tcW w:w="2492" w:type="dxa"/>
          </w:tcPr>
          <w:p w14:paraId="3F6453C1" w14:textId="77777777" w:rsidR="00D752F5" w:rsidRDefault="00D752F5" w:rsidP="00E8546D">
            <w:pPr>
              <w:rPr>
                <w:rFonts w:ascii="Times New Roman" w:hAnsi="Times New Roman" w:cs="Times New Roman"/>
                <w:sz w:val="24"/>
                <w:szCs w:val="24"/>
              </w:rPr>
            </w:pPr>
          </w:p>
        </w:tc>
        <w:tc>
          <w:tcPr>
            <w:tcW w:w="2108" w:type="dxa"/>
          </w:tcPr>
          <w:p w14:paraId="06EDE8FD" w14:textId="77777777" w:rsidR="00D752F5" w:rsidRDefault="00D752F5" w:rsidP="00E8546D">
            <w:pPr>
              <w:rPr>
                <w:rFonts w:ascii="Times New Roman" w:hAnsi="Times New Roman" w:cs="Times New Roman"/>
                <w:sz w:val="24"/>
                <w:szCs w:val="24"/>
              </w:rPr>
            </w:pPr>
            <w:r>
              <w:rPr>
                <w:rFonts w:ascii="Times New Roman" w:hAnsi="Times New Roman" w:cs="Times New Roman"/>
                <w:sz w:val="24"/>
                <w:szCs w:val="24"/>
              </w:rPr>
              <w:t>Other</w:t>
            </w:r>
          </w:p>
          <w:p w14:paraId="700FDC2B" w14:textId="77777777" w:rsidR="00D752F5" w:rsidRDefault="00D752F5" w:rsidP="00E8546D">
            <w:pPr>
              <w:rPr>
                <w:rFonts w:ascii="Times New Roman" w:hAnsi="Times New Roman" w:cs="Times New Roman"/>
                <w:sz w:val="24"/>
                <w:szCs w:val="24"/>
              </w:rPr>
            </w:pPr>
          </w:p>
        </w:tc>
        <w:tc>
          <w:tcPr>
            <w:tcW w:w="2432" w:type="dxa"/>
            <w:hideMark/>
          </w:tcPr>
          <w:p w14:paraId="2B7E488C" w14:textId="77777777" w:rsidR="00D752F5" w:rsidRDefault="00D752F5" w:rsidP="00E8546D">
            <w:pPr>
              <w:rPr>
                <w:rFonts w:ascii="Times New Roman" w:hAnsi="Times New Roman" w:cs="Times New Roman"/>
                <w:sz w:val="24"/>
                <w:szCs w:val="24"/>
              </w:rPr>
            </w:pPr>
            <w:r>
              <w:rPr>
                <w:rFonts w:ascii="Times New Roman" w:hAnsi="Times New Roman" w:cs="Times New Roman"/>
                <w:sz w:val="24"/>
                <w:szCs w:val="24"/>
              </w:rPr>
              <w:t>1 (0.6)</w:t>
            </w:r>
          </w:p>
        </w:tc>
        <w:tc>
          <w:tcPr>
            <w:tcW w:w="2318" w:type="dxa"/>
            <w:hideMark/>
          </w:tcPr>
          <w:p w14:paraId="26B1DE21" w14:textId="77777777" w:rsidR="00D752F5" w:rsidRDefault="00D752F5" w:rsidP="00E8546D">
            <w:pPr>
              <w:rPr>
                <w:rFonts w:ascii="Times New Roman" w:hAnsi="Times New Roman" w:cs="Times New Roman"/>
                <w:sz w:val="24"/>
                <w:szCs w:val="24"/>
              </w:rPr>
            </w:pPr>
            <w:r>
              <w:rPr>
                <w:rFonts w:ascii="Times New Roman" w:hAnsi="Times New Roman" w:cs="Times New Roman"/>
                <w:sz w:val="24"/>
                <w:szCs w:val="24"/>
              </w:rPr>
              <w:t>1 (0.7)</w:t>
            </w:r>
          </w:p>
        </w:tc>
      </w:tr>
      <w:tr w:rsidR="00D752F5" w14:paraId="5472E6DB" w14:textId="77777777" w:rsidTr="00E8546D">
        <w:tc>
          <w:tcPr>
            <w:tcW w:w="2492" w:type="dxa"/>
            <w:hideMark/>
          </w:tcPr>
          <w:p w14:paraId="67785906" w14:textId="77777777" w:rsidR="00D752F5" w:rsidRDefault="00D752F5" w:rsidP="00E8546D">
            <w:pPr>
              <w:rPr>
                <w:rFonts w:ascii="Times New Roman" w:hAnsi="Times New Roman" w:cs="Times New Roman"/>
                <w:sz w:val="24"/>
                <w:szCs w:val="24"/>
              </w:rPr>
            </w:pPr>
            <w:r>
              <w:rPr>
                <w:rFonts w:ascii="Times New Roman" w:hAnsi="Times New Roman" w:cs="Times New Roman"/>
                <w:sz w:val="24"/>
                <w:szCs w:val="24"/>
              </w:rPr>
              <w:t>Caregiver Education</w:t>
            </w:r>
          </w:p>
        </w:tc>
        <w:tc>
          <w:tcPr>
            <w:tcW w:w="2108" w:type="dxa"/>
            <w:hideMark/>
          </w:tcPr>
          <w:p w14:paraId="0EFC305F" w14:textId="77777777" w:rsidR="00D752F5" w:rsidRDefault="00D752F5" w:rsidP="00E8546D">
            <w:pPr>
              <w:rPr>
                <w:rFonts w:ascii="Times New Roman" w:hAnsi="Times New Roman" w:cs="Times New Roman"/>
                <w:sz w:val="24"/>
                <w:szCs w:val="24"/>
              </w:rPr>
            </w:pPr>
            <w:r>
              <w:rPr>
                <w:rFonts w:ascii="Times New Roman" w:hAnsi="Times New Roman" w:cs="Times New Roman"/>
                <w:sz w:val="24"/>
                <w:szCs w:val="24"/>
              </w:rPr>
              <w:t>Graduate School or Professional Training</w:t>
            </w:r>
          </w:p>
        </w:tc>
        <w:tc>
          <w:tcPr>
            <w:tcW w:w="2432" w:type="dxa"/>
            <w:hideMark/>
          </w:tcPr>
          <w:p w14:paraId="7BD86348" w14:textId="77777777" w:rsidR="00D752F5" w:rsidRDefault="00D752F5" w:rsidP="00E8546D">
            <w:pPr>
              <w:rPr>
                <w:rFonts w:ascii="Times New Roman" w:hAnsi="Times New Roman" w:cs="Times New Roman"/>
                <w:sz w:val="24"/>
                <w:szCs w:val="24"/>
              </w:rPr>
            </w:pPr>
            <w:r>
              <w:rPr>
                <w:rFonts w:ascii="Times New Roman" w:hAnsi="Times New Roman" w:cs="Times New Roman"/>
                <w:sz w:val="24"/>
                <w:szCs w:val="24"/>
              </w:rPr>
              <w:t>82 (52.9)</w:t>
            </w:r>
          </w:p>
        </w:tc>
        <w:tc>
          <w:tcPr>
            <w:tcW w:w="2318" w:type="dxa"/>
            <w:hideMark/>
          </w:tcPr>
          <w:p w14:paraId="3765B8E4" w14:textId="77777777" w:rsidR="00D752F5" w:rsidRDefault="00D752F5" w:rsidP="00E8546D">
            <w:pPr>
              <w:rPr>
                <w:rFonts w:ascii="Times New Roman" w:hAnsi="Times New Roman" w:cs="Times New Roman"/>
                <w:sz w:val="24"/>
                <w:szCs w:val="24"/>
              </w:rPr>
            </w:pPr>
            <w:r>
              <w:rPr>
                <w:rFonts w:ascii="Times New Roman" w:hAnsi="Times New Roman" w:cs="Times New Roman"/>
                <w:sz w:val="24"/>
                <w:szCs w:val="24"/>
              </w:rPr>
              <w:t>70 (54.3)</w:t>
            </w:r>
          </w:p>
        </w:tc>
      </w:tr>
      <w:tr w:rsidR="00D752F5" w14:paraId="434D6A0E" w14:textId="77777777" w:rsidTr="00E8546D">
        <w:tc>
          <w:tcPr>
            <w:tcW w:w="2492" w:type="dxa"/>
          </w:tcPr>
          <w:p w14:paraId="570F4C34" w14:textId="77777777" w:rsidR="00D752F5" w:rsidRDefault="00D752F5" w:rsidP="00E8546D">
            <w:pPr>
              <w:rPr>
                <w:rFonts w:ascii="Times New Roman" w:hAnsi="Times New Roman" w:cs="Times New Roman"/>
                <w:sz w:val="24"/>
                <w:szCs w:val="24"/>
              </w:rPr>
            </w:pPr>
          </w:p>
        </w:tc>
        <w:tc>
          <w:tcPr>
            <w:tcW w:w="2108" w:type="dxa"/>
            <w:hideMark/>
          </w:tcPr>
          <w:p w14:paraId="00EB4F45" w14:textId="77777777" w:rsidR="00D752F5" w:rsidRDefault="00D752F5" w:rsidP="00E8546D">
            <w:pPr>
              <w:rPr>
                <w:rFonts w:ascii="Times New Roman" w:hAnsi="Times New Roman" w:cs="Times New Roman"/>
                <w:sz w:val="24"/>
                <w:szCs w:val="24"/>
              </w:rPr>
            </w:pPr>
            <w:r>
              <w:rPr>
                <w:rFonts w:ascii="Times New Roman" w:hAnsi="Times New Roman" w:cs="Times New Roman"/>
                <w:sz w:val="24"/>
                <w:szCs w:val="24"/>
              </w:rPr>
              <w:t>University Graduate (4 years)</w:t>
            </w:r>
          </w:p>
        </w:tc>
        <w:tc>
          <w:tcPr>
            <w:tcW w:w="2432" w:type="dxa"/>
            <w:hideMark/>
          </w:tcPr>
          <w:p w14:paraId="5E4CBE84" w14:textId="77777777" w:rsidR="00D752F5" w:rsidRDefault="00D752F5" w:rsidP="00E8546D">
            <w:pPr>
              <w:rPr>
                <w:rFonts w:ascii="Times New Roman" w:hAnsi="Times New Roman" w:cs="Times New Roman"/>
                <w:sz w:val="24"/>
                <w:szCs w:val="24"/>
              </w:rPr>
            </w:pPr>
            <w:r>
              <w:rPr>
                <w:rFonts w:ascii="Times New Roman" w:hAnsi="Times New Roman" w:cs="Times New Roman"/>
                <w:sz w:val="24"/>
                <w:szCs w:val="24"/>
              </w:rPr>
              <w:t>47 (30.3)</w:t>
            </w:r>
          </w:p>
        </w:tc>
        <w:tc>
          <w:tcPr>
            <w:tcW w:w="2318" w:type="dxa"/>
            <w:hideMark/>
          </w:tcPr>
          <w:p w14:paraId="4135AD7D" w14:textId="77777777" w:rsidR="00D752F5" w:rsidRDefault="00D752F5" w:rsidP="00E8546D">
            <w:pPr>
              <w:rPr>
                <w:rFonts w:ascii="Times New Roman" w:hAnsi="Times New Roman" w:cs="Times New Roman"/>
                <w:sz w:val="24"/>
                <w:szCs w:val="24"/>
              </w:rPr>
            </w:pPr>
            <w:r>
              <w:rPr>
                <w:rFonts w:ascii="Times New Roman" w:hAnsi="Times New Roman" w:cs="Times New Roman"/>
                <w:sz w:val="24"/>
                <w:szCs w:val="24"/>
              </w:rPr>
              <w:t>38 (29.5)</w:t>
            </w:r>
          </w:p>
        </w:tc>
      </w:tr>
      <w:tr w:rsidR="00D752F5" w14:paraId="6223637E" w14:textId="77777777" w:rsidTr="00E8546D">
        <w:tc>
          <w:tcPr>
            <w:tcW w:w="2492" w:type="dxa"/>
          </w:tcPr>
          <w:p w14:paraId="0BEA662B" w14:textId="77777777" w:rsidR="00D752F5" w:rsidRDefault="00D752F5" w:rsidP="00E8546D">
            <w:pPr>
              <w:rPr>
                <w:rFonts w:ascii="Times New Roman" w:hAnsi="Times New Roman" w:cs="Times New Roman"/>
                <w:sz w:val="24"/>
                <w:szCs w:val="24"/>
              </w:rPr>
            </w:pPr>
          </w:p>
        </w:tc>
        <w:tc>
          <w:tcPr>
            <w:tcW w:w="2108" w:type="dxa"/>
            <w:hideMark/>
          </w:tcPr>
          <w:p w14:paraId="3A5E333F" w14:textId="77777777" w:rsidR="00D752F5" w:rsidRDefault="00D752F5" w:rsidP="00E8546D">
            <w:pPr>
              <w:rPr>
                <w:rFonts w:ascii="Times New Roman" w:hAnsi="Times New Roman" w:cs="Times New Roman"/>
                <w:sz w:val="24"/>
                <w:szCs w:val="24"/>
              </w:rPr>
            </w:pPr>
            <w:r>
              <w:rPr>
                <w:rFonts w:ascii="Times New Roman" w:hAnsi="Times New Roman" w:cs="Times New Roman"/>
                <w:sz w:val="24"/>
                <w:szCs w:val="24"/>
              </w:rPr>
              <w:t>Partial University (at least 1 year)</w:t>
            </w:r>
          </w:p>
        </w:tc>
        <w:tc>
          <w:tcPr>
            <w:tcW w:w="2432" w:type="dxa"/>
            <w:hideMark/>
          </w:tcPr>
          <w:p w14:paraId="4AE0D77F" w14:textId="77777777" w:rsidR="00D752F5" w:rsidRDefault="00D752F5" w:rsidP="00E8546D">
            <w:pPr>
              <w:rPr>
                <w:rFonts w:ascii="Times New Roman" w:hAnsi="Times New Roman" w:cs="Times New Roman"/>
                <w:sz w:val="24"/>
                <w:szCs w:val="24"/>
              </w:rPr>
            </w:pPr>
            <w:r>
              <w:rPr>
                <w:rFonts w:ascii="Times New Roman" w:hAnsi="Times New Roman" w:cs="Times New Roman"/>
                <w:sz w:val="24"/>
                <w:szCs w:val="24"/>
              </w:rPr>
              <w:t>3 (1.9)</w:t>
            </w:r>
          </w:p>
        </w:tc>
        <w:tc>
          <w:tcPr>
            <w:tcW w:w="2318" w:type="dxa"/>
            <w:hideMark/>
          </w:tcPr>
          <w:p w14:paraId="2EB7F449" w14:textId="77777777" w:rsidR="00D752F5" w:rsidRDefault="00D752F5" w:rsidP="00E8546D">
            <w:pPr>
              <w:rPr>
                <w:rFonts w:ascii="Times New Roman" w:hAnsi="Times New Roman" w:cs="Times New Roman"/>
                <w:sz w:val="24"/>
                <w:szCs w:val="24"/>
              </w:rPr>
            </w:pPr>
            <w:r>
              <w:rPr>
                <w:rFonts w:ascii="Times New Roman" w:hAnsi="Times New Roman" w:cs="Times New Roman"/>
                <w:sz w:val="24"/>
                <w:szCs w:val="24"/>
              </w:rPr>
              <w:t>3 (2.3)</w:t>
            </w:r>
          </w:p>
        </w:tc>
      </w:tr>
      <w:tr w:rsidR="00D752F5" w14:paraId="1D43430B" w14:textId="77777777" w:rsidTr="00E8546D">
        <w:tc>
          <w:tcPr>
            <w:tcW w:w="2492" w:type="dxa"/>
          </w:tcPr>
          <w:p w14:paraId="02ACC3DA" w14:textId="77777777" w:rsidR="00D752F5" w:rsidRDefault="00D752F5" w:rsidP="00E8546D">
            <w:pPr>
              <w:rPr>
                <w:rFonts w:ascii="Times New Roman" w:hAnsi="Times New Roman" w:cs="Times New Roman"/>
                <w:sz w:val="24"/>
                <w:szCs w:val="24"/>
              </w:rPr>
            </w:pPr>
          </w:p>
        </w:tc>
        <w:tc>
          <w:tcPr>
            <w:tcW w:w="2108" w:type="dxa"/>
            <w:hideMark/>
          </w:tcPr>
          <w:p w14:paraId="38E224F6" w14:textId="77777777" w:rsidR="00D752F5" w:rsidRDefault="00D752F5" w:rsidP="00E8546D">
            <w:pPr>
              <w:rPr>
                <w:rFonts w:ascii="Times New Roman" w:hAnsi="Times New Roman" w:cs="Times New Roman"/>
                <w:sz w:val="24"/>
                <w:szCs w:val="24"/>
              </w:rPr>
            </w:pPr>
            <w:r>
              <w:rPr>
                <w:rFonts w:ascii="Times New Roman" w:hAnsi="Times New Roman" w:cs="Times New Roman"/>
                <w:sz w:val="24"/>
                <w:szCs w:val="24"/>
              </w:rPr>
              <w:t>Trade School/Community College</w:t>
            </w:r>
          </w:p>
        </w:tc>
        <w:tc>
          <w:tcPr>
            <w:tcW w:w="2432" w:type="dxa"/>
            <w:hideMark/>
          </w:tcPr>
          <w:p w14:paraId="56B0D5FF" w14:textId="77777777" w:rsidR="00D752F5" w:rsidRDefault="00D752F5" w:rsidP="00E8546D">
            <w:pPr>
              <w:rPr>
                <w:rFonts w:ascii="Times New Roman" w:hAnsi="Times New Roman" w:cs="Times New Roman"/>
                <w:sz w:val="24"/>
                <w:szCs w:val="24"/>
              </w:rPr>
            </w:pPr>
            <w:r>
              <w:rPr>
                <w:rFonts w:ascii="Times New Roman" w:hAnsi="Times New Roman" w:cs="Times New Roman"/>
                <w:sz w:val="24"/>
                <w:szCs w:val="24"/>
              </w:rPr>
              <w:t>20 (12.9)</w:t>
            </w:r>
          </w:p>
        </w:tc>
        <w:tc>
          <w:tcPr>
            <w:tcW w:w="2318" w:type="dxa"/>
            <w:hideMark/>
          </w:tcPr>
          <w:p w14:paraId="590E864E" w14:textId="77777777" w:rsidR="00D752F5" w:rsidRDefault="00D752F5" w:rsidP="00E8546D">
            <w:pPr>
              <w:rPr>
                <w:rFonts w:ascii="Times New Roman" w:hAnsi="Times New Roman" w:cs="Times New Roman"/>
                <w:sz w:val="24"/>
                <w:szCs w:val="24"/>
              </w:rPr>
            </w:pPr>
            <w:r>
              <w:rPr>
                <w:rFonts w:ascii="Times New Roman" w:hAnsi="Times New Roman" w:cs="Times New Roman"/>
                <w:sz w:val="24"/>
                <w:szCs w:val="24"/>
              </w:rPr>
              <w:t>17 (13.2)</w:t>
            </w:r>
          </w:p>
        </w:tc>
      </w:tr>
      <w:tr w:rsidR="00D752F5" w14:paraId="6729EB09" w14:textId="77777777" w:rsidTr="00E8546D">
        <w:tc>
          <w:tcPr>
            <w:tcW w:w="2492" w:type="dxa"/>
          </w:tcPr>
          <w:p w14:paraId="386FB545" w14:textId="77777777" w:rsidR="00D752F5" w:rsidRDefault="00D752F5" w:rsidP="00E8546D">
            <w:pPr>
              <w:rPr>
                <w:rFonts w:ascii="Times New Roman" w:hAnsi="Times New Roman" w:cs="Times New Roman"/>
                <w:sz w:val="24"/>
                <w:szCs w:val="24"/>
              </w:rPr>
            </w:pPr>
          </w:p>
        </w:tc>
        <w:tc>
          <w:tcPr>
            <w:tcW w:w="2108" w:type="dxa"/>
          </w:tcPr>
          <w:p w14:paraId="3089DB5A" w14:textId="77777777" w:rsidR="00D752F5" w:rsidRDefault="00D752F5" w:rsidP="00E8546D">
            <w:pPr>
              <w:rPr>
                <w:rFonts w:ascii="Times New Roman" w:hAnsi="Times New Roman" w:cs="Times New Roman"/>
                <w:sz w:val="24"/>
                <w:szCs w:val="24"/>
              </w:rPr>
            </w:pPr>
            <w:r>
              <w:rPr>
                <w:rFonts w:ascii="Times New Roman" w:hAnsi="Times New Roman" w:cs="Times New Roman"/>
                <w:sz w:val="24"/>
                <w:szCs w:val="24"/>
              </w:rPr>
              <w:t>High School Graduate</w:t>
            </w:r>
          </w:p>
          <w:p w14:paraId="33B0E9E2" w14:textId="77777777" w:rsidR="00D752F5" w:rsidRDefault="00D752F5" w:rsidP="00E8546D">
            <w:pPr>
              <w:rPr>
                <w:rFonts w:ascii="Times New Roman" w:hAnsi="Times New Roman" w:cs="Times New Roman"/>
                <w:sz w:val="24"/>
                <w:szCs w:val="24"/>
              </w:rPr>
            </w:pPr>
          </w:p>
        </w:tc>
        <w:tc>
          <w:tcPr>
            <w:tcW w:w="2432" w:type="dxa"/>
            <w:hideMark/>
          </w:tcPr>
          <w:p w14:paraId="250942F1" w14:textId="77777777" w:rsidR="00D752F5" w:rsidRDefault="00D752F5" w:rsidP="00E8546D">
            <w:pPr>
              <w:rPr>
                <w:rFonts w:ascii="Times New Roman" w:hAnsi="Times New Roman" w:cs="Times New Roman"/>
                <w:sz w:val="24"/>
                <w:szCs w:val="24"/>
              </w:rPr>
            </w:pPr>
            <w:r>
              <w:rPr>
                <w:rFonts w:ascii="Times New Roman" w:hAnsi="Times New Roman" w:cs="Times New Roman"/>
                <w:sz w:val="24"/>
                <w:szCs w:val="24"/>
              </w:rPr>
              <w:t>3 (1.9)</w:t>
            </w:r>
          </w:p>
        </w:tc>
        <w:tc>
          <w:tcPr>
            <w:tcW w:w="2318" w:type="dxa"/>
            <w:hideMark/>
          </w:tcPr>
          <w:p w14:paraId="6F59E819" w14:textId="77777777" w:rsidR="00D752F5" w:rsidRDefault="00D752F5" w:rsidP="00E8546D">
            <w:pPr>
              <w:rPr>
                <w:rFonts w:ascii="Times New Roman" w:hAnsi="Times New Roman" w:cs="Times New Roman"/>
                <w:sz w:val="24"/>
                <w:szCs w:val="24"/>
              </w:rPr>
            </w:pPr>
            <w:r>
              <w:rPr>
                <w:rFonts w:ascii="Times New Roman" w:hAnsi="Times New Roman" w:cs="Times New Roman"/>
                <w:sz w:val="24"/>
                <w:szCs w:val="24"/>
              </w:rPr>
              <w:t>1 (0.8)</w:t>
            </w:r>
          </w:p>
        </w:tc>
      </w:tr>
      <w:tr w:rsidR="00D752F5" w14:paraId="29039A09" w14:textId="77777777" w:rsidTr="00E8546D">
        <w:tc>
          <w:tcPr>
            <w:tcW w:w="2492" w:type="dxa"/>
            <w:hideMark/>
          </w:tcPr>
          <w:p w14:paraId="4E2A9E19" w14:textId="77777777" w:rsidR="00D752F5" w:rsidRDefault="00D752F5" w:rsidP="00E8546D">
            <w:pPr>
              <w:rPr>
                <w:rFonts w:ascii="Times New Roman" w:hAnsi="Times New Roman" w:cs="Times New Roman"/>
                <w:sz w:val="24"/>
                <w:szCs w:val="24"/>
              </w:rPr>
            </w:pPr>
            <w:r>
              <w:rPr>
                <w:rFonts w:ascii="Times New Roman" w:hAnsi="Times New Roman" w:cs="Times New Roman"/>
                <w:sz w:val="24"/>
                <w:szCs w:val="24"/>
              </w:rPr>
              <w:t>Parent Age</w:t>
            </w:r>
          </w:p>
        </w:tc>
        <w:tc>
          <w:tcPr>
            <w:tcW w:w="2108" w:type="dxa"/>
          </w:tcPr>
          <w:p w14:paraId="53FFF927" w14:textId="77777777" w:rsidR="00D752F5" w:rsidRDefault="00D752F5" w:rsidP="00E8546D">
            <w:pPr>
              <w:rPr>
                <w:rFonts w:ascii="Times New Roman" w:hAnsi="Times New Roman" w:cs="Times New Roman"/>
                <w:sz w:val="24"/>
                <w:szCs w:val="24"/>
              </w:rPr>
            </w:pPr>
          </w:p>
        </w:tc>
        <w:tc>
          <w:tcPr>
            <w:tcW w:w="2432" w:type="dxa"/>
          </w:tcPr>
          <w:p w14:paraId="1E061F5E" w14:textId="77777777" w:rsidR="00D752F5" w:rsidRDefault="00D752F5" w:rsidP="00E8546D">
            <w:pPr>
              <w:rPr>
                <w:rFonts w:ascii="Times New Roman" w:hAnsi="Times New Roman" w:cs="Times New Roman"/>
                <w:sz w:val="24"/>
                <w:szCs w:val="24"/>
              </w:rPr>
            </w:pPr>
            <w:r>
              <w:rPr>
                <w:rFonts w:ascii="Times New Roman" w:hAnsi="Times New Roman" w:cs="Times New Roman"/>
                <w:sz w:val="24"/>
                <w:szCs w:val="24"/>
              </w:rPr>
              <w:t>35.21 (5.09); 20-59</w:t>
            </w:r>
          </w:p>
          <w:p w14:paraId="6BEE1696" w14:textId="77777777" w:rsidR="00D752F5" w:rsidRDefault="00D752F5" w:rsidP="00E8546D">
            <w:pPr>
              <w:rPr>
                <w:rFonts w:ascii="Times New Roman" w:hAnsi="Times New Roman" w:cs="Times New Roman"/>
                <w:sz w:val="24"/>
                <w:szCs w:val="24"/>
              </w:rPr>
            </w:pPr>
          </w:p>
        </w:tc>
        <w:tc>
          <w:tcPr>
            <w:tcW w:w="2318" w:type="dxa"/>
            <w:hideMark/>
          </w:tcPr>
          <w:p w14:paraId="27E57699" w14:textId="77777777" w:rsidR="00D752F5" w:rsidRDefault="00D752F5" w:rsidP="00E8546D">
            <w:pPr>
              <w:rPr>
                <w:rFonts w:ascii="Times New Roman" w:hAnsi="Times New Roman" w:cs="Times New Roman"/>
                <w:sz w:val="24"/>
                <w:szCs w:val="24"/>
              </w:rPr>
            </w:pPr>
            <w:r>
              <w:rPr>
                <w:rFonts w:ascii="Times New Roman" w:hAnsi="Times New Roman" w:cs="Times New Roman"/>
                <w:sz w:val="24"/>
                <w:szCs w:val="24"/>
              </w:rPr>
              <w:t>36.27 (5.97); 22-62</w:t>
            </w:r>
          </w:p>
        </w:tc>
      </w:tr>
      <w:tr w:rsidR="00D752F5" w14:paraId="61E7B048" w14:textId="77777777" w:rsidTr="00E8546D">
        <w:tc>
          <w:tcPr>
            <w:tcW w:w="2492" w:type="dxa"/>
          </w:tcPr>
          <w:p w14:paraId="0A390591" w14:textId="77777777" w:rsidR="00D752F5" w:rsidRDefault="00D752F5" w:rsidP="00E8546D">
            <w:pPr>
              <w:rPr>
                <w:rFonts w:ascii="Times New Roman" w:hAnsi="Times New Roman" w:cs="Times New Roman"/>
                <w:sz w:val="24"/>
                <w:szCs w:val="24"/>
              </w:rPr>
            </w:pPr>
            <w:r>
              <w:rPr>
                <w:rFonts w:ascii="Times New Roman" w:hAnsi="Times New Roman" w:cs="Times New Roman"/>
                <w:sz w:val="24"/>
                <w:szCs w:val="24"/>
              </w:rPr>
              <w:t>Heritage Culture</w:t>
            </w:r>
          </w:p>
        </w:tc>
        <w:tc>
          <w:tcPr>
            <w:tcW w:w="2108" w:type="dxa"/>
          </w:tcPr>
          <w:p w14:paraId="48974B4A" w14:textId="77777777" w:rsidR="00D752F5" w:rsidRDefault="00D752F5" w:rsidP="00E8546D">
            <w:pPr>
              <w:rPr>
                <w:rFonts w:ascii="Times New Roman" w:hAnsi="Times New Roman" w:cs="Times New Roman"/>
                <w:sz w:val="24"/>
                <w:szCs w:val="24"/>
              </w:rPr>
            </w:pPr>
            <w:r>
              <w:rPr>
                <w:rFonts w:ascii="Times New Roman" w:hAnsi="Times New Roman" w:cs="Times New Roman"/>
                <w:sz w:val="24"/>
                <w:szCs w:val="24"/>
              </w:rPr>
              <w:t>Asian</w:t>
            </w:r>
          </w:p>
        </w:tc>
        <w:tc>
          <w:tcPr>
            <w:tcW w:w="2432" w:type="dxa"/>
          </w:tcPr>
          <w:p w14:paraId="6F3037E3" w14:textId="77777777" w:rsidR="00D752F5" w:rsidRDefault="00D752F5" w:rsidP="00E8546D">
            <w:pPr>
              <w:rPr>
                <w:rFonts w:ascii="Times New Roman" w:hAnsi="Times New Roman" w:cs="Times New Roman"/>
                <w:sz w:val="24"/>
                <w:szCs w:val="24"/>
              </w:rPr>
            </w:pPr>
            <w:r>
              <w:rPr>
                <w:rFonts w:ascii="Times New Roman" w:hAnsi="Times New Roman" w:cs="Times New Roman"/>
                <w:sz w:val="24"/>
                <w:szCs w:val="24"/>
              </w:rPr>
              <w:t>38 (25.2)</w:t>
            </w:r>
          </w:p>
        </w:tc>
        <w:tc>
          <w:tcPr>
            <w:tcW w:w="2318" w:type="dxa"/>
          </w:tcPr>
          <w:p w14:paraId="27DCEFC9" w14:textId="77777777" w:rsidR="00D752F5" w:rsidRDefault="00D752F5" w:rsidP="00E8546D">
            <w:pPr>
              <w:rPr>
                <w:rFonts w:ascii="Times New Roman" w:hAnsi="Times New Roman" w:cs="Times New Roman"/>
                <w:sz w:val="24"/>
                <w:szCs w:val="24"/>
              </w:rPr>
            </w:pPr>
            <w:r>
              <w:rPr>
                <w:rFonts w:ascii="Times New Roman" w:hAnsi="Times New Roman" w:cs="Times New Roman"/>
                <w:sz w:val="24"/>
                <w:szCs w:val="24"/>
              </w:rPr>
              <w:t>34 (23.3)</w:t>
            </w:r>
          </w:p>
        </w:tc>
      </w:tr>
      <w:tr w:rsidR="00D752F5" w14:paraId="1331122F" w14:textId="77777777" w:rsidTr="00E8546D">
        <w:tc>
          <w:tcPr>
            <w:tcW w:w="2492" w:type="dxa"/>
          </w:tcPr>
          <w:p w14:paraId="1062B830" w14:textId="77777777" w:rsidR="00D752F5" w:rsidRDefault="00D752F5" w:rsidP="00E8546D">
            <w:pPr>
              <w:rPr>
                <w:rFonts w:ascii="Times New Roman" w:hAnsi="Times New Roman" w:cs="Times New Roman"/>
                <w:sz w:val="24"/>
                <w:szCs w:val="24"/>
              </w:rPr>
            </w:pPr>
          </w:p>
        </w:tc>
        <w:tc>
          <w:tcPr>
            <w:tcW w:w="2108" w:type="dxa"/>
          </w:tcPr>
          <w:p w14:paraId="3640D0D8" w14:textId="77777777" w:rsidR="00D752F5" w:rsidRDefault="00D752F5" w:rsidP="00E8546D">
            <w:pPr>
              <w:rPr>
                <w:rFonts w:ascii="Times New Roman" w:hAnsi="Times New Roman" w:cs="Times New Roman"/>
                <w:sz w:val="24"/>
                <w:szCs w:val="24"/>
              </w:rPr>
            </w:pPr>
            <w:r>
              <w:rPr>
                <w:rFonts w:ascii="Times New Roman" w:hAnsi="Times New Roman" w:cs="Times New Roman"/>
                <w:sz w:val="24"/>
                <w:szCs w:val="24"/>
              </w:rPr>
              <w:t>European</w:t>
            </w:r>
          </w:p>
        </w:tc>
        <w:tc>
          <w:tcPr>
            <w:tcW w:w="2432" w:type="dxa"/>
          </w:tcPr>
          <w:p w14:paraId="6F98CC47" w14:textId="77777777" w:rsidR="00D752F5" w:rsidRDefault="00D752F5" w:rsidP="00E8546D">
            <w:pPr>
              <w:rPr>
                <w:rFonts w:ascii="Times New Roman" w:hAnsi="Times New Roman" w:cs="Times New Roman"/>
                <w:sz w:val="24"/>
                <w:szCs w:val="24"/>
              </w:rPr>
            </w:pPr>
            <w:r>
              <w:rPr>
                <w:rFonts w:ascii="Times New Roman" w:hAnsi="Times New Roman" w:cs="Times New Roman"/>
                <w:sz w:val="24"/>
                <w:szCs w:val="24"/>
              </w:rPr>
              <w:t>37 (24.5)</w:t>
            </w:r>
          </w:p>
        </w:tc>
        <w:tc>
          <w:tcPr>
            <w:tcW w:w="2318" w:type="dxa"/>
          </w:tcPr>
          <w:p w14:paraId="53E1A984" w14:textId="77777777" w:rsidR="00D752F5" w:rsidRDefault="00D752F5" w:rsidP="00E8546D">
            <w:pPr>
              <w:rPr>
                <w:rFonts w:ascii="Times New Roman" w:hAnsi="Times New Roman" w:cs="Times New Roman"/>
                <w:sz w:val="24"/>
                <w:szCs w:val="24"/>
              </w:rPr>
            </w:pPr>
            <w:r>
              <w:rPr>
                <w:rFonts w:ascii="Times New Roman" w:hAnsi="Times New Roman" w:cs="Times New Roman"/>
                <w:sz w:val="24"/>
                <w:szCs w:val="24"/>
              </w:rPr>
              <w:t>37 (25.3)</w:t>
            </w:r>
          </w:p>
        </w:tc>
      </w:tr>
      <w:tr w:rsidR="00D752F5" w14:paraId="486E0CB8" w14:textId="77777777" w:rsidTr="00E8546D">
        <w:tc>
          <w:tcPr>
            <w:tcW w:w="2492" w:type="dxa"/>
          </w:tcPr>
          <w:p w14:paraId="5C9357C2" w14:textId="77777777" w:rsidR="00D752F5" w:rsidRDefault="00D752F5" w:rsidP="00E8546D">
            <w:pPr>
              <w:rPr>
                <w:rFonts w:ascii="Times New Roman" w:hAnsi="Times New Roman" w:cs="Times New Roman"/>
                <w:sz w:val="24"/>
                <w:szCs w:val="24"/>
              </w:rPr>
            </w:pPr>
          </w:p>
        </w:tc>
        <w:tc>
          <w:tcPr>
            <w:tcW w:w="2108" w:type="dxa"/>
          </w:tcPr>
          <w:p w14:paraId="1B9AA0A5" w14:textId="77777777" w:rsidR="00D752F5" w:rsidRDefault="00D752F5" w:rsidP="00E8546D">
            <w:pPr>
              <w:rPr>
                <w:rFonts w:ascii="Times New Roman" w:hAnsi="Times New Roman" w:cs="Times New Roman"/>
                <w:sz w:val="24"/>
                <w:szCs w:val="24"/>
              </w:rPr>
            </w:pPr>
            <w:r>
              <w:rPr>
                <w:rFonts w:ascii="Times New Roman" w:hAnsi="Times New Roman" w:cs="Times New Roman"/>
                <w:sz w:val="24"/>
                <w:szCs w:val="24"/>
              </w:rPr>
              <w:t>North American</w:t>
            </w:r>
          </w:p>
        </w:tc>
        <w:tc>
          <w:tcPr>
            <w:tcW w:w="2432" w:type="dxa"/>
          </w:tcPr>
          <w:p w14:paraId="16119463" w14:textId="77777777" w:rsidR="00D752F5" w:rsidRDefault="00D752F5" w:rsidP="00E8546D">
            <w:pPr>
              <w:rPr>
                <w:rFonts w:ascii="Times New Roman" w:hAnsi="Times New Roman" w:cs="Times New Roman"/>
                <w:sz w:val="24"/>
                <w:szCs w:val="24"/>
              </w:rPr>
            </w:pPr>
            <w:r>
              <w:rPr>
                <w:rFonts w:ascii="Times New Roman" w:hAnsi="Times New Roman" w:cs="Times New Roman"/>
                <w:sz w:val="24"/>
                <w:szCs w:val="24"/>
              </w:rPr>
              <w:t>32 (21.2)</w:t>
            </w:r>
          </w:p>
        </w:tc>
        <w:tc>
          <w:tcPr>
            <w:tcW w:w="2318" w:type="dxa"/>
          </w:tcPr>
          <w:p w14:paraId="3B766784" w14:textId="77777777" w:rsidR="00D752F5" w:rsidRDefault="00D752F5" w:rsidP="00E8546D">
            <w:pPr>
              <w:rPr>
                <w:rFonts w:ascii="Times New Roman" w:hAnsi="Times New Roman" w:cs="Times New Roman"/>
                <w:sz w:val="24"/>
                <w:szCs w:val="24"/>
              </w:rPr>
            </w:pPr>
            <w:r>
              <w:rPr>
                <w:rFonts w:ascii="Times New Roman" w:hAnsi="Times New Roman" w:cs="Times New Roman"/>
                <w:sz w:val="24"/>
                <w:szCs w:val="24"/>
              </w:rPr>
              <w:t>33 (22.6)</w:t>
            </w:r>
          </w:p>
        </w:tc>
      </w:tr>
      <w:tr w:rsidR="00D752F5" w14:paraId="31369E08" w14:textId="77777777" w:rsidTr="00E8546D">
        <w:tc>
          <w:tcPr>
            <w:tcW w:w="2492" w:type="dxa"/>
          </w:tcPr>
          <w:p w14:paraId="40EAB98C" w14:textId="77777777" w:rsidR="00D752F5" w:rsidRDefault="00D752F5" w:rsidP="00E8546D">
            <w:pPr>
              <w:rPr>
                <w:rFonts w:ascii="Times New Roman" w:hAnsi="Times New Roman" w:cs="Times New Roman"/>
                <w:sz w:val="24"/>
                <w:szCs w:val="24"/>
              </w:rPr>
            </w:pPr>
          </w:p>
        </w:tc>
        <w:tc>
          <w:tcPr>
            <w:tcW w:w="2108" w:type="dxa"/>
          </w:tcPr>
          <w:p w14:paraId="07DD0D60" w14:textId="77777777" w:rsidR="00D752F5" w:rsidRDefault="00D752F5" w:rsidP="00E8546D">
            <w:pPr>
              <w:rPr>
                <w:rFonts w:ascii="Times New Roman" w:hAnsi="Times New Roman" w:cs="Times New Roman"/>
                <w:sz w:val="24"/>
                <w:szCs w:val="24"/>
              </w:rPr>
            </w:pPr>
            <w:r>
              <w:rPr>
                <w:rFonts w:ascii="Times New Roman" w:hAnsi="Times New Roman" w:cs="Times New Roman"/>
                <w:sz w:val="24"/>
                <w:szCs w:val="24"/>
              </w:rPr>
              <w:t>Latin, Central and South American</w:t>
            </w:r>
          </w:p>
        </w:tc>
        <w:tc>
          <w:tcPr>
            <w:tcW w:w="2432" w:type="dxa"/>
          </w:tcPr>
          <w:p w14:paraId="4656C35D" w14:textId="77777777" w:rsidR="00D752F5" w:rsidRDefault="00D752F5" w:rsidP="00E8546D">
            <w:pPr>
              <w:rPr>
                <w:rFonts w:ascii="Times New Roman" w:hAnsi="Times New Roman" w:cs="Times New Roman"/>
                <w:sz w:val="24"/>
                <w:szCs w:val="24"/>
              </w:rPr>
            </w:pPr>
            <w:r>
              <w:rPr>
                <w:rFonts w:ascii="Times New Roman" w:hAnsi="Times New Roman" w:cs="Times New Roman"/>
                <w:sz w:val="24"/>
                <w:szCs w:val="24"/>
              </w:rPr>
              <w:t>7 (4.6)</w:t>
            </w:r>
          </w:p>
        </w:tc>
        <w:tc>
          <w:tcPr>
            <w:tcW w:w="2318" w:type="dxa"/>
          </w:tcPr>
          <w:p w14:paraId="09919610" w14:textId="77777777" w:rsidR="00D752F5" w:rsidRDefault="00D752F5" w:rsidP="00E8546D">
            <w:pPr>
              <w:rPr>
                <w:rFonts w:ascii="Times New Roman" w:hAnsi="Times New Roman" w:cs="Times New Roman"/>
                <w:sz w:val="24"/>
                <w:szCs w:val="24"/>
              </w:rPr>
            </w:pPr>
            <w:r>
              <w:rPr>
                <w:rFonts w:ascii="Times New Roman" w:hAnsi="Times New Roman" w:cs="Times New Roman"/>
                <w:sz w:val="24"/>
                <w:szCs w:val="24"/>
              </w:rPr>
              <w:t>4 (2.7)</w:t>
            </w:r>
          </w:p>
        </w:tc>
      </w:tr>
      <w:tr w:rsidR="00D752F5" w14:paraId="163FE218" w14:textId="77777777" w:rsidTr="00E8546D">
        <w:tc>
          <w:tcPr>
            <w:tcW w:w="2492" w:type="dxa"/>
          </w:tcPr>
          <w:p w14:paraId="175977EB" w14:textId="77777777" w:rsidR="00D752F5" w:rsidRDefault="00D752F5" w:rsidP="00E8546D">
            <w:pPr>
              <w:rPr>
                <w:rFonts w:ascii="Times New Roman" w:hAnsi="Times New Roman" w:cs="Times New Roman"/>
                <w:sz w:val="24"/>
                <w:szCs w:val="24"/>
              </w:rPr>
            </w:pPr>
          </w:p>
        </w:tc>
        <w:tc>
          <w:tcPr>
            <w:tcW w:w="2108" w:type="dxa"/>
          </w:tcPr>
          <w:p w14:paraId="5E5A3222" w14:textId="77777777" w:rsidR="00D752F5" w:rsidRDefault="00D752F5" w:rsidP="00E8546D">
            <w:pPr>
              <w:rPr>
                <w:rFonts w:ascii="Times New Roman" w:hAnsi="Times New Roman" w:cs="Times New Roman"/>
                <w:sz w:val="24"/>
                <w:szCs w:val="24"/>
              </w:rPr>
            </w:pPr>
            <w:r>
              <w:rPr>
                <w:rFonts w:ascii="Times New Roman" w:hAnsi="Times New Roman" w:cs="Times New Roman"/>
                <w:sz w:val="24"/>
                <w:szCs w:val="24"/>
              </w:rPr>
              <w:t>Oceanian</w:t>
            </w:r>
          </w:p>
        </w:tc>
        <w:tc>
          <w:tcPr>
            <w:tcW w:w="2432" w:type="dxa"/>
          </w:tcPr>
          <w:p w14:paraId="4542324B" w14:textId="77777777" w:rsidR="00D752F5" w:rsidRDefault="00D752F5" w:rsidP="00E8546D">
            <w:pPr>
              <w:rPr>
                <w:rFonts w:ascii="Times New Roman" w:hAnsi="Times New Roman" w:cs="Times New Roman"/>
                <w:sz w:val="24"/>
                <w:szCs w:val="24"/>
              </w:rPr>
            </w:pPr>
            <w:r>
              <w:rPr>
                <w:rFonts w:ascii="Times New Roman" w:hAnsi="Times New Roman" w:cs="Times New Roman"/>
                <w:sz w:val="24"/>
                <w:szCs w:val="24"/>
              </w:rPr>
              <w:t>3 (2.0)</w:t>
            </w:r>
          </w:p>
        </w:tc>
        <w:tc>
          <w:tcPr>
            <w:tcW w:w="2318" w:type="dxa"/>
          </w:tcPr>
          <w:p w14:paraId="17904F53" w14:textId="77777777" w:rsidR="00D752F5" w:rsidRDefault="00D752F5" w:rsidP="00E8546D">
            <w:pPr>
              <w:rPr>
                <w:rFonts w:ascii="Times New Roman" w:hAnsi="Times New Roman" w:cs="Times New Roman"/>
                <w:sz w:val="24"/>
                <w:szCs w:val="24"/>
              </w:rPr>
            </w:pPr>
            <w:r>
              <w:rPr>
                <w:rFonts w:ascii="Times New Roman" w:hAnsi="Times New Roman" w:cs="Times New Roman"/>
                <w:sz w:val="24"/>
                <w:szCs w:val="24"/>
              </w:rPr>
              <w:t>2 (1.4)</w:t>
            </w:r>
          </w:p>
        </w:tc>
      </w:tr>
      <w:tr w:rsidR="00D752F5" w14:paraId="5F9FE0BD" w14:textId="77777777" w:rsidTr="00E8546D">
        <w:tc>
          <w:tcPr>
            <w:tcW w:w="2492" w:type="dxa"/>
          </w:tcPr>
          <w:p w14:paraId="2BD17C60" w14:textId="77777777" w:rsidR="00D752F5" w:rsidRDefault="00D752F5" w:rsidP="00E8546D">
            <w:pPr>
              <w:rPr>
                <w:rFonts w:ascii="Times New Roman" w:hAnsi="Times New Roman" w:cs="Times New Roman"/>
                <w:sz w:val="24"/>
                <w:szCs w:val="24"/>
              </w:rPr>
            </w:pPr>
          </w:p>
        </w:tc>
        <w:tc>
          <w:tcPr>
            <w:tcW w:w="2108" w:type="dxa"/>
          </w:tcPr>
          <w:p w14:paraId="1E9D378F" w14:textId="77777777" w:rsidR="00D752F5" w:rsidRDefault="00D752F5" w:rsidP="00E8546D">
            <w:pPr>
              <w:rPr>
                <w:rFonts w:ascii="Times New Roman" w:hAnsi="Times New Roman" w:cs="Times New Roman"/>
                <w:sz w:val="24"/>
                <w:szCs w:val="24"/>
              </w:rPr>
            </w:pPr>
            <w:r>
              <w:rPr>
                <w:rFonts w:ascii="Times New Roman" w:hAnsi="Times New Roman" w:cs="Times New Roman"/>
                <w:sz w:val="24"/>
                <w:szCs w:val="24"/>
              </w:rPr>
              <w:t>Caribbean</w:t>
            </w:r>
          </w:p>
        </w:tc>
        <w:tc>
          <w:tcPr>
            <w:tcW w:w="2432" w:type="dxa"/>
          </w:tcPr>
          <w:p w14:paraId="106923C5" w14:textId="77777777" w:rsidR="00D752F5" w:rsidRDefault="00D752F5" w:rsidP="00E8546D">
            <w:pPr>
              <w:rPr>
                <w:rFonts w:ascii="Times New Roman" w:hAnsi="Times New Roman" w:cs="Times New Roman"/>
                <w:sz w:val="24"/>
                <w:szCs w:val="24"/>
              </w:rPr>
            </w:pPr>
            <w:r>
              <w:rPr>
                <w:rFonts w:ascii="Times New Roman" w:hAnsi="Times New Roman" w:cs="Times New Roman"/>
                <w:sz w:val="24"/>
                <w:szCs w:val="24"/>
              </w:rPr>
              <w:t>2 (1.3)</w:t>
            </w:r>
          </w:p>
        </w:tc>
        <w:tc>
          <w:tcPr>
            <w:tcW w:w="2318" w:type="dxa"/>
          </w:tcPr>
          <w:p w14:paraId="2C8E0699" w14:textId="77777777" w:rsidR="00D752F5" w:rsidRDefault="00D752F5" w:rsidP="00E8546D">
            <w:pPr>
              <w:rPr>
                <w:rFonts w:ascii="Times New Roman" w:hAnsi="Times New Roman" w:cs="Times New Roman"/>
                <w:sz w:val="24"/>
                <w:szCs w:val="24"/>
              </w:rPr>
            </w:pPr>
            <w:r>
              <w:rPr>
                <w:rFonts w:ascii="Times New Roman" w:hAnsi="Times New Roman" w:cs="Times New Roman"/>
                <w:sz w:val="24"/>
                <w:szCs w:val="24"/>
              </w:rPr>
              <w:t>1 (0.7)</w:t>
            </w:r>
          </w:p>
        </w:tc>
      </w:tr>
      <w:tr w:rsidR="00D752F5" w14:paraId="09D557E4" w14:textId="77777777" w:rsidTr="00E8546D">
        <w:tc>
          <w:tcPr>
            <w:tcW w:w="2492" w:type="dxa"/>
          </w:tcPr>
          <w:p w14:paraId="137DA59A" w14:textId="77777777" w:rsidR="00D752F5" w:rsidRDefault="00D752F5" w:rsidP="00E8546D">
            <w:pPr>
              <w:rPr>
                <w:rFonts w:ascii="Times New Roman" w:hAnsi="Times New Roman" w:cs="Times New Roman"/>
                <w:sz w:val="24"/>
                <w:szCs w:val="24"/>
              </w:rPr>
            </w:pPr>
          </w:p>
        </w:tc>
        <w:tc>
          <w:tcPr>
            <w:tcW w:w="2108" w:type="dxa"/>
          </w:tcPr>
          <w:p w14:paraId="5646D0D9" w14:textId="77777777" w:rsidR="00D752F5" w:rsidRDefault="00D752F5" w:rsidP="00E8546D">
            <w:pPr>
              <w:rPr>
                <w:rFonts w:ascii="Times New Roman" w:hAnsi="Times New Roman" w:cs="Times New Roman"/>
                <w:sz w:val="24"/>
                <w:szCs w:val="24"/>
              </w:rPr>
            </w:pPr>
            <w:r>
              <w:rPr>
                <w:rFonts w:ascii="Times New Roman" w:hAnsi="Times New Roman" w:cs="Times New Roman"/>
                <w:sz w:val="24"/>
                <w:szCs w:val="24"/>
              </w:rPr>
              <w:t>African</w:t>
            </w:r>
          </w:p>
        </w:tc>
        <w:tc>
          <w:tcPr>
            <w:tcW w:w="2432" w:type="dxa"/>
          </w:tcPr>
          <w:p w14:paraId="75C6EEBE" w14:textId="77777777" w:rsidR="00D752F5" w:rsidRDefault="00D752F5" w:rsidP="00E8546D">
            <w:pPr>
              <w:rPr>
                <w:rFonts w:ascii="Times New Roman" w:hAnsi="Times New Roman" w:cs="Times New Roman"/>
                <w:sz w:val="24"/>
                <w:szCs w:val="24"/>
              </w:rPr>
            </w:pPr>
            <w:r>
              <w:rPr>
                <w:rFonts w:ascii="Times New Roman" w:hAnsi="Times New Roman" w:cs="Times New Roman"/>
                <w:sz w:val="24"/>
                <w:szCs w:val="24"/>
              </w:rPr>
              <w:t>1 (0.7)</w:t>
            </w:r>
          </w:p>
        </w:tc>
        <w:tc>
          <w:tcPr>
            <w:tcW w:w="2318" w:type="dxa"/>
          </w:tcPr>
          <w:p w14:paraId="6BC1EE06" w14:textId="77777777" w:rsidR="00D752F5" w:rsidRDefault="00D752F5" w:rsidP="00E8546D">
            <w:pPr>
              <w:rPr>
                <w:rFonts w:ascii="Times New Roman" w:hAnsi="Times New Roman" w:cs="Times New Roman"/>
                <w:sz w:val="24"/>
                <w:szCs w:val="24"/>
              </w:rPr>
            </w:pPr>
            <w:r>
              <w:rPr>
                <w:rFonts w:ascii="Times New Roman" w:hAnsi="Times New Roman" w:cs="Times New Roman"/>
                <w:sz w:val="24"/>
                <w:szCs w:val="24"/>
              </w:rPr>
              <w:t>3 (2.1)</w:t>
            </w:r>
          </w:p>
        </w:tc>
      </w:tr>
      <w:tr w:rsidR="00D752F5" w14:paraId="62FF9CB6" w14:textId="77777777" w:rsidTr="00E8546D">
        <w:tc>
          <w:tcPr>
            <w:tcW w:w="2492" w:type="dxa"/>
          </w:tcPr>
          <w:p w14:paraId="5899751B" w14:textId="77777777" w:rsidR="00D752F5" w:rsidRDefault="00D752F5" w:rsidP="00E8546D">
            <w:pPr>
              <w:rPr>
                <w:rFonts w:ascii="Times New Roman" w:hAnsi="Times New Roman" w:cs="Times New Roman"/>
                <w:sz w:val="24"/>
                <w:szCs w:val="24"/>
              </w:rPr>
            </w:pPr>
          </w:p>
        </w:tc>
        <w:tc>
          <w:tcPr>
            <w:tcW w:w="2108" w:type="dxa"/>
          </w:tcPr>
          <w:p w14:paraId="122E7E41" w14:textId="77777777" w:rsidR="00D752F5" w:rsidRDefault="00D752F5" w:rsidP="00E8546D">
            <w:pPr>
              <w:rPr>
                <w:rFonts w:ascii="Times New Roman" w:hAnsi="Times New Roman" w:cs="Times New Roman"/>
                <w:sz w:val="24"/>
                <w:szCs w:val="24"/>
              </w:rPr>
            </w:pPr>
            <w:r>
              <w:rPr>
                <w:rFonts w:ascii="Times New Roman" w:hAnsi="Times New Roman" w:cs="Times New Roman"/>
                <w:sz w:val="24"/>
                <w:szCs w:val="24"/>
              </w:rPr>
              <w:t>Mixed</w:t>
            </w:r>
          </w:p>
        </w:tc>
        <w:tc>
          <w:tcPr>
            <w:tcW w:w="2432" w:type="dxa"/>
          </w:tcPr>
          <w:p w14:paraId="1CAE373E" w14:textId="77777777" w:rsidR="00D752F5" w:rsidRDefault="00D752F5" w:rsidP="00E8546D">
            <w:pPr>
              <w:rPr>
                <w:rFonts w:ascii="Times New Roman" w:hAnsi="Times New Roman" w:cs="Times New Roman"/>
                <w:sz w:val="24"/>
                <w:szCs w:val="24"/>
              </w:rPr>
            </w:pPr>
            <w:r>
              <w:rPr>
                <w:rFonts w:ascii="Times New Roman" w:hAnsi="Times New Roman" w:cs="Times New Roman"/>
                <w:sz w:val="24"/>
                <w:szCs w:val="24"/>
              </w:rPr>
              <w:t>20 (13.2)</w:t>
            </w:r>
          </w:p>
        </w:tc>
        <w:tc>
          <w:tcPr>
            <w:tcW w:w="2318" w:type="dxa"/>
          </w:tcPr>
          <w:p w14:paraId="6289FEC4" w14:textId="77777777" w:rsidR="00D752F5" w:rsidRDefault="00D752F5" w:rsidP="00E8546D">
            <w:pPr>
              <w:rPr>
                <w:rFonts w:ascii="Times New Roman" w:hAnsi="Times New Roman" w:cs="Times New Roman"/>
                <w:sz w:val="24"/>
                <w:szCs w:val="24"/>
              </w:rPr>
            </w:pPr>
            <w:r>
              <w:rPr>
                <w:rFonts w:ascii="Times New Roman" w:hAnsi="Times New Roman" w:cs="Times New Roman"/>
                <w:sz w:val="24"/>
                <w:szCs w:val="24"/>
              </w:rPr>
              <w:t>21 (14.4)</w:t>
            </w:r>
          </w:p>
        </w:tc>
      </w:tr>
      <w:tr w:rsidR="00D752F5" w14:paraId="4B4C9D6F" w14:textId="77777777" w:rsidTr="00E8546D">
        <w:tc>
          <w:tcPr>
            <w:tcW w:w="2492" w:type="dxa"/>
          </w:tcPr>
          <w:p w14:paraId="032BE775" w14:textId="77777777" w:rsidR="00D752F5" w:rsidRDefault="00D752F5" w:rsidP="00E8546D">
            <w:pPr>
              <w:rPr>
                <w:rFonts w:ascii="Times New Roman" w:hAnsi="Times New Roman" w:cs="Times New Roman"/>
                <w:sz w:val="24"/>
                <w:szCs w:val="24"/>
              </w:rPr>
            </w:pPr>
          </w:p>
        </w:tc>
        <w:tc>
          <w:tcPr>
            <w:tcW w:w="2108" w:type="dxa"/>
          </w:tcPr>
          <w:p w14:paraId="465B3837" w14:textId="77777777" w:rsidR="00D752F5" w:rsidRDefault="00D752F5" w:rsidP="00E8546D">
            <w:pPr>
              <w:rPr>
                <w:rFonts w:ascii="Times New Roman" w:hAnsi="Times New Roman" w:cs="Times New Roman"/>
                <w:sz w:val="24"/>
                <w:szCs w:val="24"/>
              </w:rPr>
            </w:pPr>
            <w:r>
              <w:rPr>
                <w:rFonts w:ascii="Times New Roman" w:hAnsi="Times New Roman" w:cs="Times New Roman"/>
                <w:sz w:val="24"/>
                <w:szCs w:val="24"/>
              </w:rPr>
              <w:t>Other Ethnic and Cultural Origin</w:t>
            </w:r>
          </w:p>
        </w:tc>
        <w:tc>
          <w:tcPr>
            <w:tcW w:w="2432" w:type="dxa"/>
          </w:tcPr>
          <w:p w14:paraId="34885F1D" w14:textId="77777777" w:rsidR="00D752F5" w:rsidRDefault="00D752F5" w:rsidP="00E8546D">
            <w:pPr>
              <w:rPr>
                <w:rFonts w:ascii="Times New Roman" w:hAnsi="Times New Roman" w:cs="Times New Roman"/>
                <w:sz w:val="24"/>
                <w:szCs w:val="24"/>
              </w:rPr>
            </w:pPr>
            <w:r>
              <w:rPr>
                <w:rFonts w:ascii="Times New Roman" w:hAnsi="Times New Roman" w:cs="Times New Roman"/>
                <w:sz w:val="24"/>
                <w:szCs w:val="24"/>
              </w:rPr>
              <w:t>11 (7.3)</w:t>
            </w:r>
          </w:p>
        </w:tc>
        <w:tc>
          <w:tcPr>
            <w:tcW w:w="2318" w:type="dxa"/>
          </w:tcPr>
          <w:p w14:paraId="6EB5B0CD" w14:textId="77777777" w:rsidR="00D752F5" w:rsidRDefault="00D752F5" w:rsidP="00E8546D">
            <w:pPr>
              <w:rPr>
                <w:rFonts w:ascii="Times New Roman" w:hAnsi="Times New Roman" w:cs="Times New Roman"/>
                <w:sz w:val="24"/>
                <w:szCs w:val="24"/>
              </w:rPr>
            </w:pPr>
            <w:r>
              <w:rPr>
                <w:rFonts w:ascii="Times New Roman" w:hAnsi="Times New Roman" w:cs="Times New Roman"/>
                <w:sz w:val="24"/>
                <w:szCs w:val="24"/>
              </w:rPr>
              <w:t>11 (7.5)</w:t>
            </w:r>
          </w:p>
        </w:tc>
      </w:tr>
      <w:tr w:rsidR="00D752F5" w14:paraId="0C7ECC92" w14:textId="77777777" w:rsidTr="00E8546D">
        <w:tc>
          <w:tcPr>
            <w:tcW w:w="2492" w:type="dxa"/>
          </w:tcPr>
          <w:p w14:paraId="554099FE" w14:textId="77777777" w:rsidR="00D752F5" w:rsidRDefault="00D752F5" w:rsidP="00E8546D">
            <w:pPr>
              <w:rPr>
                <w:rFonts w:ascii="Times New Roman" w:hAnsi="Times New Roman" w:cs="Times New Roman"/>
                <w:sz w:val="24"/>
                <w:szCs w:val="24"/>
              </w:rPr>
            </w:pPr>
          </w:p>
        </w:tc>
        <w:tc>
          <w:tcPr>
            <w:tcW w:w="2108" w:type="dxa"/>
          </w:tcPr>
          <w:p w14:paraId="2A6089FB" w14:textId="77777777" w:rsidR="00D752F5" w:rsidRDefault="00D752F5" w:rsidP="00E8546D">
            <w:pPr>
              <w:rPr>
                <w:rFonts w:ascii="Times New Roman" w:hAnsi="Times New Roman" w:cs="Times New Roman"/>
                <w:sz w:val="24"/>
                <w:szCs w:val="24"/>
              </w:rPr>
            </w:pPr>
          </w:p>
        </w:tc>
        <w:tc>
          <w:tcPr>
            <w:tcW w:w="2432" w:type="dxa"/>
          </w:tcPr>
          <w:p w14:paraId="549A1A74" w14:textId="77777777" w:rsidR="00D752F5" w:rsidRDefault="00D752F5" w:rsidP="00E8546D">
            <w:pPr>
              <w:rPr>
                <w:rFonts w:ascii="Times New Roman" w:hAnsi="Times New Roman" w:cs="Times New Roman"/>
                <w:sz w:val="24"/>
                <w:szCs w:val="24"/>
              </w:rPr>
            </w:pPr>
          </w:p>
        </w:tc>
        <w:tc>
          <w:tcPr>
            <w:tcW w:w="2318" w:type="dxa"/>
          </w:tcPr>
          <w:p w14:paraId="36F5BDCA" w14:textId="77777777" w:rsidR="00D752F5" w:rsidRDefault="00D752F5" w:rsidP="00E8546D">
            <w:pPr>
              <w:rPr>
                <w:rFonts w:ascii="Times New Roman" w:hAnsi="Times New Roman" w:cs="Times New Roman"/>
                <w:sz w:val="24"/>
                <w:szCs w:val="24"/>
              </w:rPr>
            </w:pPr>
          </w:p>
        </w:tc>
      </w:tr>
      <w:tr w:rsidR="00D752F5" w14:paraId="3E7FBEF9" w14:textId="77777777" w:rsidTr="00E8546D">
        <w:tc>
          <w:tcPr>
            <w:tcW w:w="2492" w:type="dxa"/>
            <w:tcBorders>
              <w:top w:val="nil"/>
              <w:left w:val="nil"/>
              <w:bottom w:val="nil"/>
              <w:right w:val="nil"/>
            </w:tcBorders>
            <w:hideMark/>
          </w:tcPr>
          <w:p w14:paraId="777ABCE0" w14:textId="77777777" w:rsidR="00D752F5" w:rsidRDefault="00D752F5" w:rsidP="00E8546D">
            <w:pPr>
              <w:rPr>
                <w:rFonts w:ascii="Times New Roman" w:hAnsi="Times New Roman" w:cs="Times New Roman"/>
                <w:sz w:val="24"/>
                <w:szCs w:val="24"/>
              </w:rPr>
            </w:pPr>
            <w:r>
              <w:rPr>
                <w:rFonts w:ascii="Times New Roman" w:hAnsi="Times New Roman" w:cs="Times New Roman"/>
                <w:sz w:val="24"/>
                <w:szCs w:val="24"/>
              </w:rPr>
              <w:t>Acculturation</w:t>
            </w:r>
          </w:p>
        </w:tc>
        <w:tc>
          <w:tcPr>
            <w:tcW w:w="2108" w:type="dxa"/>
            <w:tcBorders>
              <w:top w:val="nil"/>
              <w:left w:val="nil"/>
              <w:bottom w:val="nil"/>
              <w:right w:val="nil"/>
            </w:tcBorders>
            <w:hideMark/>
          </w:tcPr>
          <w:p w14:paraId="3AACD449" w14:textId="77777777" w:rsidR="00D752F5" w:rsidRDefault="00D752F5" w:rsidP="00E8546D">
            <w:pPr>
              <w:rPr>
                <w:rFonts w:ascii="Times New Roman" w:hAnsi="Times New Roman" w:cs="Times New Roman"/>
                <w:sz w:val="24"/>
                <w:szCs w:val="24"/>
              </w:rPr>
            </w:pPr>
            <w:r>
              <w:rPr>
                <w:rFonts w:ascii="Times New Roman" w:hAnsi="Times New Roman" w:cs="Times New Roman"/>
                <w:sz w:val="24"/>
                <w:szCs w:val="24"/>
              </w:rPr>
              <w:t xml:space="preserve">Lifestyle reflects mainstream </w:t>
            </w:r>
          </w:p>
          <w:p w14:paraId="1358D88D" w14:textId="77777777" w:rsidR="00D752F5" w:rsidRDefault="00D752F5" w:rsidP="00E8546D">
            <w:pPr>
              <w:rPr>
                <w:rFonts w:ascii="Times New Roman" w:hAnsi="Times New Roman" w:cs="Times New Roman"/>
                <w:sz w:val="24"/>
                <w:szCs w:val="24"/>
              </w:rPr>
            </w:pPr>
            <w:r>
              <w:rPr>
                <w:rFonts w:ascii="Times New Roman" w:hAnsi="Times New Roman" w:cs="Times New Roman"/>
                <w:sz w:val="24"/>
                <w:szCs w:val="24"/>
              </w:rPr>
              <w:t>Canadian culture</w:t>
            </w:r>
          </w:p>
        </w:tc>
        <w:tc>
          <w:tcPr>
            <w:tcW w:w="2432" w:type="dxa"/>
            <w:tcBorders>
              <w:top w:val="nil"/>
              <w:left w:val="nil"/>
              <w:bottom w:val="nil"/>
              <w:right w:val="nil"/>
            </w:tcBorders>
            <w:hideMark/>
          </w:tcPr>
          <w:p w14:paraId="52785F81" w14:textId="77777777" w:rsidR="00D752F5" w:rsidRDefault="00D752F5" w:rsidP="00E8546D">
            <w:pPr>
              <w:rPr>
                <w:rFonts w:ascii="Times New Roman" w:hAnsi="Times New Roman" w:cs="Times New Roman"/>
                <w:sz w:val="24"/>
                <w:szCs w:val="24"/>
              </w:rPr>
            </w:pPr>
            <w:r>
              <w:rPr>
                <w:rFonts w:ascii="Times New Roman" w:hAnsi="Times New Roman" w:cs="Times New Roman"/>
                <w:sz w:val="24"/>
                <w:szCs w:val="24"/>
              </w:rPr>
              <w:t>7.7 (2.19); 0-10</w:t>
            </w:r>
          </w:p>
        </w:tc>
        <w:tc>
          <w:tcPr>
            <w:tcW w:w="2318" w:type="dxa"/>
            <w:tcBorders>
              <w:top w:val="nil"/>
              <w:left w:val="nil"/>
              <w:bottom w:val="nil"/>
              <w:right w:val="nil"/>
            </w:tcBorders>
            <w:hideMark/>
          </w:tcPr>
          <w:p w14:paraId="6EF4C03C" w14:textId="77777777" w:rsidR="00D752F5" w:rsidRDefault="00D752F5" w:rsidP="00E8546D">
            <w:pPr>
              <w:rPr>
                <w:rFonts w:ascii="Times New Roman" w:hAnsi="Times New Roman" w:cs="Times New Roman"/>
                <w:sz w:val="24"/>
                <w:szCs w:val="24"/>
              </w:rPr>
            </w:pPr>
            <w:r>
              <w:rPr>
                <w:rFonts w:ascii="Times New Roman" w:hAnsi="Times New Roman" w:cs="Times New Roman"/>
                <w:sz w:val="24"/>
                <w:szCs w:val="24"/>
              </w:rPr>
              <w:t>7.8 (1.94); 1-10</w:t>
            </w:r>
          </w:p>
        </w:tc>
      </w:tr>
      <w:tr w:rsidR="00D752F5" w14:paraId="5A5840C9" w14:textId="77777777" w:rsidTr="00E8546D">
        <w:tc>
          <w:tcPr>
            <w:tcW w:w="2492" w:type="dxa"/>
            <w:tcBorders>
              <w:top w:val="nil"/>
              <w:left w:val="nil"/>
              <w:bottom w:val="single" w:sz="4" w:space="0" w:color="auto"/>
              <w:right w:val="nil"/>
            </w:tcBorders>
          </w:tcPr>
          <w:p w14:paraId="45CE35FE" w14:textId="77777777" w:rsidR="00D752F5" w:rsidRDefault="00D752F5" w:rsidP="00E8546D">
            <w:pPr>
              <w:rPr>
                <w:rFonts w:ascii="Times New Roman" w:hAnsi="Times New Roman" w:cs="Times New Roman"/>
                <w:sz w:val="24"/>
                <w:szCs w:val="24"/>
              </w:rPr>
            </w:pPr>
          </w:p>
        </w:tc>
        <w:tc>
          <w:tcPr>
            <w:tcW w:w="2108" w:type="dxa"/>
            <w:tcBorders>
              <w:top w:val="nil"/>
              <w:left w:val="nil"/>
              <w:bottom w:val="single" w:sz="4" w:space="0" w:color="auto"/>
              <w:right w:val="nil"/>
            </w:tcBorders>
          </w:tcPr>
          <w:p w14:paraId="12FA1B75" w14:textId="77777777" w:rsidR="00D752F5" w:rsidRDefault="00D752F5" w:rsidP="00E8546D">
            <w:pPr>
              <w:rPr>
                <w:rFonts w:ascii="Times New Roman" w:hAnsi="Times New Roman" w:cs="Times New Roman"/>
                <w:sz w:val="24"/>
                <w:szCs w:val="24"/>
              </w:rPr>
            </w:pPr>
            <w:r>
              <w:rPr>
                <w:rFonts w:ascii="Times New Roman" w:hAnsi="Times New Roman" w:cs="Times New Roman"/>
                <w:sz w:val="24"/>
                <w:szCs w:val="24"/>
              </w:rPr>
              <w:t>Lifestyle reflects heritage culture</w:t>
            </w:r>
          </w:p>
        </w:tc>
        <w:tc>
          <w:tcPr>
            <w:tcW w:w="2432" w:type="dxa"/>
            <w:tcBorders>
              <w:top w:val="nil"/>
              <w:left w:val="nil"/>
              <w:bottom w:val="single" w:sz="4" w:space="0" w:color="auto"/>
              <w:right w:val="nil"/>
            </w:tcBorders>
          </w:tcPr>
          <w:p w14:paraId="1FFC043D" w14:textId="77777777" w:rsidR="00D752F5" w:rsidRDefault="00D752F5" w:rsidP="00E8546D">
            <w:pPr>
              <w:rPr>
                <w:rFonts w:ascii="Times New Roman" w:hAnsi="Times New Roman" w:cs="Times New Roman"/>
                <w:sz w:val="24"/>
                <w:szCs w:val="24"/>
              </w:rPr>
            </w:pPr>
            <w:r>
              <w:rPr>
                <w:rFonts w:ascii="Times New Roman" w:hAnsi="Times New Roman" w:cs="Times New Roman"/>
                <w:sz w:val="24"/>
                <w:szCs w:val="24"/>
              </w:rPr>
              <w:t>6.65 (2.70); 0-10</w:t>
            </w:r>
          </w:p>
        </w:tc>
        <w:tc>
          <w:tcPr>
            <w:tcW w:w="2318" w:type="dxa"/>
            <w:tcBorders>
              <w:top w:val="nil"/>
              <w:left w:val="nil"/>
              <w:bottom w:val="single" w:sz="4" w:space="0" w:color="auto"/>
              <w:right w:val="nil"/>
            </w:tcBorders>
          </w:tcPr>
          <w:p w14:paraId="223B5C7F" w14:textId="77777777" w:rsidR="00D752F5" w:rsidRDefault="00D752F5" w:rsidP="00E8546D">
            <w:pPr>
              <w:rPr>
                <w:rFonts w:ascii="Times New Roman" w:hAnsi="Times New Roman" w:cs="Times New Roman"/>
                <w:sz w:val="24"/>
                <w:szCs w:val="24"/>
              </w:rPr>
            </w:pPr>
            <w:r>
              <w:rPr>
                <w:rFonts w:ascii="Times New Roman" w:hAnsi="Times New Roman" w:cs="Times New Roman"/>
                <w:sz w:val="24"/>
                <w:szCs w:val="24"/>
              </w:rPr>
              <w:t>5.82 (2.49); 0-10</w:t>
            </w:r>
          </w:p>
        </w:tc>
      </w:tr>
    </w:tbl>
    <w:p w14:paraId="4C4F2FD8" w14:textId="77777777" w:rsidR="00D752F5" w:rsidRDefault="00D752F5" w:rsidP="00D752F5">
      <w:pPr>
        <w:spacing w:line="480" w:lineRule="auto"/>
        <w:rPr>
          <w:rFonts w:ascii="Times New Roman" w:hAnsi="Times New Roman" w:cs="Times New Roman"/>
          <w:sz w:val="24"/>
          <w:szCs w:val="24"/>
        </w:rPr>
      </w:pPr>
      <w:r>
        <w:rPr>
          <w:rFonts w:ascii="Times New Roman" w:hAnsi="Times New Roman" w:cs="Times New Roman"/>
          <w:i/>
          <w:iCs/>
          <w:sz w:val="24"/>
          <w:szCs w:val="24"/>
        </w:rPr>
        <w:lastRenderedPageBreak/>
        <w:t xml:space="preserve">Note. </w:t>
      </w:r>
      <w:r>
        <w:rPr>
          <w:rFonts w:ascii="Times New Roman" w:hAnsi="Times New Roman" w:cs="Times New Roman"/>
          <w:sz w:val="24"/>
          <w:szCs w:val="24"/>
        </w:rPr>
        <w:t>Child sex, relationship to child, caregiver education, and heritage culture are presented as Frequency (Percentage). Parent age and acculturation status are presented as Mean (Standard Deviation); Range.</w:t>
      </w:r>
      <w:r>
        <w:rPr>
          <w:rFonts w:ascii="Times New Roman" w:hAnsi="Times New Roman" w:cs="Times New Roman"/>
          <w:sz w:val="24"/>
          <w:szCs w:val="24"/>
        </w:rPr>
        <w:br w:type="page"/>
      </w:r>
    </w:p>
    <w:p w14:paraId="14EB5B58" w14:textId="77777777" w:rsidR="00D752F5" w:rsidRDefault="00D752F5" w:rsidP="00D752F5">
      <w:pPr>
        <w:spacing w:line="480" w:lineRule="auto"/>
        <w:rPr>
          <w:rFonts w:ascii="Times New Roman" w:hAnsi="Times New Roman" w:cs="Times New Roman"/>
          <w:sz w:val="24"/>
          <w:szCs w:val="24"/>
        </w:rPr>
      </w:pPr>
      <w:r>
        <w:rPr>
          <w:rFonts w:ascii="Times New Roman" w:hAnsi="Times New Roman" w:cs="Times New Roman"/>
          <w:b/>
          <w:bCs/>
          <w:sz w:val="24"/>
          <w:szCs w:val="24"/>
        </w:rPr>
        <w:lastRenderedPageBreak/>
        <w:t xml:space="preserve">Table 2. </w:t>
      </w:r>
      <w:r>
        <w:rPr>
          <w:rFonts w:ascii="Times New Roman" w:hAnsi="Times New Roman" w:cs="Times New Roman"/>
          <w:sz w:val="24"/>
          <w:szCs w:val="24"/>
        </w:rPr>
        <w:t>Description of emotion regulation behaviors.</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75"/>
        <w:gridCol w:w="4675"/>
      </w:tblGrid>
      <w:tr w:rsidR="00D752F5" w14:paraId="1983778A" w14:textId="77777777" w:rsidTr="00E8546D">
        <w:tc>
          <w:tcPr>
            <w:tcW w:w="4675" w:type="dxa"/>
            <w:tcBorders>
              <w:top w:val="single" w:sz="4" w:space="0" w:color="auto"/>
              <w:bottom w:val="single" w:sz="4" w:space="0" w:color="auto"/>
            </w:tcBorders>
          </w:tcPr>
          <w:p w14:paraId="241C0BB3" w14:textId="77777777" w:rsidR="00D752F5" w:rsidRDefault="00D752F5" w:rsidP="00E8546D">
            <w:pPr>
              <w:spacing w:line="480" w:lineRule="auto"/>
              <w:rPr>
                <w:rFonts w:ascii="Times New Roman" w:hAnsi="Times New Roman" w:cs="Times New Roman"/>
                <w:sz w:val="24"/>
                <w:szCs w:val="24"/>
              </w:rPr>
            </w:pPr>
            <w:r>
              <w:rPr>
                <w:rFonts w:ascii="Times New Roman" w:hAnsi="Times New Roman" w:cs="Times New Roman"/>
                <w:sz w:val="24"/>
                <w:szCs w:val="24"/>
              </w:rPr>
              <w:t>Emotion regulation behavior</w:t>
            </w:r>
          </w:p>
        </w:tc>
        <w:tc>
          <w:tcPr>
            <w:tcW w:w="4675" w:type="dxa"/>
            <w:tcBorders>
              <w:top w:val="single" w:sz="4" w:space="0" w:color="auto"/>
              <w:bottom w:val="single" w:sz="4" w:space="0" w:color="auto"/>
            </w:tcBorders>
          </w:tcPr>
          <w:p w14:paraId="62F98580" w14:textId="77777777" w:rsidR="00D752F5" w:rsidRDefault="00D752F5" w:rsidP="00E8546D">
            <w:pPr>
              <w:spacing w:line="480" w:lineRule="auto"/>
              <w:rPr>
                <w:rFonts w:ascii="Times New Roman" w:hAnsi="Times New Roman" w:cs="Times New Roman"/>
                <w:sz w:val="24"/>
                <w:szCs w:val="24"/>
              </w:rPr>
            </w:pPr>
            <w:r>
              <w:rPr>
                <w:rFonts w:ascii="Times New Roman" w:hAnsi="Times New Roman" w:cs="Times New Roman"/>
                <w:sz w:val="24"/>
                <w:szCs w:val="24"/>
              </w:rPr>
              <w:t>Description</w:t>
            </w:r>
          </w:p>
        </w:tc>
      </w:tr>
      <w:tr w:rsidR="00D752F5" w14:paraId="3B15496E" w14:textId="77777777" w:rsidTr="00E8546D">
        <w:tc>
          <w:tcPr>
            <w:tcW w:w="4675" w:type="dxa"/>
            <w:tcBorders>
              <w:top w:val="single" w:sz="4" w:space="0" w:color="auto"/>
            </w:tcBorders>
          </w:tcPr>
          <w:p w14:paraId="638D9C28" w14:textId="77777777" w:rsidR="00D752F5" w:rsidRDefault="00D752F5" w:rsidP="00E8546D">
            <w:pPr>
              <w:spacing w:line="480" w:lineRule="auto"/>
              <w:rPr>
                <w:rFonts w:ascii="Times New Roman" w:hAnsi="Times New Roman" w:cs="Times New Roman"/>
                <w:sz w:val="24"/>
                <w:szCs w:val="24"/>
              </w:rPr>
            </w:pPr>
            <w:r>
              <w:rPr>
                <w:rFonts w:ascii="Times New Roman" w:hAnsi="Times New Roman" w:cs="Times New Roman"/>
                <w:sz w:val="24"/>
                <w:szCs w:val="24"/>
              </w:rPr>
              <w:t>Object orientation</w:t>
            </w:r>
          </w:p>
        </w:tc>
        <w:tc>
          <w:tcPr>
            <w:tcW w:w="4675" w:type="dxa"/>
            <w:tcBorders>
              <w:top w:val="single" w:sz="4" w:space="0" w:color="auto"/>
            </w:tcBorders>
          </w:tcPr>
          <w:p w14:paraId="4AAC9F1F" w14:textId="77777777" w:rsidR="00D752F5" w:rsidRDefault="00D752F5" w:rsidP="00E8546D">
            <w:pPr>
              <w:rPr>
                <w:rFonts w:ascii="Times New Roman" w:hAnsi="Times New Roman" w:cs="Times New Roman"/>
                <w:sz w:val="24"/>
                <w:szCs w:val="24"/>
              </w:rPr>
            </w:pPr>
            <w:r>
              <w:rPr>
                <w:rFonts w:ascii="Times New Roman" w:hAnsi="Times New Roman" w:cs="Times New Roman"/>
                <w:sz w:val="24"/>
                <w:szCs w:val="24"/>
              </w:rPr>
              <w:t>Child independently orients away from the procedure (e.g., swabbing, needle, vaccinating health professional), and orients to  or manipulates a non-procedure related object  in the environment (e.g., orients to or manipulates a caregiver’s cellphone or points to the door)</w:t>
            </w:r>
          </w:p>
          <w:p w14:paraId="5B613403" w14:textId="77777777" w:rsidR="00D752F5" w:rsidRDefault="00D752F5" w:rsidP="00E8546D">
            <w:pPr>
              <w:spacing w:line="480" w:lineRule="auto"/>
              <w:rPr>
                <w:rFonts w:ascii="Times New Roman" w:hAnsi="Times New Roman" w:cs="Times New Roman"/>
                <w:sz w:val="24"/>
                <w:szCs w:val="24"/>
              </w:rPr>
            </w:pPr>
          </w:p>
        </w:tc>
      </w:tr>
      <w:tr w:rsidR="00D752F5" w14:paraId="3F841CAA" w14:textId="77777777" w:rsidTr="00E8546D">
        <w:tc>
          <w:tcPr>
            <w:tcW w:w="4675" w:type="dxa"/>
          </w:tcPr>
          <w:p w14:paraId="3AAEE1D8" w14:textId="77777777" w:rsidR="00D752F5" w:rsidRDefault="00D752F5" w:rsidP="00E8546D">
            <w:pPr>
              <w:spacing w:line="480" w:lineRule="auto"/>
              <w:rPr>
                <w:rFonts w:ascii="Times New Roman" w:hAnsi="Times New Roman" w:cs="Times New Roman"/>
                <w:sz w:val="24"/>
                <w:szCs w:val="24"/>
              </w:rPr>
            </w:pPr>
            <w:r>
              <w:rPr>
                <w:rFonts w:ascii="Times New Roman" w:hAnsi="Times New Roman" w:cs="Times New Roman"/>
                <w:sz w:val="24"/>
                <w:szCs w:val="24"/>
              </w:rPr>
              <w:t>Caregiver orientation</w:t>
            </w:r>
          </w:p>
        </w:tc>
        <w:tc>
          <w:tcPr>
            <w:tcW w:w="4675" w:type="dxa"/>
          </w:tcPr>
          <w:p w14:paraId="621AEFFC" w14:textId="77777777" w:rsidR="00D752F5" w:rsidRDefault="00D752F5" w:rsidP="00E8546D">
            <w:pPr>
              <w:rPr>
                <w:rFonts w:ascii="Times New Roman" w:hAnsi="Times New Roman" w:cs="Times New Roman"/>
                <w:sz w:val="24"/>
                <w:szCs w:val="24"/>
              </w:rPr>
            </w:pPr>
            <w:r>
              <w:rPr>
                <w:rFonts w:ascii="Times New Roman" w:hAnsi="Times New Roman" w:cs="Times New Roman"/>
                <w:sz w:val="24"/>
                <w:szCs w:val="24"/>
              </w:rPr>
              <w:t>Child directly looks towards a caregiver (e.g., hears his or her caregiver’s voice and turns his or her head towards caregiver)</w:t>
            </w:r>
          </w:p>
          <w:p w14:paraId="3E75928E" w14:textId="77777777" w:rsidR="00D752F5" w:rsidRDefault="00D752F5" w:rsidP="00E8546D">
            <w:pPr>
              <w:spacing w:line="480" w:lineRule="auto"/>
              <w:rPr>
                <w:rFonts w:ascii="Times New Roman" w:hAnsi="Times New Roman" w:cs="Times New Roman"/>
                <w:sz w:val="24"/>
                <w:szCs w:val="24"/>
              </w:rPr>
            </w:pPr>
          </w:p>
        </w:tc>
      </w:tr>
      <w:tr w:rsidR="00D752F5" w14:paraId="6B0EE211" w14:textId="77777777" w:rsidTr="00E8546D">
        <w:tc>
          <w:tcPr>
            <w:tcW w:w="4675" w:type="dxa"/>
          </w:tcPr>
          <w:p w14:paraId="4A4C7FBF" w14:textId="77777777" w:rsidR="00D752F5" w:rsidRDefault="00D752F5" w:rsidP="00E8546D">
            <w:pPr>
              <w:spacing w:line="480" w:lineRule="auto"/>
              <w:rPr>
                <w:rFonts w:ascii="Times New Roman" w:hAnsi="Times New Roman" w:cs="Times New Roman"/>
                <w:sz w:val="24"/>
                <w:szCs w:val="24"/>
              </w:rPr>
            </w:pPr>
            <w:r>
              <w:rPr>
                <w:rFonts w:ascii="Times New Roman" w:hAnsi="Times New Roman" w:cs="Times New Roman"/>
                <w:sz w:val="24"/>
                <w:szCs w:val="24"/>
              </w:rPr>
              <w:t>Proximity-seeking</w:t>
            </w:r>
          </w:p>
        </w:tc>
        <w:tc>
          <w:tcPr>
            <w:tcW w:w="4675" w:type="dxa"/>
          </w:tcPr>
          <w:p w14:paraId="73CDA1FE" w14:textId="77777777" w:rsidR="00D752F5" w:rsidRDefault="00D752F5" w:rsidP="00E8546D">
            <w:pPr>
              <w:rPr>
                <w:rFonts w:ascii="Times New Roman" w:hAnsi="Times New Roman" w:cs="Times New Roman"/>
                <w:sz w:val="24"/>
                <w:szCs w:val="24"/>
              </w:rPr>
            </w:pPr>
            <w:r>
              <w:rPr>
                <w:rFonts w:ascii="Times New Roman" w:hAnsi="Times New Roman" w:cs="Times New Roman"/>
                <w:sz w:val="24"/>
                <w:szCs w:val="24"/>
              </w:rPr>
              <w:t>Child initiates an attempt to get closer to caregiver (e.g., leaning head towards caregiver’s chest, verbally saying “Mama,” and reaching arms towards mother)</w:t>
            </w:r>
          </w:p>
          <w:p w14:paraId="32CC84C9" w14:textId="77777777" w:rsidR="00D752F5" w:rsidRDefault="00D752F5" w:rsidP="00E8546D">
            <w:pPr>
              <w:spacing w:line="480" w:lineRule="auto"/>
              <w:rPr>
                <w:rFonts w:ascii="Times New Roman" w:hAnsi="Times New Roman" w:cs="Times New Roman"/>
                <w:sz w:val="24"/>
                <w:szCs w:val="24"/>
              </w:rPr>
            </w:pPr>
          </w:p>
        </w:tc>
      </w:tr>
      <w:tr w:rsidR="00D752F5" w14:paraId="5463E0F4" w14:textId="77777777" w:rsidTr="00E8546D">
        <w:tc>
          <w:tcPr>
            <w:tcW w:w="4675" w:type="dxa"/>
          </w:tcPr>
          <w:p w14:paraId="35039838" w14:textId="77777777" w:rsidR="00D752F5" w:rsidRDefault="00D752F5" w:rsidP="00E8546D">
            <w:pPr>
              <w:spacing w:line="480" w:lineRule="auto"/>
              <w:rPr>
                <w:rFonts w:ascii="Times New Roman" w:hAnsi="Times New Roman" w:cs="Times New Roman"/>
                <w:sz w:val="24"/>
                <w:szCs w:val="24"/>
              </w:rPr>
            </w:pPr>
            <w:r>
              <w:rPr>
                <w:rFonts w:ascii="Times New Roman" w:hAnsi="Times New Roman" w:cs="Times New Roman"/>
                <w:sz w:val="24"/>
                <w:szCs w:val="24"/>
              </w:rPr>
              <w:t>Thumb sucking</w:t>
            </w:r>
          </w:p>
        </w:tc>
        <w:tc>
          <w:tcPr>
            <w:tcW w:w="4675" w:type="dxa"/>
          </w:tcPr>
          <w:p w14:paraId="65F36180" w14:textId="77777777" w:rsidR="00D752F5" w:rsidRDefault="00D752F5" w:rsidP="00E8546D">
            <w:pPr>
              <w:rPr>
                <w:rFonts w:ascii="Times New Roman" w:hAnsi="Times New Roman" w:cs="Times New Roman"/>
                <w:sz w:val="24"/>
                <w:szCs w:val="24"/>
              </w:rPr>
            </w:pPr>
            <w:r>
              <w:rPr>
                <w:rFonts w:ascii="Times New Roman" w:hAnsi="Times New Roman" w:cs="Times New Roman"/>
                <w:sz w:val="24"/>
                <w:szCs w:val="24"/>
              </w:rPr>
              <w:t>Child puts a part of own body (e.g., thumb, finger, fist) in mouth and either sucks or moves it around inside</w:t>
            </w:r>
          </w:p>
          <w:p w14:paraId="44F05E71" w14:textId="77777777" w:rsidR="00D752F5" w:rsidRDefault="00D752F5" w:rsidP="00E8546D">
            <w:pPr>
              <w:spacing w:line="480" w:lineRule="auto"/>
              <w:rPr>
                <w:rFonts w:ascii="Times New Roman" w:hAnsi="Times New Roman" w:cs="Times New Roman"/>
                <w:sz w:val="24"/>
                <w:szCs w:val="24"/>
              </w:rPr>
            </w:pPr>
          </w:p>
        </w:tc>
      </w:tr>
      <w:tr w:rsidR="00D752F5" w14:paraId="18AB985C" w14:textId="77777777" w:rsidTr="00E8546D">
        <w:tc>
          <w:tcPr>
            <w:tcW w:w="4675" w:type="dxa"/>
          </w:tcPr>
          <w:p w14:paraId="16B9CA8F" w14:textId="77777777" w:rsidR="00D752F5" w:rsidRDefault="00D752F5" w:rsidP="00E8546D">
            <w:pPr>
              <w:spacing w:line="480" w:lineRule="auto"/>
              <w:rPr>
                <w:rFonts w:ascii="Times New Roman" w:hAnsi="Times New Roman" w:cs="Times New Roman"/>
                <w:sz w:val="24"/>
                <w:szCs w:val="24"/>
              </w:rPr>
            </w:pPr>
            <w:r>
              <w:rPr>
                <w:rFonts w:ascii="Times New Roman" w:hAnsi="Times New Roman" w:cs="Times New Roman"/>
                <w:sz w:val="24"/>
                <w:szCs w:val="24"/>
              </w:rPr>
              <w:t>Other oral behavior</w:t>
            </w:r>
          </w:p>
        </w:tc>
        <w:tc>
          <w:tcPr>
            <w:tcW w:w="4675" w:type="dxa"/>
          </w:tcPr>
          <w:p w14:paraId="709C8239" w14:textId="77777777" w:rsidR="00D752F5" w:rsidRDefault="00D752F5" w:rsidP="00E8546D">
            <w:pPr>
              <w:rPr>
                <w:rFonts w:ascii="Times New Roman" w:hAnsi="Times New Roman" w:cs="Times New Roman"/>
                <w:sz w:val="24"/>
                <w:szCs w:val="24"/>
              </w:rPr>
            </w:pPr>
            <w:r>
              <w:rPr>
                <w:rFonts w:ascii="Times New Roman" w:hAnsi="Times New Roman" w:cs="Times New Roman"/>
                <w:sz w:val="24"/>
                <w:szCs w:val="24"/>
              </w:rPr>
              <w:t>Child uses an object in his or her mouth (e.g., pacifier, bottle) without a caregiver actively feeding it to him or her</w:t>
            </w:r>
          </w:p>
          <w:p w14:paraId="3F3CC057" w14:textId="77777777" w:rsidR="00D752F5" w:rsidRDefault="00D752F5" w:rsidP="00E8546D">
            <w:pPr>
              <w:spacing w:line="480" w:lineRule="auto"/>
              <w:rPr>
                <w:rFonts w:ascii="Times New Roman" w:hAnsi="Times New Roman" w:cs="Times New Roman"/>
                <w:sz w:val="24"/>
                <w:szCs w:val="24"/>
              </w:rPr>
            </w:pPr>
          </w:p>
        </w:tc>
      </w:tr>
      <w:tr w:rsidR="00D752F5" w14:paraId="10101ED2" w14:textId="77777777" w:rsidTr="00E8546D">
        <w:tc>
          <w:tcPr>
            <w:tcW w:w="4675" w:type="dxa"/>
            <w:tcBorders>
              <w:bottom w:val="single" w:sz="4" w:space="0" w:color="auto"/>
            </w:tcBorders>
          </w:tcPr>
          <w:p w14:paraId="0A00B13B" w14:textId="77777777" w:rsidR="00D752F5" w:rsidRDefault="00D752F5" w:rsidP="00E8546D">
            <w:pPr>
              <w:spacing w:line="480" w:lineRule="auto"/>
              <w:rPr>
                <w:rFonts w:ascii="Times New Roman" w:hAnsi="Times New Roman" w:cs="Times New Roman"/>
                <w:sz w:val="24"/>
                <w:szCs w:val="24"/>
              </w:rPr>
            </w:pPr>
            <w:r>
              <w:rPr>
                <w:rFonts w:ascii="Times New Roman" w:hAnsi="Times New Roman" w:cs="Times New Roman"/>
                <w:sz w:val="24"/>
                <w:szCs w:val="24"/>
              </w:rPr>
              <w:t>Touch body</w:t>
            </w:r>
          </w:p>
        </w:tc>
        <w:tc>
          <w:tcPr>
            <w:tcW w:w="4675" w:type="dxa"/>
            <w:tcBorders>
              <w:bottom w:val="single" w:sz="4" w:space="0" w:color="auto"/>
            </w:tcBorders>
          </w:tcPr>
          <w:p w14:paraId="579BD390" w14:textId="77777777" w:rsidR="00D752F5" w:rsidRDefault="00D752F5" w:rsidP="00E8546D">
            <w:pPr>
              <w:rPr>
                <w:rFonts w:ascii="Times New Roman" w:hAnsi="Times New Roman" w:cs="Times New Roman"/>
                <w:sz w:val="24"/>
                <w:szCs w:val="24"/>
              </w:rPr>
            </w:pPr>
            <w:r>
              <w:rPr>
                <w:rFonts w:ascii="Times New Roman" w:hAnsi="Times New Roman" w:cs="Times New Roman"/>
                <w:sz w:val="24"/>
                <w:szCs w:val="24"/>
              </w:rPr>
              <w:t>Child actively touches or rubs a part of own body (e.g., rubbing arm, rubbing belly, rubbing face, wiping eyes) for the purpose of soothing</w:t>
            </w:r>
          </w:p>
        </w:tc>
      </w:tr>
    </w:tbl>
    <w:p w14:paraId="1116F167" w14:textId="4AFB4ABA" w:rsidR="00D752F5" w:rsidRDefault="00D752F5" w:rsidP="00D752F5">
      <w:pPr>
        <w:spacing w:line="480" w:lineRule="auto"/>
        <w:rPr>
          <w:rFonts w:ascii="Times New Roman" w:hAnsi="Times New Roman" w:cs="Times New Roman"/>
          <w:sz w:val="24"/>
          <w:szCs w:val="24"/>
        </w:rPr>
      </w:pPr>
      <w:r>
        <w:rPr>
          <w:rFonts w:ascii="Times New Roman" w:hAnsi="Times New Roman" w:cs="Times New Roman"/>
          <w:sz w:val="24"/>
          <w:szCs w:val="24"/>
        </w:rPr>
        <w:br w:type="page"/>
      </w:r>
    </w:p>
    <w:p w14:paraId="21F8FE0A" w14:textId="77777777" w:rsidR="00D752F5" w:rsidRDefault="00D752F5" w:rsidP="00D752F5">
      <w:pPr>
        <w:rPr>
          <w:rFonts w:ascii="Times New Roman" w:hAnsi="Times New Roman" w:cs="Times New Roman"/>
          <w:sz w:val="24"/>
          <w:szCs w:val="24"/>
        </w:rPr>
      </w:pPr>
      <w:r>
        <w:rPr>
          <w:rFonts w:ascii="Times New Roman" w:hAnsi="Times New Roman" w:cs="Times New Roman"/>
          <w:b/>
          <w:bCs/>
          <w:sz w:val="24"/>
          <w:szCs w:val="24"/>
        </w:rPr>
        <w:lastRenderedPageBreak/>
        <w:t>Table 3.</w:t>
      </w:r>
      <w:r>
        <w:rPr>
          <w:rFonts w:ascii="Times New Roman" w:hAnsi="Times New Roman" w:cs="Times New Roman"/>
          <w:sz w:val="24"/>
          <w:szCs w:val="24"/>
        </w:rPr>
        <w:t xml:space="preserve"> Descriptive statistics at 12 and 18 months.</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43"/>
        <w:gridCol w:w="1008"/>
        <w:gridCol w:w="1401"/>
        <w:gridCol w:w="617"/>
        <w:gridCol w:w="816"/>
        <w:gridCol w:w="923"/>
        <w:gridCol w:w="1317"/>
        <w:gridCol w:w="620"/>
        <w:gridCol w:w="815"/>
      </w:tblGrid>
      <w:tr w:rsidR="00D752F5" w14:paraId="5C0B17B7" w14:textId="77777777" w:rsidTr="00E8546D">
        <w:trPr>
          <w:trHeight w:val="340"/>
        </w:trPr>
        <w:tc>
          <w:tcPr>
            <w:tcW w:w="1843" w:type="dxa"/>
            <w:tcBorders>
              <w:top w:val="single" w:sz="4" w:space="0" w:color="auto"/>
              <w:left w:val="nil"/>
              <w:bottom w:val="single" w:sz="4" w:space="0" w:color="auto"/>
              <w:right w:val="nil"/>
            </w:tcBorders>
          </w:tcPr>
          <w:p w14:paraId="6836894A" w14:textId="77777777" w:rsidR="00D752F5" w:rsidRDefault="00D752F5" w:rsidP="00E8546D">
            <w:pPr>
              <w:rPr>
                <w:rFonts w:ascii="Times New Roman" w:hAnsi="Times New Roman" w:cs="Times New Roman"/>
                <w:sz w:val="24"/>
                <w:szCs w:val="24"/>
              </w:rPr>
            </w:pPr>
          </w:p>
        </w:tc>
        <w:tc>
          <w:tcPr>
            <w:tcW w:w="2409" w:type="dxa"/>
            <w:gridSpan w:val="2"/>
            <w:tcBorders>
              <w:top w:val="single" w:sz="4" w:space="0" w:color="auto"/>
              <w:left w:val="nil"/>
              <w:bottom w:val="single" w:sz="4" w:space="0" w:color="auto"/>
              <w:right w:val="nil"/>
            </w:tcBorders>
            <w:hideMark/>
          </w:tcPr>
          <w:p w14:paraId="0F3DDCEA" w14:textId="77777777" w:rsidR="00D752F5" w:rsidRDefault="00D752F5" w:rsidP="00E8546D">
            <w:pPr>
              <w:rPr>
                <w:rFonts w:ascii="Times New Roman" w:hAnsi="Times New Roman" w:cs="Times New Roman"/>
                <w:sz w:val="24"/>
                <w:szCs w:val="24"/>
              </w:rPr>
            </w:pPr>
            <w:r>
              <w:rPr>
                <w:rFonts w:ascii="Times New Roman" w:hAnsi="Times New Roman" w:cs="Times New Roman"/>
                <w:sz w:val="24"/>
                <w:szCs w:val="24"/>
              </w:rPr>
              <w:t>12 months</w:t>
            </w:r>
          </w:p>
        </w:tc>
        <w:tc>
          <w:tcPr>
            <w:tcW w:w="617" w:type="dxa"/>
            <w:tcBorders>
              <w:top w:val="single" w:sz="4" w:space="0" w:color="auto"/>
              <w:left w:val="nil"/>
              <w:bottom w:val="single" w:sz="4" w:space="0" w:color="auto"/>
              <w:right w:val="nil"/>
            </w:tcBorders>
          </w:tcPr>
          <w:p w14:paraId="5350A83E" w14:textId="77777777" w:rsidR="00D752F5" w:rsidRDefault="00D752F5" w:rsidP="00E8546D">
            <w:pPr>
              <w:rPr>
                <w:rFonts w:ascii="Times New Roman" w:hAnsi="Times New Roman" w:cs="Times New Roman"/>
                <w:sz w:val="24"/>
                <w:szCs w:val="24"/>
              </w:rPr>
            </w:pPr>
          </w:p>
        </w:tc>
        <w:tc>
          <w:tcPr>
            <w:tcW w:w="816" w:type="dxa"/>
            <w:tcBorders>
              <w:top w:val="single" w:sz="4" w:space="0" w:color="auto"/>
              <w:left w:val="nil"/>
              <w:bottom w:val="single" w:sz="4" w:space="0" w:color="auto"/>
              <w:right w:val="nil"/>
            </w:tcBorders>
          </w:tcPr>
          <w:p w14:paraId="585324F2" w14:textId="77777777" w:rsidR="00D752F5" w:rsidRDefault="00D752F5" w:rsidP="00E8546D">
            <w:pPr>
              <w:rPr>
                <w:rFonts w:ascii="Times New Roman" w:hAnsi="Times New Roman" w:cs="Times New Roman"/>
                <w:sz w:val="24"/>
                <w:szCs w:val="24"/>
              </w:rPr>
            </w:pPr>
          </w:p>
        </w:tc>
        <w:tc>
          <w:tcPr>
            <w:tcW w:w="3675" w:type="dxa"/>
            <w:gridSpan w:val="4"/>
            <w:tcBorders>
              <w:top w:val="single" w:sz="4" w:space="0" w:color="auto"/>
              <w:left w:val="nil"/>
              <w:bottom w:val="single" w:sz="4" w:space="0" w:color="auto"/>
              <w:right w:val="nil"/>
            </w:tcBorders>
            <w:hideMark/>
          </w:tcPr>
          <w:p w14:paraId="08BD2A44" w14:textId="77777777" w:rsidR="00D752F5" w:rsidRDefault="00D752F5" w:rsidP="00E8546D">
            <w:pPr>
              <w:rPr>
                <w:rFonts w:ascii="Times New Roman" w:hAnsi="Times New Roman" w:cs="Times New Roman"/>
                <w:sz w:val="24"/>
                <w:szCs w:val="24"/>
              </w:rPr>
            </w:pPr>
            <w:r>
              <w:rPr>
                <w:rFonts w:ascii="Times New Roman" w:hAnsi="Times New Roman" w:cs="Times New Roman"/>
                <w:sz w:val="24"/>
                <w:szCs w:val="24"/>
              </w:rPr>
              <w:t>18 months</w:t>
            </w:r>
          </w:p>
        </w:tc>
      </w:tr>
      <w:tr w:rsidR="00D752F5" w14:paraId="2607B47C" w14:textId="77777777" w:rsidTr="00E8546D">
        <w:trPr>
          <w:trHeight w:val="340"/>
        </w:trPr>
        <w:tc>
          <w:tcPr>
            <w:tcW w:w="1843" w:type="dxa"/>
            <w:tcBorders>
              <w:top w:val="single" w:sz="4" w:space="0" w:color="auto"/>
              <w:left w:val="nil"/>
              <w:bottom w:val="single" w:sz="4" w:space="0" w:color="auto"/>
              <w:right w:val="nil"/>
            </w:tcBorders>
          </w:tcPr>
          <w:p w14:paraId="3099BD58" w14:textId="77777777" w:rsidR="00D752F5" w:rsidRDefault="00D752F5" w:rsidP="00E8546D">
            <w:pPr>
              <w:rPr>
                <w:rFonts w:ascii="Times New Roman" w:hAnsi="Times New Roman" w:cs="Times New Roman"/>
                <w:sz w:val="24"/>
                <w:szCs w:val="24"/>
              </w:rPr>
            </w:pPr>
          </w:p>
        </w:tc>
        <w:tc>
          <w:tcPr>
            <w:tcW w:w="1008" w:type="dxa"/>
            <w:tcBorders>
              <w:top w:val="single" w:sz="4" w:space="0" w:color="auto"/>
              <w:left w:val="nil"/>
              <w:bottom w:val="single" w:sz="4" w:space="0" w:color="auto"/>
              <w:right w:val="nil"/>
            </w:tcBorders>
            <w:hideMark/>
          </w:tcPr>
          <w:p w14:paraId="1501A819" w14:textId="77777777" w:rsidR="00D752F5" w:rsidRDefault="00D752F5" w:rsidP="00E8546D">
            <w:pPr>
              <w:rPr>
                <w:rFonts w:ascii="Times New Roman" w:hAnsi="Times New Roman" w:cs="Times New Roman"/>
                <w:sz w:val="24"/>
                <w:szCs w:val="24"/>
              </w:rPr>
            </w:pPr>
            <w:r>
              <w:rPr>
                <w:rFonts w:ascii="Times New Roman" w:hAnsi="Times New Roman" w:cs="Times New Roman"/>
                <w:sz w:val="24"/>
                <w:szCs w:val="24"/>
              </w:rPr>
              <w:t>N</w:t>
            </w:r>
          </w:p>
        </w:tc>
        <w:tc>
          <w:tcPr>
            <w:tcW w:w="1401" w:type="dxa"/>
            <w:tcBorders>
              <w:top w:val="single" w:sz="4" w:space="0" w:color="auto"/>
              <w:left w:val="nil"/>
              <w:bottom w:val="single" w:sz="4" w:space="0" w:color="auto"/>
              <w:right w:val="nil"/>
            </w:tcBorders>
            <w:hideMark/>
          </w:tcPr>
          <w:p w14:paraId="7B9A735D" w14:textId="77777777" w:rsidR="00D752F5" w:rsidRDefault="00D752F5" w:rsidP="00E8546D">
            <w:pPr>
              <w:rPr>
                <w:rFonts w:ascii="Times New Roman" w:hAnsi="Times New Roman" w:cs="Times New Roman"/>
                <w:sz w:val="24"/>
                <w:szCs w:val="24"/>
              </w:rPr>
            </w:pPr>
            <w:r>
              <w:rPr>
                <w:rFonts w:ascii="Times New Roman" w:hAnsi="Times New Roman" w:cs="Times New Roman"/>
                <w:sz w:val="24"/>
                <w:szCs w:val="24"/>
              </w:rPr>
              <w:t>Mean (SD)</w:t>
            </w:r>
          </w:p>
        </w:tc>
        <w:tc>
          <w:tcPr>
            <w:tcW w:w="617" w:type="dxa"/>
            <w:tcBorders>
              <w:top w:val="single" w:sz="4" w:space="0" w:color="auto"/>
              <w:left w:val="nil"/>
              <w:bottom w:val="single" w:sz="4" w:space="0" w:color="auto"/>
              <w:right w:val="nil"/>
            </w:tcBorders>
            <w:hideMark/>
          </w:tcPr>
          <w:p w14:paraId="6F489E09" w14:textId="77777777" w:rsidR="00D752F5" w:rsidRDefault="00D752F5" w:rsidP="00E8546D">
            <w:pPr>
              <w:rPr>
                <w:rFonts w:ascii="Times New Roman" w:hAnsi="Times New Roman" w:cs="Times New Roman"/>
                <w:sz w:val="24"/>
                <w:szCs w:val="24"/>
              </w:rPr>
            </w:pPr>
            <w:r>
              <w:rPr>
                <w:rFonts w:ascii="Times New Roman" w:hAnsi="Times New Roman" w:cs="Times New Roman"/>
                <w:sz w:val="24"/>
                <w:szCs w:val="24"/>
              </w:rPr>
              <w:t>Min</w:t>
            </w:r>
          </w:p>
        </w:tc>
        <w:tc>
          <w:tcPr>
            <w:tcW w:w="816" w:type="dxa"/>
            <w:tcBorders>
              <w:top w:val="single" w:sz="4" w:space="0" w:color="auto"/>
              <w:left w:val="nil"/>
              <w:bottom w:val="single" w:sz="4" w:space="0" w:color="auto"/>
              <w:right w:val="nil"/>
            </w:tcBorders>
            <w:hideMark/>
          </w:tcPr>
          <w:p w14:paraId="4FE3A4CC" w14:textId="77777777" w:rsidR="00D752F5" w:rsidRDefault="00D752F5" w:rsidP="00E8546D">
            <w:pPr>
              <w:rPr>
                <w:rFonts w:ascii="Times New Roman" w:hAnsi="Times New Roman" w:cs="Times New Roman"/>
                <w:sz w:val="24"/>
                <w:szCs w:val="24"/>
              </w:rPr>
            </w:pPr>
            <w:r>
              <w:rPr>
                <w:rFonts w:ascii="Times New Roman" w:hAnsi="Times New Roman" w:cs="Times New Roman"/>
                <w:sz w:val="24"/>
                <w:szCs w:val="24"/>
              </w:rPr>
              <w:t>Max</w:t>
            </w:r>
          </w:p>
        </w:tc>
        <w:tc>
          <w:tcPr>
            <w:tcW w:w="923" w:type="dxa"/>
            <w:tcBorders>
              <w:top w:val="single" w:sz="4" w:space="0" w:color="auto"/>
              <w:left w:val="nil"/>
              <w:bottom w:val="single" w:sz="4" w:space="0" w:color="auto"/>
              <w:right w:val="nil"/>
            </w:tcBorders>
            <w:hideMark/>
          </w:tcPr>
          <w:p w14:paraId="6B3604BE" w14:textId="77777777" w:rsidR="00D752F5" w:rsidRDefault="00D752F5" w:rsidP="00E8546D">
            <w:pPr>
              <w:rPr>
                <w:rFonts w:ascii="Times New Roman" w:hAnsi="Times New Roman" w:cs="Times New Roman"/>
                <w:sz w:val="24"/>
                <w:szCs w:val="24"/>
              </w:rPr>
            </w:pPr>
            <w:r>
              <w:rPr>
                <w:rFonts w:ascii="Times New Roman" w:hAnsi="Times New Roman" w:cs="Times New Roman"/>
                <w:sz w:val="24"/>
                <w:szCs w:val="24"/>
              </w:rPr>
              <w:t>N</w:t>
            </w:r>
          </w:p>
        </w:tc>
        <w:tc>
          <w:tcPr>
            <w:tcW w:w="1317" w:type="dxa"/>
            <w:tcBorders>
              <w:top w:val="single" w:sz="4" w:space="0" w:color="auto"/>
              <w:left w:val="nil"/>
              <w:bottom w:val="single" w:sz="4" w:space="0" w:color="auto"/>
              <w:right w:val="nil"/>
            </w:tcBorders>
            <w:hideMark/>
          </w:tcPr>
          <w:p w14:paraId="1260D6AD" w14:textId="77777777" w:rsidR="00D752F5" w:rsidRDefault="00D752F5" w:rsidP="00E8546D">
            <w:pPr>
              <w:rPr>
                <w:rFonts w:ascii="Times New Roman" w:hAnsi="Times New Roman" w:cs="Times New Roman"/>
                <w:sz w:val="24"/>
                <w:szCs w:val="24"/>
              </w:rPr>
            </w:pPr>
            <w:r>
              <w:rPr>
                <w:rFonts w:ascii="Times New Roman" w:hAnsi="Times New Roman" w:cs="Times New Roman"/>
                <w:sz w:val="24"/>
                <w:szCs w:val="24"/>
              </w:rPr>
              <w:t>Mean (SD)</w:t>
            </w:r>
          </w:p>
        </w:tc>
        <w:tc>
          <w:tcPr>
            <w:tcW w:w="620" w:type="dxa"/>
            <w:tcBorders>
              <w:top w:val="single" w:sz="4" w:space="0" w:color="auto"/>
              <w:left w:val="nil"/>
              <w:bottom w:val="single" w:sz="4" w:space="0" w:color="auto"/>
              <w:right w:val="nil"/>
            </w:tcBorders>
            <w:hideMark/>
          </w:tcPr>
          <w:p w14:paraId="281862D2" w14:textId="77777777" w:rsidR="00D752F5" w:rsidRDefault="00D752F5" w:rsidP="00E8546D">
            <w:pPr>
              <w:rPr>
                <w:rFonts w:ascii="Times New Roman" w:hAnsi="Times New Roman" w:cs="Times New Roman"/>
                <w:sz w:val="24"/>
                <w:szCs w:val="24"/>
              </w:rPr>
            </w:pPr>
            <w:r>
              <w:rPr>
                <w:rFonts w:ascii="Times New Roman" w:hAnsi="Times New Roman" w:cs="Times New Roman"/>
                <w:sz w:val="24"/>
                <w:szCs w:val="24"/>
              </w:rPr>
              <w:t>Min</w:t>
            </w:r>
          </w:p>
        </w:tc>
        <w:tc>
          <w:tcPr>
            <w:tcW w:w="815" w:type="dxa"/>
            <w:tcBorders>
              <w:top w:val="single" w:sz="4" w:space="0" w:color="auto"/>
              <w:left w:val="nil"/>
              <w:bottom w:val="single" w:sz="4" w:space="0" w:color="auto"/>
              <w:right w:val="nil"/>
            </w:tcBorders>
            <w:hideMark/>
          </w:tcPr>
          <w:p w14:paraId="4A93E010" w14:textId="77777777" w:rsidR="00D752F5" w:rsidRDefault="00D752F5" w:rsidP="00E8546D">
            <w:pPr>
              <w:rPr>
                <w:rFonts w:ascii="Times New Roman" w:hAnsi="Times New Roman" w:cs="Times New Roman"/>
                <w:sz w:val="24"/>
                <w:szCs w:val="24"/>
              </w:rPr>
            </w:pPr>
            <w:r>
              <w:rPr>
                <w:rFonts w:ascii="Times New Roman" w:hAnsi="Times New Roman" w:cs="Times New Roman"/>
                <w:sz w:val="24"/>
                <w:szCs w:val="24"/>
              </w:rPr>
              <w:t>Max</w:t>
            </w:r>
          </w:p>
        </w:tc>
      </w:tr>
      <w:tr w:rsidR="00D752F5" w14:paraId="7E936D6C" w14:textId="77777777" w:rsidTr="00E8546D">
        <w:tc>
          <w:tcPr>
            <w:tcW w:w="1843" w:type="dxa"/>
            <w:tcBorders>
              <w:top w:val="single" w:sz="4" w:space="0" w:color="auto"/>
              <w:left w:val="nil"/>
              <w:bottom w:val="nil"/>
              <w:right w:val="nil"/>
            </w:tcBorders>
          </w:tcPr>
          <w:p w14:paraId="10A3B764" w14:textId="77777777" w:rsidR="00D752F5" w:rsidRDefault="00D752F5" w:rsidP="00E8546D">
            <w:pPr>
              <w:rPr>
                <w:rFonts w:ascii="Times New Roman" w:hAnsi="Times New Roman" w:cs="Times New Roman"/>
                <w:sz w:val="24"/>
                <w:szCs w:val="24"/>
              </w:rPr>
            </w:pPr>
            <w:r>
              <w:rPr>
                <w:rFonts w:ascii="Times New Roman" w:hAnsi="Times New Roman" w:cs="Times New Roman"/>
                <w:sz w:val="24"/>
                <w:szCs w:val="24"/>
              </w:rPr>
              <w:t>Disengagement of Attention 1</w:t>
            </w:r>
          </w:p>
          <w:p w14:paraId="73BF2F99" w14:textId="77777777" w:rsidR="00D752F5" w:rsidRDefault="00D752F5" w:rsidP="00E8546D">
            <w:pPr>
              <w:rPr>
                <w:rFonts w:ascii="Times New Roman" w:hAnsi="Times New Roman" w:cs="Times New Roman"/>
                <w:sz w:val="24"/>
                <w:szCs w:val="24"/>
              </w:rPr>
            </w:pPr>
          </w:p>
        </w:tc>
        <w:tc>
          <w:tcPr>
            <w:tcW w:w="1008" w:type="dxa"/>
            <w:tcBorders>
              <w:top w:val="single" w:sz="4" w:space="0" w:color="auto"/>
              <w:left w:val="nil"/>
              <w:bottom w:val="nil"/>
              <w:right w:val="nil"/>
            </w:tcBorders>
            <w:hideMark/>
          </w:tcPr>
          <w:p w14:paraId="0891EA3C" w14:textId="77777777" w:rsidR="00D752F5" w:rsidRDefault="00D752F5" w:rsidP="00E8546D">
            <w:pPr>
              <w:rPr>
                <w:rFonts w:ascii="Times New Roman" w:hAnsi="Times New Roman" w:cs="Times New Roman"/>
                <w:sz w:val="24"/>
                <w:szCs w:val="24"/>
              </w:rPr>
            </w:pPr>
            <w:r>
              <w:rPr>
                <w:rFonts w:ascii="Times New Roman" w:hAnsi="Times New Roman" w:cs="Times New Roman"/>
                <w:sz w:val="24"/>
                <w:szCs w:val="24"/>
              </w:rPr>
              <w:t>163</w:t>
            </w:r>
          </w:p>
        </w:tc>
        <w:tc>
          <w:tcPr>
            <w:tcW w:w="1401" w:type="dxa"/>
            <w:tcBorders>
              <w:top w:val="single" w:sz="4" w:space="0" w:color="auto"/>
              <w:left w:val="nil"/>
              <w:bottom w:val="nil"/>
              <w:right w:val="nil"/>
            </w:tcBorders>
            <w:hideMark/>
          </w:tcPr>
          <w:p w14:paraId="60D3B7C4" w14:textId="77777777" w:rsidR="00D752F5" w:rsidRDefault="00D752F5" w:rsidP="00E8546D">
            <w:pPr>
              <w:rPr>
                <w:rFonts w:ascii="Times New Roman" w:hAnsi="Times New Roman" w:cs="Times New Roman"/>
                <w:sz w:val="24"/>
                <w:szCs w:val="24"/>
              </w:rPr>
            </w:pPr>
            <w:r>
              <w:rPr>
                <w:rFonts w:ascii="Times New Roman" w:hAnsi="Times New Roman" w:cs="Times New Roman"/>
                <w:sz w:val="24"/>
                <w:szCs w:val="24"/>
              </w:rPr>
              <w:t>.62 (.24)</w:t>
            </w:r>
          </w:p>
        </w:tc>
        <w:tc>
          <w:tcPr>
            <w:tcW w:w="617" w:type="dxa"/>
            <w:tcBorders>
              <w:top w:val="single" w:sz="4" w:space="0" w:color="auto"/>
              <w:left w:val="nil"/>
              <w:bottom w:val="nil"/>
              <w:right w:val="nil"/>
            </w:tcBorders>
            <w:hideMark/>
          </w:tcPr>
          <w:p w14:paraId="353DCE58" w14:textId="77777777" w:rsidR="00D752F5" w:rsidRDefault="00D752F5" w:rsidP="00E8546D">
            <w:pPr>
              <w:rPr>
                <w:rFonts w:ascii="Times New Roman" w:hAnsi="Times New Roman" w:cs="Times New Roman"/>
                <w:sz w:val="24"/>
                <w:szCs w:val="24"/>
              </w:rPr>
            </w:pPr>
            <w:r>
              <w:rPr>
                <w:rFonts w:ascii="Times New Roman" w:hAnsi="Times New Roman" w:cs="Times New Roman"/>
                <w:sz w:val="24"/>
                <w:szCs w:val="24"/>
              </w:rPr>
              <w:t>0</w:t>
            </w:r>
          </w:p>
        </w:tc>
        <w:tc>
          <w:tcPr>
            <w:tcW w:w="816" w:type="dxa"/>
            <w:tcBorders>
              <w:top w:val="single" w:sz="4" w:space="0" w:color="auto"/>
              <w:left w:val="nil"/>
              <w:bottom w:val="nil"/>
              <w:right w:val="nil"/>
            </w:tcBorders>
            <w:hideMark/>
          </w:tcPr>
          <w:p w14:paraId="1F21CE47" w14:textId="77777777" w:rsidR="00D752F5" w:rsidRDefault="00D752F5" w:rsidP="00E8546D">
            <w:pPr>
              <w:rPr>
                <w:rFonts w:ascii="Times New Roman" w:hAnsi="Times New Roman" w:cs="Times New Roman"/>
                <w:sz w:val="24"/>
                <w:szCs w:val="24"/>
              </w:rPr>
            </w:pPr>
            <w:r>
              <w:rPr>
                <w:rFonts w:ascii="Times New Roman" w:hAnsi="Times New Roman" w:cs="Times New Roman"/>
                <w:sz w:val="24"/>
                <w:szCs w:val="24"/>
              </w:rPr>
              <w:t>1</w:t>
            </w:r>
          </w:p>
        </w:tc>
        <w:tc>
          <w:tcPr>
            <w:tcW w:w="923" w:type="dxa"/>
            <w:tcBorders>
              <w:top w:val="single" w:sz="4" w:space="0" w:color="auto"/>
              <w:left w:val="nil"/>
              <w:bottom w:val="nil"/>
              <w:right w:val="nil"/>
            </w:tcBorders>
            <w:hideMark/>
          </w:tcPr>
          <w:p w14:paraId="6EF33821" w14:textId="77777777" w:rsidR="00D752F5" w:rsidRDefault="00D752F5" w:rsidP="00E8546D">
            <w:pPr>
              <w:rPr>
                <w:rFonts w:ascii="Times New Roman" w:hAnsi="Times New Roman" w:cs="Times New Roman"/>
                <w:sz w:val="24"/>
                <w:szCs w:val="24"/>
              </w:rPr>
            </w:pPr>
            <w:r>
              <w:rPr>
                <w:rFonts w:ascii="Times New Roman" w:hAnsi="Times New Roman" w:cs="Times New Roman"/>
                <w:sz w:val="24"/>
                <w:szCs w:val="24"/>
              </w:rPr>
              <w:t>149</w:t>
            </w:r>
          </w:p>
        </w:tc>
        <w:tc>
          <w:tcPr>
            <w:tcW w:w="1317" w:type="dxa"/>
            <w:tcBorders>
              <w:top w:val="single" w:sz="4" w:space="0" w:color="auto"/>
              <w:left w:val="nil"/>
              <w:bottom w:val="nil"/>
              <w:right w:val="nil"/>
            </w:tcBorders>
            <w:hideMark/>
          </w:tcPr>
          <w:p w14:paraId="03BD4EFD" w14:textId="77777777" w:rsidR="00D752F5" w:rsidRDefault="00D752F5" w:rsidP="00E8546D">
            <w:pPr>
              <w:rPr>
                <w:rFonts w:ascii="Times New Roman" w:hAnsi="Times New Roman" w:cs="Times New Roman"/>
                <w:sz w:val="24"/>
                <w:szCs w:val="24"/>
              </w:rPr>
            </w:pPr>
            <w:r>
              <w:rPr>
                <w:rFonts w:ascii="Times New Roman" w:hAnsi="Times New Roman" w:cs="Times New Roman"/>
                <w:sz w:val="24"/>
                <w:szCs w:val="24"/>
              </w:rPr>
              <w:t>.66 (.25)</w:t>
            </w:r>
          </w:p>
        </w:tc>
        <w:tc>
          <w:tcPr>
            <w:tcW w:w="620" w:type="dxa"/>
            <w:tcBorders>
              <w:top w:val="single" w:sz="4" w:space="0" w:color="auto"/>
              <w:left w:val="nil"/>
              <w:bottom w:val="nil"/>
              <w:right w:val="nil"/>
            </w:tcBorders>
            <w:hideMark/>
          </w:tcPr>
          <w:p w14:paraId="108C0346" w14:textId="77777777" w:rsidR="00D752F5" w:rsidRDefault="00D752F5" w:rsidP="00E8546D">
            <w:pPr>
              <w:rPr>
                <w:rFonts w:ascii="Times New Roman" w:hAnsi="Times New Roman" w:cs="Times New Roman"/>
                <w:sz w:val="24"/>
                <w:szCs w:val="24"/>
              </w:rPr>
            </w:pPr>
            <w:r>
              <w:rPr>
                <w:rFonts w:ascii="Times New Roman" w:hAnsi="Times New Roman" w:cs="Times New Roman"/>
                <w:sz w:val="24"/>
                <w:szCs w:val="24"/>
              </w:rPr>
              <w:t>0</w:t>
            </w:r>
          </w:p>
        </w:tc>
        <w:tc>
          <w:tcPr>
            <w:tcW w:w="815" w:type="dxa"/>
            <w:tcBorders>
              <w:top w:val="single" w:sz="4" w:space="0" w:color="auto"/>
              <w:left w:val="nil"/>
              <w:bottom w:val="nil"/>
              <w:right w:val="nil"/>
            </w:tcBorders>
            <w:hideMark/>
          </w:tcPr>
          <w:p w14:paraId="66665338" w14:textId="77777777" w:rsidR="00D752F5" w:rsidRDefault="00D752F5" w:rsidP="00E8546D">
            <w:pPr>
              <w:rPr>
                <w:rFonts w:ascii="Times New Roman" w:hAnsi="Times New Roman" w:cs="Times New Roman"/>
                <w:sz w:val="24"/>
                <w:szCs w:val="24"/>
              </w:rPr>
            </w:pPr>
            <w:r>
              <w:rPr>
                <w:rFonts w:ascii="Times New Roman" w:hAnsi="Times New Roman" w:cs="Times New Roman"/>
                <w:sz w:val="24"/>
                <w:szCs w:val="24"/>
              </w:rPr>
              <w:t>1</w:t>
            </w:r>
          </w:p>
        </w:tc>
      </w:tr>
      <w:tr w:rsidR="00D752F5" w14:paraId="0F60D727" w14:textId="77777777" w:rsidTr="00E8546D">
        <w:tc>
          <w:tcPr>
            <w:tcW w:w="1843" w:type="dxa"/>
          </w:tcPr>
          <w:p w14:paraId="78D9BF84" w14:textId="77777777" w:rsidR="00D752F5" w:rsidRDefault="00D752F5" w:rsidP="00E8546D">
            <w:pPr>
              <w:rPr>
                <w:rFonts w:ascii="Times New Roman" w:hAnsi="Times New Roman" w:cs="Times New Roman"/>
                <w:sz w:val="24"/>
                <w:szCs w:val="24"/>
              </w:rPr>
            </w:pPr>
            <w:r>
              <w:rPr>
                <w:rFonts w:ascii="Times New Roman" w:hAnsi="Times New Roman" w:cs="Times New Roman"/>
                <w:sz w:val="24"/>
                <w:szCs w:val="24"/>
              </w:rPr>
              <w:t>Disengagement of Attention 2</w:t>
            </w:r>
          </w:p>
          <w:p w14:paraId="549531C0" w14:textId="77777777" w:rsidR="00D752F5" w:rsidRDefault="00D752F5" w:rsidP="00E8546D">
            <w:pPr>
              <w:rPr>
                <w:rFonts w:ascii="Times New Roman" w:hAnsi="Times New Roman" w:cs="Times New Roman"/>
                <w:sz w:val="24"/>
                <w:szCs w:val="24"/>
              </w:rPr>
            </w:pPr>
          </w:p>
        </w:tc>
        <w:tc>
          <w:tcPr>
            <w:tcW w:w="1008" w:type="dxa"/>
            <w:hideMark/>
          </w:tcPr>
          <w:p w14:paraId="7AA263E5" w14:textId="77777777" w:rsidR="00D752F5" w:rsidRDefault="00D752F5" w:rsidP="00E8546D">
            <w:pPr>
              <w:rPr>
                <w:rFonts w:ascii="Times New Roman" w:hAnsi="Times New Roman" w:cs="Times New Roman"/>
                <w:sz w:val="24"/>
                <w:szCs w:val="24"/>
              </w:rPr>
            </w:pPr>
            <w:r>
              <w:rPr>
                <w:rFonts w:ascii="Times New Roman" w:hAnsi="Times New Roman" w:cs="Times New Roman"/>
                <w:sz w:val="24"/>
                <w:szCs w:val="24"/>
              </w:rPr>
              <w:t>163</w:t>
            </w:r>
          </w:p>
        </w:tc>
        <w:tc>
          <w:tcPr>
            <w:tcW w:w="1401" w:type="dxa"/>
            <w:hideMark/>
          </w:tcPr>
          <w:p w14:paraId="42DF3D87" w14:textId="77777777" w:rsidR="00D752F5" w:rsidRDefault="00D752F5" w:rsidP="00E8546D">
            <w:pPr>
              <w:rPr>
                <w:rFonts w:ascii="Times New Roman" w:hAnsi="Times New Roman" w:cs="Times New Roman"/>
                <w:sz w:val="24"/>
                <w:szCs w:val="24"/>
              </w:rPr>
            </w:pPr>
            <w:r>
              <w:rPr>
                <w:rFonts w:ascii="Times New Roman" w:hAnsi="Times New Roman" w:cs="Times New Roman"/>
                <w:sz w:val="24"/>
                <w:szCs w:val="24"/>
              </w:rPr>
              <w:t>.78 (.26)</w:t>
            </w:r>
          </w:p>
        </w:tc>
        <w:tc>
          <w:tcPr>
            <w:tcW w:w="617" w:type="dxa"/>
            <w:hideMark/>
          </w:tcPr>
          <w:p w14:paraId="09484F45" w14:textId="77777777" w:rsidR="00D752F5" w:rsidRDefault="00D752F5" w:rsidP="00E8546D">
            <w:pPr>
              <w:rPr>
                <w:rFonts w:ascii="Times New Roman" w:hAnsi="Times New Roman" w:cs="Times New Roman"/>
                <w:sz w:val="24"/>
                <w:szCs w:val="24"/>
              </w:rPr>
            </w:pPr>
            <w:r>
              <w:rPr>
                <w:rFonts w:ascii="Times New Roman" w:hAnsi="Times New Roman" w:cs="Times New Roman"/>
                <w:sz w:val="24"/>
                <w:szCs w:val="24"/>
              </w:rPr>
              <w:t>0</w:t>
            </w:r>
          </w:p>
        </w:tc>
        <w:tc>
          <w:tcPr>
            <w:tcW w:w="816" w:type="dxa"/>
            <w:hideMark/>
          </w:tcPr>
          <w:p w14:paraId="3615BAC5" w14:textId="77777777" w:rsidR="00D752F5" w:rsidRDefault="00D752F5" w:rsidP="00E8546D">
            <w:pPr>
              <w:rPr>
                <w:rFonts w:ascii="Times New Roman" w:hAnsi="Times New Roman" w:cs="Times New Roman"/>
                <w:sz w:val="24"/>
                <w:szCs w:val="24"/>
              </w:rPr>
            </w:pPr>
            <w:r>
              <w:rPr>
                <w:rFonts w:ascii="Times New Roman" w:hAnsi="Times New Roman" w:cs="Times New Roman"/>
                <w:sz w:val="24"/>
                <w:szCs w:val="24"/>
              </w:rPr>
              <w:t>1</w:t>
            </w:r>
          </w:p>
        </w:tc>
        <w:tc>
          <w:tcPr>
            <w:tcW w:w="923" w:type="dxa"/>
            <w:hideMark/>
          </w:tcPr>
          <w:p w14:paraId="7AAAF3F3" w14:textId="77777777" w:rsidR="00D752F5" w:rsidRDefault="00D752F5" w:rsidP="00E8546D">
            <w:pPr>
              <w:rPr>
                <w:rFonts w:ascii="Times New Roman" w:hAnsi="Times New Roman" w:cs="Times New Roman"/>
                <w:sz w:val="24"/>
                <w:szCs w:val="24"/>
              </w:rPr>
            </w:pPr>
            <w:r>
              <w:rPr>
                <w:rFonts w:ascii="Times New Roman" w:hAnsi="Times New Roman" w:cs="Times New Roman"/>
                <w:sz w:val="24"/>
                <w:szCs w:val="24"/>
              </w:rPr>
              <w:t>149</w:t>
            </w:r>
          </w:p>
        </w:tc>
        <w:tc>
          <w:tcPr>
            <w:tcW w:w="1317" w:type="dxa"/>
            <w:hideMark/>
          </w:tcPr>
          <w:p w14:paraId="0B5DB00F" w14:textId="77777777" w:rsidR="00D752F5" w:rsidRDefault="00D752F5" w:rsidP="00E8546D">
            <w:pPr>
              <w:rPr>
                <w:rFonts w:ascii="Times New Roman" w:hAnsi="Times New Roman" w:cs="Times New Roman"/>
                <w:sz w:val="24"/>
                <w:szCs w:val="24"/>
              </w:rPr>
            </w:pPr>
            <w:r>
              <w:rPr>
                <w:rFonts w:ascii="Times New Roman" w:hAnsi="Times New Roman" w:cs="Times New Roman"/>
                <w:sz w:val="24"/>
                <w:szCs w:val="24"/>
              </w:rPr>
              <w:t>.78 (.26)</w:t>
            </w:r>
          </w:p>
        </w:tc>
        <w:tc>
          <w:tcPr>
            <w:tcW w:w="620" w:type="dxa"/>
            <w:hideMark/>
          </w:tcPr>
          <w:p w14:paraId="2437EFD1" w14:textId="77777777" w:rsidR="00D752F5" w:rsidRDefault="00D752F5" w:rsidP="00E8546D">
            <w:pPr>
              <w:rPr>
                <w:rFonts w:ascii="Times New Roman" w:hAnsi="Times New Roman" w:cs="Times New Roman"/>
                <w:sz w:val="24"/>
                <w:szCs w:val="24"/>
              </w:rPr>
            </w:pPr>
            <w:r>
              <w:rPr>
                <w:rFonts w:ascii="Times New Roman" w:hAnsi="Times New Roman" w:cs="Times New Roman"/>
                <w:sz w:val="24"/>
                <w:szCs w:val="24"/>
              </w:rPr>
              <w:t>0</w:t>
            </w:r>
          </w:p>
        </w:tc>
        <w:tc>
          <w:tcPr>
            <w:tcW w:w="815" w:type="dxa"/>
            <w:hideMark/>
          </w:tcPr>
          <w:p w14:paraId="10F7D987" w14:textId="77777777" w:rsidR="00D752F5" w:rsidRDefault="00D752F5" w:rsidP="00E8546D">
            <w:pPr>
              <w:rPr>
                <w:rFonts w:ascii="Times New Roman" w:hAnsi="Times New Roman" w:cs="Times New Roman"/>
                <w:sz w:val="24"/>
                <w:szCs w:val="24"/>
              </w:rPr>
            </w:pPr>
            <w:r>
              <w:rPr>
                <w:rFonts w:ascii="Times New Roman" w:hAnsi="Times New Roman" w:cs="Times New Roman"/>
                <w:sz w:val="24"/>
                <w:szCs w:val="24"/>
              </w:rPr>
              <w:t>1</w:t>
            </w:r>
          </w:p>
        </w:tc>
      </w:tr>
      <w:tr w:rsidR="00D752F5" w14:paraId="51131DDA" w14:textId="77777777" w:rsidTr="00E8546D">
        <w:tc>
          <w:tcPr>
            <w:tcW w:w="1843" w:type="dxa"/>
          </w:tcPr>
          <w:p w14:paraId="112AB51C" w14:textId="77777777" w:rsidR="00D752F5" w:rsidRDefault="00D752F5" w:rsidP="00E8546D">
            <w:pPr>
              <w:rPr>
                <w:rFonts w:ascii="Times New Roman" w:hAnsi="Times New Roman" w:cs="Times New Roman"/>
                <w:sz w:val="24"/>
                <w:szCs w:val="24"/>
              </w:rPr>
            </w:pPr>
            <w:r>
              <w:rPr>
                <w:rFonts w:ascii="Times New Roman" w:hAnsi="Times New Roman" w:cs="Times New Roman"/>
                <w:sz w:val="24"/>
                <w:szCs w:val="24"/>
              </w:rPr>
              <w:t>Disengagement of Attention 3</w:t>
            </w:r>
          </w:p>
          <w:p w14:paraId="2E72A0A8" w14:textId="77777777" w:rsidR="00D752F5" w:rsidRDefault="00D752F5" w:rsidP="00E8546D">
            <w:pPr>
              <w:rPr>
                <w:rFonts w:ascii="Times New Roman" w:hAnsi="Times New Roman" w:cs="Times New Roman"/>
                <w:sz w:val="24"/>
                <w:szCs w:val="24"/>
              </w:rPr>
            </w:pPr>
          </w:p>
        </w:tc>
        <w:tc>
          <w:tcPr>
            <w:tcW w:w="1008" w:type="dxa"/>
            <w:hideMark/>
          </w:tcPr>
          <w:p w14:paraId="7E8A0A52" w14:textId="77777777" w:rsidR="00D752F5" w:rsidRDefault="00D752F5" w:rsidP="00E8546D">
            <w:pPr>
              <w:rPr>
                <w:rFonts w:ascii="Times New Roman" w:hAnsi="Times New Roman" w:cs="Times New Roman"/>
                <w:sz w:val="24"/>
                <w:szCs w:val="24"/>
              </w:rPr>
            </w:pPr>
            <w:r>
              <w:rPr>
                <w:rFonts w:ascii="Times New Roman" w:hAnsi="Times New Roman" w:cs="Times New Roman"/>
                <w:sz w:val="24"/>
                <w:szCs w:val="24"/>
              </w:rPr>
              <w:t>163</w:t>
            </w:r>
          </w:p>
        </w:tc>
        <w:tc>
          <w:tcPr>
            <w:tcW w:w="1401" w:type="dxa"/>
            <w:hideMark/>
          </w:tcPr>
          <w:p w14:paraId="10BADBF6" w14:textId="77777777" w:rsidR="00D752F5" w:rsidRDefault="00D752F5" w:rsidP="00E8546D">
            <w:pPr>
              <w:rPr>
                <w:rFonts w:ascii="Times New Roman" w:hAnsi="Times New Roman" w:cs="Times New Roman"/>
                <w:sz w:val="24"/>
                <w:szCs w:val="24"/>
              </w:rPr>
            </w:pPr>
            <w:r>
              <w:rPr>
                <w:rFonts w:ascii="Times New Roman" w:hAnsi="Times New Roman" w:cs="Times New Roman"/>
                <w:sz w:val="24"/>
                <w:szCs w:val="24"/>
              </w:rPr>
              <w:t>.82 (.25)</w:t>
            </w:r>
          </w:p>
        </w:tc>
        <w:tc>
          <w:tcPr>
            <w:tcW w:w="617" w:type="dxa"/>
            <w:hideMark/>
          </w:tcPr>
          <w:p w14:paraId="6B951CB2" w14:textId="77777777" w:rsidR="00D752F5" w:rsidRDefault="00D752F5" w:rsidP="00E8546D">
            <w:pPr>
              <w:rPr>
                <w:rFonts w:ascii="Times New Roman" w:hAnsi="Times New Roman" w:cs="Times New Roman"/>
                <w:sz w:val="24"/>
                <w:szCs w:val="24"/>
              </w:rPr>
            </w:pPr>
            <w:r>
              <w:rPr>
                <w:rFonts w:ascii="Times New Roman" w:hAnsi="Times New Roman" w:cs="Times New Roman"/>
                <w:sz w:val="24"/>
                <w:szCs w:val="24"/>
              </w:rPr>
              <w:t>0</w:t>
            </w:r>
          </w:p>
        </w:tc>
        <w:tc>
          <w:tcPr>
            <w:tcW w:w="816" w:type="dxa"/>
            <w:hideMark/>
          </w:tcPr>
          <w:p w14:paraId="527AB892" w14:textId="77777777" w:rsidR="00D752F5" w:rsidRDefault="00D752F5" w:rsidP="00E8546D">
            <w:pPr>
              <w:rPr>
                <w:rFonts w:ascii="Times New Roman" w:hAnsi="Times New Roman" w:cs="Times New Roman"/>
                <w:sz w:val="24"/>
                <w:szCs w:val="24"/>
              </w:rPr>
            </w:pPr>
            <w:r>
              <w:rPr>
                <w:rFonts w:ascii="Times New Roman" w:hAnsi="Times New Roman" w:cs="Times New Roman"/>
                <w:sz w:val="24"/>
                <w:szCs w:val="24"/>
              </w:rPr>
              <w:t>1</w:t>
            </w:r>
          </w:p>
        </w:tc>
        <w:tc>
          <w:tcPr>
            <w:tcW w:w="923" w:type="dxa"/>
            <w:hideMark/>
          </w:tcPr>
          <w:p w14:paraId="4907A60F" w14:textId="77777777" w:rsidR="00D752F5" w:rsidRDefault="00D752F5" w:rsidP="00E8546D">
            <w:pPr>
              <w:rPr>
                <w:rFonts w:ascii="Times New Roman" w:hAnsi="Times New Roman" w:cs="Times New Roman"/>
                <w:sz w:val="24"/>
                <w:szCs w:val="24"/>
              </w:rPr>
            </w:pPr>
            <w:r>
              <w:rPr>
                <w:rFonts w:ascii="Times New Roman" w:hAnsi="Times New Roman" w:cs="Times New Roman"/>
                <w:sz w:val="24"/>
                <w:szCs w:val="24"/>
              </w:rPr>
              <w:t>149</w:t>
            </w:r>
          </w:p>
        </w:tc>
        <w:tc>
          <w:tcPr>
            <w:tcW w:w="1317" w:type="dxa"/>
            <w:hideMark/>
          </w:tcPr>
          <w:p w14:paraId="457A724D" w14:textId="77777777" w:rsidR="00D752F5" w:rsidRDefault="00D752F5" w:rsidP="00E8546D">
            <w:pPr>
              <w:rPr>
                <w:rFonts w:ascii="Times New Roman" w:hAnsi="Times New Roman" w:cs="Times New Roman"/>
                <w:sz w:val="24"/>
                <w:szCs w:val="24"/>
              </w:rPr>
            </w:pPr>
            <w:r>
              <w:rPr>
                <w:rFonts w:ascii="Times New Roman" w:hAnsi="Times New Roman" w:cs="Times New Roman"/>
                <w:sz w:val="24"/>
                <w:szCs w:val="24"/>
              </w:rPr>
              <w:t>.81 (.27)</w:t>
            </w:r>
          </w:p>
        </w:tc>
        <w:tc>
          <w:tcPr>
            <w:tcW w:w="620" w:type="dxa"/>
            <w:hideMark/>
          </w:tcPr>
          <w:p w14:paraId="057FE08C" w14:textId="77777777" w:rsidR="00D752F5" w:rsidRDefault="00D752F5" w:rsidP="00E8546D">
            <w:pPr>
              <w:rPr>
                <w:rFonts w:ascii="Times New Roman" w:hAnsi="Times New Roman" w:cs="Times New Roman"/>
                <w:sz w:val="24"/>
                <w:szCs w:val="24"/>
              </w:rPr>
            </w:pPr>
            <w:r>
              <w:rPr>
                <w:rFonts w:ascii="Times New Roman" w:hAnsi="Times New Roman" w:cs="Times New Roman"/>
                <w:sz w:val="24"/>
                <w:szCs w:val="24"/>
              </w:rPr>
              <w:t>0</w:t>
            </w:r>
          </w:p>
        </w:tc>
        <w:tc>
          <w:tcPr>
            <w:tcW w:w="815" w:type="dxa"/>
            <w:hideMark/>
          </w:tcPr>
          <w:p w14:paraId="15D615E8" w14:textId="77777777" w:rsidR="00D752F5" w:rsidRDefault="00D752F5" w:rsidP="00E8546D">
            <w:pPr>
              <w:rPr>
                <w:rFonts w:ascii="Times New Roman" w:hAnsi="Times New Roman" w:cs="Times New Roman"/>
                <w:sz w:val="24"/>
                <w:szCs w:val="24"/>
              </w:rPr>
            </w:pPr>
            <w:r>
              <w:rPr>
                <w:rFonts w:ascii="Times New Roman" w:hAnsi="Times New Roman" w:cs="Times New Roman"/>
                <w:sz w:val="24"/>
                <w:szCs w:val="24"/>
              </w:rPr>
              <w:t>1</w:t>
            </w:r>
          </w:p>
        </w:tc>
      </w:tr>
      <w:tr w:rsidR="00D752F5" w14:paraId="2F12CCDA" w14:textId="77777777" w:rsidTr="00E8546D">
        <w:tc>
          <w:tcPr>
            <w:tcW w:w="1843" w:type="dxa"/>
          </w:tcPr>
          <w:p w14:paraId="656D135A" w14:textId="77777777" w:rsidR="00D752F5" w:rsidRDefault="00D752F5" w:rsidP="00E8546D">
            <w:pPr>
              <w:rPr>
                <w:rFonts w:ascii="Times New Roman" w:hAnsi="Times New Roman" w:cs="Times New Roman"/>
                <w:sz w:val="24"/>
                <w:szCs w:val="24"/>
              </w:rPr>
            </w:pPr>
            <w:r>
              <w:rPr>
                <w:rFonts w:ascii="Times New Roman" w:hAnsi="Times New Roman" w:cs="Times New Roman"/>
                <w:sz w:val="24"/>
                <w:szCs w:val="24"/>
              </w:rPr>
              <w:t>Parent Focused 1</w:t>
            </w:r>
          </w:p>
          <w:p w14:paraId="248C57C3" w14:textId="77777777" w:rsidR="00D752F5" w:rsidRDefault="00D752F5" w:rsidP="00E8546D">
            <w:pPr>
              <w:rPr>
                <w:rFonts w:ascii="Times New Roman" w:hAnsi="Times New Roman" w:cs="Times New Roman"/>
                <w:sz w:val="24"/>
                <w:szCs w:val="24"/>
              </w:rPr>
            </w:pPr>
          </w:p>
        </w:tc>
        <w:tc>
          <w:tcPr>
            <w:tcW w:w="1008" w:type="dxa"/>
            <w:hideMark/>
          </w:tcPr>
          <w:p w14:paraId="370F952E" w14:textId="77777777" w:rsidR="00D752F5" w:rsidRDefault="00D752F5" w:rsidP="00E8546D">
            <w:pPr>
              <w:rPr>
                <w:rFonts w:ascii="Times New Roman" w:hAnsi="Times New Roman" w:cs="Times New Roman"/>
                <w:sz w:val="24"/>
                <w:szCs w:val="24"/>
              </w:rPr>
            </w:pPr>
            <w:r>
              <w:rPr>
                <w:rFonts w:ascii="Times New Roman" w:hAnsi="Times New Roman" w:cs="Times New Roman"/>
                <w:sz w:val="24"/>
                <w:szCs w:val="24"/>
              </w:rPr>
              <w:t>163</w:t>
            </w:r>
          </w:p>
        </w:tc>
        <w:tc>
          <w:tcPr>
            <w:tcW w:w="1401" w:type="dxa"/>
            <w:hideMark/>
          </w:tcPr>
          <w:p w14:paraId="6BDAC82C" w14:textId="77777777" w:rsidR="00D752F5" w:rsidRDefault="00D752F5" w:rsidP="00E8546D">
            <w:pPr>
              <w:rPr>
                <w:rFonts w:ascii="Times New Roman" w:hAnsi="Times New Roman" w:cs="Times New Roman"/>
                <w:sz w:val="24"/>
                <w:szCs w:val="24"/>
              </w:rPr>
            </w:pPr>
            <w:r>
              <w:rPr>
                <w:rFonts w:ascii="Times New Roman" w:hAnsi="Times New Roman" w:cs="Times New Roman"/>
                <w:sz w:val="24"/>
                <w:szCs w:val="24"/>
              </w:rPr>
              <w:t>.33 (.19)</w:t>
            </w:r>
          </w:p>
        </w:tc>
        <w:tc>
          <w:tcPr>
            <w:tcW w:w="617" w:type="dxa"/>
            <w:hideMark/>
          </w:tcPr>
          <w:p w14:paraId="433E1E3F" w14:textId="77777777" w:rsidR="00D752F5" w:rsidRDefault="00D752F5" w:rsidP="00E8546D">
            <w:pPr>
              <w:rPr>
                <w:rFonts w:ascii="Times New Roman" w:hAnsi="Times New Roman" w:cs="Times New Roman"/>
                <w:sz w:val="24"/>
                <w:szCs w:val="24"/>
              </w:rPr>
            </w:pPr>
            <w:r>
              <w:rPr>
                <w:rFonts w:ascii="Times New Roman" w:hAnsi="Times New Roman" w:cs="Times New Roman"/>
                <w:sz w:val="24"/>
                <w:szCs w:val="24"/>
              </w:rPr>
              <w:t>0</w:t>
            </w:r>
          </w:p>
        </w:tc>
        <w:tc>
          <w:tcPr>
            <w:tcW w:w="816" w:type="dxa"/>
            <w:hideMark/>
          </w:tcPr>
          <w:p w14:paraId="411B1DD8" w14:textId="77777777" w:rsidR="00D752F5" w:rsidRDefault="00D752F5" w:rsidP="00E8546D">
            <w:pPr>
              <w:rPr>
                <w:rFonts w:ascii="Times New Roman" w:hAnsi="Times New Roman" w:cs="Times New Roman"/>
                <w:sz w:val="24"/>
                <w:szCs w:val="24"/>
              </w:rPr>
            </w:pPr>
            <w:r>
              <w:rPr>
                <w:rFonts w:ascii="Times New Roman" w:hAnsi="Times New Roman" w:cs="Times New Roman"/>
                <w:sz w:val="24"/>
                <w:szCs w:val="24"/>
              </w:rPr>
              <w:t>.83</w:t>
            </w:r>
          </w:p>
        </w:tc>
        <w:tc>
          <w:tcPr>
            <w:tcW w:w="923" w:type="dxa"/>
            <w:hideMark/>
          </w:tcPr>
          <w:p w14:paraId="4854C1D5" w14:textId="77777777" w:rsidR="00D752F5" w:rsidRDefault="00D752F5" w:rsidP="00E8546D">
            <w:pPr>
              <w:rPr>
                <w:rFonts w:ascii="Times New Roman" w:hAnsi="Times New Roman" w:cs="Times New Roman"/>
                <w:sz w:val="24"/>
                <w:szCs w:val="24"/>
              </w:rPr>
            </w:pPr>
            <w:r>
              <w:rPr>
                <w:rFonts w:ascii="Times New Roman" w:hAnsi="Times New Roman" w:cs="Times New Roman"/>
                <w:sz w:val="24"/>
                <w:szCs w:val="24"/>
              </w:rPr>
              <w:t>149</w:t>
            </w:r>
          </w:p>
        </w:tc>
        <w:tc>
          <w:tcPr>
            <w:tcW w:w="1317" w:type="dxa"/>
            <w:hideMark/>
          </w:tcPr>
          <w:p w14:paraId="769CE476" w14:textId="77777777" w:rsidR="00D752F5" w:rsidRDefault="00D752F5" w:rsidP="00E8546D">
            <w:pPr>
              <w:rPr>
                <w:rFonts w:ascii="Times New Roman" w:hAnsi="Times New Roman" w:cs="Times New Roman"/>
                <w:sz w:val="24"/>
                <w:szCs w:val="24"/>
              </w:rPr>
            </w:pPr>
            <w:r>
              <w:rPr>
                <w:rFonts w:ascii="Times New Roman" w:hAnsi="Times New Roman" w:cs="Times New Roman"/>
                <w:sz w:val="24"/>
                <w:szCs w:val="24"/>
              </w:rPr>
              <w:t>.25 (.20)</w:t>
            </w:r>
          </w:p>
        </w:tc>
        <w:tc>
          <w:tcPr>
            <w:tcW w:w="620" w:type="dxa"/>
            <w:hideMark/>
          </w:tcPr>
          <w:p w14:paraId="7BF58C22" w14:textId="77777777" w:rsidR="00D752F5" w:rsidRDefault="00D752F5" w:rsidP="00E8546D">
            <w:pPr>
              <w:rPr>
                <w:rFonts w:ascii="Times New Roman" w:hAnsi="Times New Roman" w:cs="Times New Roman"/>
                <w:sz w:val="24"/>
                <w:szCs w:val="24"/>
              </w:rPr>
            </w:pPr>
            <w:r>
              <w:rPr>
                <w:rFonts w:ascii="Times New Roman" w:hAnsi="Times New Roman" w:cs="Times New Roman"/>
                <w:sz w:val="24"/>
                <w:szCs w:val="24"/>
              </w:rPr>
              <w:t>0</w:t>
            </w:r>
          </w:p>
        </w:tc>
        <w:tc>
          <w:tcPr>
            <w:tcW w:w="815" w:type="dxa"/>
            <w:hideMark/>
          </w:tcPr>
          <w:p w14:paraId="160DEB91" w14:textId="77777777" w:rsidR="00D752F5" w:rsidRDefault="00D752F5" w:rsidP="00E8546D">
            <w:pPr>
              <w:rPr>
                <w:rFonts w:ascii="Times New Roman" w:hAnsi="Times New Roman" w:cs="Times New Roman"/>
                <w:sz w:val="24"/>
                <w:szCs w:val="24"/>
              </w:rPr>
            </w:pPr>
            <w:r>
              <w:rPr>
                <w:rFonts w:ascii="Times New Roman" w:hAnsi="Times New Roman" w:cs="Times New Roman"/>
                <w:sz w:val="24"/>
                <w:szCs w:val="24"/>
              </w:rPr>
              <w:t>.79</w:t>
            </w:r>
          </w:p>
        </w:tc>
      </w:tr>
      <w:tr w:rsidR="00D752F5" w14:paraId="599E8F84" w14:textId="77777777" w:rsidTr="00E8546D">
        <w:tc>
          <w:tcPr>
            <w:tcW w:w="1843" w:type="dxa"/>
          </w:tcPr>
          <w:p w14:paraId="7F49A35B" w14:textId="77777777" w:rsidR="00D752F5" w:rsidRDefault="00D752F5" w:rsidP="00E8546D">
            <w:pPr>
              <w:rPr>
                <w:rFonts w:ascii="Times New Roman" w:hAnsi="Times New Roman" w:cs="Times New Roman"/>
                <w:sz w:val="24"/>
                <w:szCs w:val="24"/>
              </w:rPr>
            </w:pPr>
            <w:r>
              <w:rPr>
                <w:rFonts w:ascii="Times New Roman" w:hAnsi="Times New Roman" w:cs="Times New Roman"/>
                <w:sz w:val="24"/>
                <w:szCs w:val="24"/>
              </w:rPr>
              <w:t>Parent Focused 2</w:t>
            </w:r>
          </w:p>
          <w:p w14:paraId="470CC3EF" w14:textId="77777777" w:rsidR="00D752F5" w:rsidRDefault="00D752F5" w:rsidP="00E8546D">
            <w:pPr>
              <w:rPr>
                <w:rFonts w:ascii="Times New Roman" w:hAnsi="Times New Roman" w:cs="Times New Roman"/>
                <w:sz w:val="24"/>
                <w:szCs w:val="24"/>
              </w:rPr>
            </w:pPr>
          </w:p>
        </w:tc>
        <w:tc>
          <w:tcPr>
            <w:tcW w:w="1008" w:type="dxa"/>
            <w:hideMark/>
          </w:tcPr>
          <w:p w14:paraId="4FC574A0" w14:textId="77777777" w:rsidR="00D752F5" w:rsidRDefault="00D752F5" w:rsidP="00E8546D">
            <w:pPr>
              <w:rPr>
                <w:rFonts w:ascii="Times New Roman" w:hAnsi="Times New Roman" w:cs="Times New Roman"/>
                <w:sz w:val="24"/>
                <w:szCs w:val="24"/>
              </w:rPr>
            </w:pPr>
            <w:r>
              <w:rPr>
                <w:rFonts w:ascii="Times New Roman" w:hAnsi="Times New Roman" w:cs="Times New Roman"/>
                <w:sz w:val="24"/>
                <w:szCs w:val="24"/>
              </w:rPr>
              <w:t>163</w:t>
            </w:r>
          </w:p>
        </w:tc>
        <w:tc>
          <w:tcPr>
            <w:tcW w:w="1401" w:type="dxa"/>
            <w:hideMark/>
          </w:tcPr>
          <w:p w14:paraId="6517FEEE" w14:textId="77777777" w:rsidR="00D752F5" w:rsidRDefault="00D752F5" w:rsidP="00E8546D">
            <w:pPr>
              <w:rPr>
                <w:rFonts w:ascii="Times New Roman" w:hAnsi="Times New Roman" w:cs="Times New Roman"/>
                <w:sz w:val="24"/>
                <w:szCs w:val="24"/>
              </w:rPr>
            </w:pPr>
            <w:r>
              <w:rPr>
                <w:rFonts w:ascii="Times New Roman" w:hAnsi="Times New Roman" w:cs="Times New Roman"/>
                <w:sz w:val="24"/>
                <w:szCs w:val="24"/>
              </w:rPr>
              <w:t>.26 (.23)</w:t>
            </w:r>
          </w:p>
        </w:tc>
        <w:tc>
          <w:tcPr>
            <w:tcW w:w="617" w:type="dxa"/>
            <w:hideMark/>
          </w:tcPr>
          <w:p w14:paraId="649BE460" w14:textId="77777777" w:rsidR="00D752F5" w:rsidRDefault="00D752F5" w:rsidP="00E8546D">
            <w:pPr>
              <w:rPr>
                <w:rFonts w:ascii="Times New Roman" w:hAnsi="Times New Roman" w:cs="Times New Roman"/>
                <w:sz w:val="24"/>
                <w:szCs w:val="24"/>
              </w:rPr>
            </w:pPr>
            <w:r>
              <w:rPr>
                <w:rFonts w:ascii="Times New Roman" w:hAnsi="Times New Roman" w:cs="Times New Roman"/>
                <w:sz w:val="24"/>
                <w:szCs w:val="24"/>
              </w:rPr>
              <w:t>0</w:t>
            </w:r>
          </w:p>
        </w:tc>
        <w:tc>
          <w:tcPr>
            <w:tcW w:w="816" w:type="dxa"/>
            <w:hideMark/>
          </w:tcPr>
          <w:p w14:paraId="4B9510A4" w14:textId="77777777" w:rsidR="00D752F5" w:rsidRDefault="00D752F5" w:rsidP="00E8546D">
            <w:pPr>
              <w:rPr>
                <w:rFonts w:ascii="Times New Roman" w:hAnsi="Times New Roman" w:cs="Times New Roman"/>
                <w:sz w:val="24"/>
                <w:szCs w:val="24"/>
              </w:rPr>
            </w:pPr>
            <w:r>
              <w:rPr>
                <w:rFonts w:ascii="Times New Roman" w:hAnsi="Times New Roman" w:cs="Times New Roman"/>
                <w:sz w:val="24"/>
                <w:szCs w:val="24"/>
              </w:rPr>
              <w:t>1</w:t>
            </w:r>
          </w:p>
        </w:tc>
        <w:tc>
          <w:tcPr>
            <w:tcW w:w="923" w:type="dxa"/>
            <w:hideMark/>
          </w:tcPr>
          <w:p w14:paraId="30AC2E48" w14:textId="77777777" w:rsidR="00D752F5" w:rsidRDefault="00D752F5" w:rsidP="00E8546D">
            <w:pPr>
              <w:rPr>
                <w:rFonts w:ascii="Times New Roman" w:hAnsi="Times New Roman" w:cs="Times New Roman"/>
                <w:sz w:val="24"/>
                <w:szCs w:val="24"/>
              </w:rPr>
            </w:pPr>
            <w:r>
              <w:rPr>
                <w:rFonts w:ascii="Times New Roman" w:hAnsi="Times New Roman" w:cs="Times New Roman"/>
                <w:sz w:val="24"/>
                <w:szCs w:val="24"/>
              </w:rPr>
              <w:t>149</w:t>
            </w:r>
          </w:p>
        </w:tc>
        <w:tc>
          <w:tcPr>
            <w:tcW w:w="1317" w:type="dxa"/>
            <w:hideMark/>
          </w:tcPr>
          <w:p w14:paraId="58785DAA" w14:textId="77777777" w:rsidR="00D752F5" w:rsidRDefault="00D752F5" w:rsidP="00E8546D">
            <w:pPr>
              <w:rPr>
                <w:rFonts w:ascii="Times New Roman" w:hAnsi="Times New Roman" w:cs="Times New Roman"/>
                <w:sz w:val="24"/>
                <w:szCs w:val="24"/>
              </w:rPr>
            </w:pPr>
            <w:r>
              <w:rPr>
                <w:rFonts w:ascii="Times New Roman" w:hAnsi="Times New Roman" w:cs="Times New Roman"/>
                <w:sz w:val="24"/>
                <w:szCs w:val="24"/>
              </w:rPr>
              <w:t>.24 (.20)</w:t>
            </w:r>
          </w:p>
        </w:tc>
        <w:tc>
          <w:tcPr>
            <w:tcW w:w="620" w:type="dxa"/>
            <w:hideMark/>
          </w:tcPr>
          <w:p w14:paraId="1CAE36F9" w14:textId="77777777" w:rsidR="00D752F5" w:rsidRDefault="00D752F5" w:rsidP="00E8546D">
            <w:pPr>
              <w:rPr>
                <w:rFonts w:ascii="Times New Roman" w:hAnsi="Times New Roman" w:cs="Times New Roman"/>
                <w:sz w:val="24"/>
                <w:szCs w:val="24"/>
              </w:rPr>
            </w:pPr>
            <w:r>
              <w:rPr>
                <w:rFonts w:ascii="Times New Roman" w:hAnsi="Times New Roman" w:cs="Times New Roman"/>
                <w:sz w:val="24"/>
                <w:szCs w:val="24"/>
              </w:rPr>
              <w:t>0</w:t>
            </w:r>
          </w:p>
        </w:tc>
        <w:tc>
          <w:tcPr>
            <w:tcW w:w="815" w:type="dxa"/>
            <w:hideMark/>
          </w:tcPr>
          <w:p w14:paraId="627FBDBB" w14:textId="77777777" w:rsidR="00D752F5" w:rsidRDefault="00D752F5" w:rsidP="00E8546D">
            <w:pPr>
              <w:rPr>
                <w:rFonts w:ascii="Times New Roman" w:hAnsi="Times New Roman" w:cs="Times New Roman"/>
                <w:sz w:val="24"/>
                <w:szCs w:val="24"/>
              </w:rPr>
            </w:pPr>
            <w:r>
              <w:rPr>
                <w:rFonts w:ascii="Times New Roman" w:hAnsi="Times New Roman" w:cs="Times New Roman"/>
                <w:sz w:val="24"/>
                <w:szCs w:val="24"/>
              </w:rPr>
              <w:t>.79</w:t>
            </w:r>
          </w:p>
        </w:tc>
      </w:tr>
      <w:tr w:rsidR="00D752F5" w14:paraId="201CB78D" w14:textId="77777777" w:rsidTr="00E8546D">
        <w:tc>
          <w:tcPr>
            <w:tcW w:w="1843" w:type="dxa"/>
          </w:tcPr>
          <w:p w14:paraId="32F499F7" w14:textId="77777777" w:rsidR="00D752F5" w:rsidRDefault="00D752F5" w:rsidP="00E8546D">
            <w:pPr>
              <w:rPr>
                <w:rFonts w:ascii="Times New Roman" w:hAnsi="Times New Roman" w:cs="Times New Roman"/>
                <w:sz w:val="24"/>
                <w:szCs w:val="24"/>
              </w:rPr>
            </w:pPr>
            <w:r>
              <w:rPr>
                <w:rFonts w:ascii="Times New Roman" w:hAnsi="Times New Roman" w:cs="Times New Roman"/>
                <w:sz w:val="24"/>
                <w:szCs w:val="24"/>
              </w:rPr>
              <w:t>Parent Focused 3</w:t>
            </w:r>
          </w:p>
          <w:p w14:paraId="6CC3587E" w14:textId="77777777" w:rsidR="00D752F5" w:rsidRDefault="00D752F5" w:rsidP="00E8546D">
            <w:pPr>
              <w:rPr>
                <w:rFonts w:ascii="Times New Roman" w:hAnsi="Times New Roman" w:cs="Times New Roman"/>
                <w:sz w:val="24"/>
                <w:szCs w:val="24"/>
              </w:rPr>
            </w:pPr>
          </w:p>
        </w:tc>
        <w:tc>
          <w:tcPr>
            <w:tcW w:w="1008" w:type="dxa"/>
            <w:hideMark/>
          </w:tcPr>
          <w:p w14:paraId="1D26C9B8" w14:textId="77777777" w:rsidR="00D752F5" w:rsidRDefault="00D752F5" w:rsidP="00E8546D">
            <w:pPr>
              <w:rPr>
                <w:rFonts w:ascii="Times New Roman" w:hAnsi="Times New Roman" w:cs="Times New Roman"/>
                <w:sz w:val="24"/>
                <w:szCs w:val="24"/>
              </w:rPr>
            </w:pPr>
            <w:r>
              <w:rPr>
                <w:rFonts w:ascii="Times New Roman" w:hAnsi="Times New Roman" w:cs="Times New Roman"/>
                <w:sz w:val="24"/>
                <w:szCs w:val="24"/>
              </w:rPr>
              <w:t>163</w:t>
            </w:r>
          </w:p>
        </w:tc>
        <w:tc>
          <w:tcPr>
            <w:tcW w:w="1401" w:type="dxa"/>
            <w:hideMark/>
          </w:tcPr>
          <w:p w14:paraId="741559B4" w14:textId="77777777" w:rsidR="00D752F5" w:rsidRDefault="00D752F5" w:rsidP="00E8546D">
            <w:pPr>
              <w:rPr>
                <w:rFonts w:ascii="Times New Roman" w:hAnsi="Times New Roman" w:cs="Times New Roman"/>
                <w:sz w:val="24"/>
                <w:szCs w:val="24"/>
              </w:rPr>
            </w:pPr>
            <w:r>
              <w:rPr>
                <w:rFonts w:ascii="Times New Roman" w:hAnsi="Times New Roman" w:cs="Times New Roman"/>
                <w:sz w:val="24"/>
                <w:szCs w:val="24"/>
              </w:rPr>
              <w:t>.24 (.23)</w:t>
            </w:r>
          </w:p>
        </w:tc>
        <w:tc>
          <w:tcPr>
            <w:tcW w:w="617" w:type="dxa"/>
            <w:hideMark/>
          </w:tcPr>
          <w:p w14:paraId="721F41A1" w14:textId="77777777" w:rsidR="00D752F5" w:rsidRDefault="00D752F5" w:rsidP="00E8546D">
            <w:pPr>
              <w:rPr>
                <w:rFonts w:ascii="Times New Roman" w:hAnsi="Times New Roman" w:cs="Times New Roman"/>
                <w:sz w:val="24"/>
                <w:szCs w:val="24"/>
              </w:rPr>
            </w:pPr>
            <w:r>
              <w:rPr>
                <w:rFonts w:ascii="Times New Roman" w:hAnsi="Times New Roman" w:cs="Times New Roman"/>
                <w:sz w:val="24"/>
                <w:szCs w:val="24"/>
              </w:rPr>
              <w:t>0</w:t>
            </w:r>
          </w:p>
        </w:tc>
        <w:tc>
          <w:tcPr>
            <w:tcW w:w="816" w:type="dxa"/>
            <w:hideMark/>
          </w:tcPr>
          <w:p w14:paraId="3425A56A" w14:textId="77777777" w:rsidR="00D752F5" w:rsidRDefault="00D752F5" w:rsidP="00E8546D">
            <w:pPr>
              <w:rPr>
                <w:rFonts w:ascii="Times New Roman" w:hAnsi="Times New Roman" w:cs="Times New Roman"/>
                <w:sz w:val="24"/>
                <w:szCs w:val="24"/>
              </w:rPr>
            </w:pPr>
            <w:r>
              <w:rPr>
                <w:rFonts w:ascii="Times New Roman" w:hAnsi="Times New Roman" w:cs="Times New Roman"/>
                <w:sz w:val="24"/>
                <w:szCs w:val="24"/>
              </w:rPr>
              <w:t>1</w:t>
            </w:r>
          </w:p>
        </w:tc>
        <w:tc>
          <w:tcPr>
            <w:tcW w:w="923" w:type="dxa"/>
            <w:hideMark/>
          </w:tcPr>
          <w:p w14:paraId="2347AAF4" w14:textId="77777777" w:rsidR="00D752F5" w:rsidRDefault="00D752F5" w:rsidP="00E8546D">
            <w:pPr>
              <w:rPr>
                <w:rFonts w:ascii="Times New Roman" w:hAnsi="Times New Roman" w:cs="Times New Roman"/>
                <w:sz w:val="24"/>
                <w:szCs w:val="24"/>
              </w:rPr>
            </w:pPr>
            <w:r>
              <w:rPr>
                <w:rFonts w:ascii="Times New Roman" w:hAnsi="Times New Roman" w:cs="Times New Roman"/>
                <w:sz w:val="24"/>
                <w:szCs w:val="24"/>
              </w:rPr>
              <w:t>149</w:t>
            </w:r>
          </w:p>
        </w:tc>
        <w:tc>
          <w:tcPr>
            <w:tcW w:w="1317" w:type="dxa"/>
            <w:hideMark/>
          </w:tcPr>
          <w:p w14:paraId="0F760525" w14:textId="77777777" w:rsidR="00D752F5" w:rsidRDefault="00D752F5" w:rsidP="00E8546D">
            <w:pPr>
              <w:rPr>
                <w:rFonts w:ascii="Times New Roman" w:hAnsi="Times New Roman" w:cs="Times New Roman"/>
                <w:sz w:val="24"/>
                <w:szCs w:val="24"/>
              </w:rPr>
            </w:pPr>
            <w:r>
              <w:rPr>
                <w:rFonts w:ascii="Times New Roman" w:hAnsi="Times New Roman" w:cs="Times New Roman"/>
                <w:sz w:val="24"/>
                <w:szCs w:val="24"/>
              </w:rPr>
              <w:t>.25 (.23)</w:t>
            </w:r>
          </w:p>
        </w:tc>
        <w:tc>
          <w:tcPr>
            <w:tcW w:w="620" w:type="dxa"/>
            <w:hideMark/>
          </w:tcPr>
          <w:p w14:paraId="3DB02041" w14:textId="77777777" w:rsidR="00D752F5" w:rsidRDefault="00D752F5" w:rsidP="00E8546D">
            <w:pPr>
              <w:rPr>
                <w:rFonts w:ascii="Times New Roman" w:hAnsi="Times New Roman" w:cs="Times New Roman"/>
                <w:sz w:val="24"/>
                <w:szCs w:val="24"/>
              </w:rPr>
            </w:pPr>
            <w:r>
              <w:rPr>
                <w:rFonts w:ascii="Times New Roman" w:hAnsi="Times New Roman" w:cs="Times New Roman"/>
                <w:sz w:val="24"/>
                <w:szCs w:val="24"/>
              </w:rPr>
              <w:t>0</w:t>
            </w:r>
          </w:p>
        </w:tc>
        <w:tc>
          <w:tcPr>
            <w:tcW w:w="815" w:type="dxa"/>
            <w:hideMark/>
          </w:tcPr>
          <w:p w14:paraId="28D21FDA" w14:textId="77777777" w:rsidR="00D752F5" w:rsidRDefault="00D752F5" w:rsidP="00E8546D">
            <w:pPr>
              <w:rPr>
                <w:rFonts w:ascii="Times New Roman" w:hAnsi="Times New Roman" w:cs="Times New Roman"/>
                <w:sz w:val="24"/>
                <w:szCs w:val="24"/>
              </w:rPr>
            </w:pPr>
            <w:r>
              <w:rPr>
                <w:rFonts w:ascii="Times New Roman" w:hAnsi="Times New Roman" w:cs="Times New Roman"/>
                <w:sz w:val="24"/>
                <w:szCs w:val="24"/>
              </w:rPr>
              <w:t>1</w:t>
            </w:r>
          </w:p>
        </w:tc>
      </w:tr>
      <w:tr w:rsidR="00D752F5" w14:paraId="57D4F5DA" w14:textId="77777777" w:rsidTr="00E8546D">
        <w:tc>
          <w:tcPr>
            <w:tcW w:w="1843" w:type="dxa"/>
          </w:tcPr>
          <w:p w14:paraId="08BA6F66" w14:textId="77777777" w:rsidR="00D752F5" w:rsidRDefault="00D752F5" w:rsidP="00E8546D">
            <w:pPr>
              <w:rPr>
                <w:rFonts w:ascii="Times New Roman" w:hAnsi="Times New Roman" w:cs="Times New Roman"/>
                <w:sz w:val="24"/>
                <w:szCs w:val="24"/>
              </w:rPr>
            </w:pPr>
            <w:r>
              <w:rPr>
                <w:rFonts w:ascii="Times New Roman" w:hAnsi="Times New Roman" w:cs="Times New Roman"/>
                <w:sz w:val="24"/>
                <w:szCs w:val="24"/>
              </w:rPr>
              <w:t>Physical Self Soothe 1</w:t>
            </w:r>
          </w:p>
          <w:p w14:paraId="735040FE" w14:textId="77777777" w:rsidR="00D752F5" w:rsidRDefault="00D752F5" w:rsidP="00E8546D">
            <w:pPr>
              <w:rPr>
                <w:rFonts w:ascii="Times New Roman" w:hAnsi="Times New Roman" w:cs="Times New Roman"/>
                <w:sz w:val="24"/>
                <w:szCs w:val="24"/>
              </w:rPr>
            </w:pPr>
          </w:p>
        </w:tc>
        <w:tc>
          <w:tcPr>
            <w:tcW w:w="1008" w:type="dxa"/>
            <w:hideMark/>
          </w:tcPr>
          <w:p w14:paraId="68DA3F2A" w14:textId="77777777" w:rsidR="00D752F5" w:rsidRDefault="00D752F5" w:rsidP="00E8546D">
            <w:pPr>
              <w:rPr>
                <w:rFonts w:ascii="Times New Roman" w:hAnsi="Times New Roman" w:cs="Times New Roman"/>
                <w:sz w:val="24"/>
                <w:szCs w:val="24"/>
              </w:rPr>
            </w:pPr>
            <w:r>
              <w:rPr>
                <w:rFonts w:ascii="Times New Roman" w:hAnsi="Times New Roman" w:cs="Times New Roman"/>
                <w:sz w:val="24"/>
                <w:szCs w:val="24"/>
              </w:rPr>
              <w:t>163</w:t>
            </w:r>
          </w:p>
        </w:tc>
        <w:tc>
          <w:tcPr>
            <w:tcW w:w="1401" w:type="dxa"/>
            <w:hideMark/>
          </w:tcPr>
          <w:p w14:paraId="17B627DF" w14:textId="77777777" w:rsidR="00D752F5" w:rsidRDefault="00D752F5" w:rsidP="00E8546D">
            <w:pPr>
              <w:rPr>
                <w:rFonts w:ascii="Times New Roman" w:hAnsi="Times New Roman" w:cs="Times New Roman"/>
                <w:sz w:val="24"/>
                <w:szCs w:val="24"/>
              </w:rPr>
            </w:pPr>
            <w:r>
              <w:rPr>
                <w:rFonts w:ascii="Times New Roman" w:hAnsi="Times New Roman" w:cs="Times New Roman"/>
                <w:sz w:val="24"/>
                <w:szCs w:val="24"/>
              </w:rPr>
              <w:t>.08 (.10)</w:t>
            </w:r>
          </w:p>
        </w:tc>
        <w:tc>
          <w:tcPr>
            <w:tcW w:w="617" w:type="dxa"/>
            <w:hideMark/>
          </w:tcPr>
          <w:p w14:paraId="422441EB" w14:textId="77777777" w:rsidR="00D752F5" w:rsidRDefault="00D752F5" w:rsidP="00E8546D">
            <w:pPr>
              <w:rPr>
                <w:rFonts w:ascii="Times New Roman" w:hAnsi="Times New Roman" w:cs="Times New Roman"/>
                <w:sz w:val="24"/>
                <w:szCs w:val="24"/>
              </w:rPr>
            </w:pPr>
            <w:r>
              <w:rPr>
                <w:rFonts w:ascii="Times New Roman" w:hAnsi="Times New Roman" w:cs="Times New Roman"/>
                <w:sz w:val="24"/>
                <w:szCs w:val="24"/>
              </w:rPr>
              <w:t>0</w:t>
            </w:r>
          </w:p>
        </w:tc>
        <w:tc>
          <w:tcPr>
            <w:tcW w:w="816" w:type="dxa"/>
            <w:hideMark/>
          </w:tcPr>
          <w:p w14:paraId="0401BF26" w14:textId="77777777" w:rsidR="00D752F5" w:rsidRDefault="00D752F5" w:rsidP="00E8546D">
            <w:pPr>
              <w:rPr>
                <w:rFonts w:ascii="Times New Roman" w:hAnsi="Times New Roman" w:cs="Times New Roman"/>
                <w:sz w:val="24"/>
                <w:szCs w:val="24"/>
              </w:rPr>
            </w:pPr>
            <w:r>
              <w:rPr>
                <w:rFonts w:ascii="Times New Roman" w:hAnsi="Times New Roman" w:cs="Times New Roman"/>
                <w:sz w:val="24"/>
                <w:szCs w:val="24"/>
              </w:rPr>
              <w:t>.36</w:t>
            </w:r>
          </w:p>
        </w:tc>
        <w:tc>
          <w:tcPr>
            <w:tcW w:w="923" w:type="dxa"/>
            <w:hideMark/>
          </w:tcPr>
          <w:p w14:paraId="520EC210" w14:textId="77777777" w:rsidR="00D752F5" w:rsidRDefault="00D752F5" w:rsidP="00E8546D">
            <w:pPr>
              <w:rPr>
                <w:rFonts w:ascii="Times New Roman" w:hAnsi="Times New Roman" w:cs="Times New Roman"/>
                <w:sz w:val="24"/>
                <w:szCs w:val="24"/>
              </w:rPr>
            </w:pPr>
            <w:r>
              <w:rPr>
                <w:rFonts w:ascii="Times New Roman" w:hAnsi="Times New Roman" w:cs="Times New Roman"/>
                <w:sz w:val="24"/>
                <w:szCs w:val="24"/>
              </w:rPr>
              <w:t>149</w:t>
            </w:r>
          </w:p>
        </w:tc>
        <w:tc>
          <w:tcPr>
            <w:tcW w:w="1317" w:type="dxa"/>
            <w:hideMark/>
          </w:tcPr>
          <w:p w14:paraId="1B37AE91" w14:textId="77777777" w:rsidR="00D752F5" w:rsidRDefault="00D752F5" w:rsidP="00E8546D">
            <w:pPr>
              <w:rPr>
                <w:rFonts w:ascii="Times New Roman" w:hAnsi="Times New Roman" w:cs="Times New Roman"/>
                <w:sz w:val="24"/>
                <w:szCs w:val="24"/>
              </w:rPr>
            </w:pPr>
            <w:r>
              <w:rPr>
                <w:rFonts w:ascii="Times New Roman" w:hAnsi="Times New Roman" w:cs="Times New Roman"/>
                <w:sz w:val="24"/>
                <w:szCs w:val="24"/>
              </w:rPr>
              <w:t>.12 (.12)</w:t>
            </w:r>
          </w:p>
        </w:tc>
        <w:tc>
          <w:tcPr>
            <w:tcW w:w="620" w:type="dxa"/>
            <w:hideMark/>
          </w:tcPr>
          <w:p w14:paraId="4230A07B" w14:textId="77777777" w:rsidR="00D752F5" w:rsidRDefault="00D752F5" w:rsidP="00E8546D">
            <w:pPr>
              <w:rPr>
                <w:rFonts w:ascii="Times New Roman" w:hAnsi="Times New Roman" w:cs="Times New Roman"/>
                <w:sz w:val="24"/>
                <w:szCs w:val="24"/>
              </w:rPr>
            </w:pPr>
            <w:r>
              <w:rPr>
                <w:rFonts w:ascii="Times New Roman" w:hAnsi="Times New Roman" w:cs="Times New Roman"/>
                <w:sz w:val="24"/>
                <w:szCs w:val="24"/>
              </w:rPr>
              <w:t>0</w:t>
            </w:r>
          </w:p>
        </w:tc>
        <w:tc>
          <w:tcPr>
            <w:tcW w:w="815" w:type="dxa"/>
            <w:hideMark/>
          </w:tcPr>
          <w:p w14:paraId="5E89642D" w14:textId="77777777" w:rsidR="00D752F5" w:rsidRDefault="00D752F5" w:rsidP="00E8546D">
            <w:pPr>
              <w:rPr>
                <w:rFonts w:ascii="Times New Roman" w:hAnsi="Times New Roman" w:cs="Times New Roman"/>
                <w:sz w:val="24"/>
                <w:szCs w:val="24"/>
              </w:rPr>
            </w:pPr>
            <w:r>
              <w:rPr>
                <w:rFonts w:ascii="Times New Roman" w:hAnsi="Times New Roman" w:cs="Times New Roman"/>
                <w:sz w:val="24"/>
                <w:szCs w:val="24"/>
              </w:rPr>
              <w:t>.47</w:t>
            </w:r>
          </w:p>
        </w:tc>
      </w:tr>
      <w:tr w:rsidR="00D752F5" w14:paraId="1D720320" w14:textId="77777777" w:rsidTr="00E8546D">
        <w:tc>
          <w:tcPr>
            <w:tcW w:w="1843" w:type="dxa"/>
          </w:tcPr>
          <w:p w14:paraId="1FE88E6E" w14:textId="77777777" w:rsidR="00D752F5" w:rsidRDefault="00D752F5" w:rsidP="00E8546D">
            <w:pPr>
              <w:rPr>
                <w:rFonts w:ascii="Times New Roman" w:hAnsi="Times New Roman" w:cs="Times New Roman"/>
                <w:sz w:val="24"/>
                <w:szCs w:val="24"/>
              </w:rPr>
            </w:pPr>
            <w:r>
              <w:rPr>
                <w:rFonts w:ascii="Times New Roman" w:hAnsi="Times New Roman" w:cs="Times New Roman"/>
                <w:sz w:val="24"/>
                <w:szCs w:val="24"/>
              </w:rPr>
              <w:t>Physical Self Soothe 2</w:t>
            </w:r>
          </w:p>
          <w:p w14:paraId="37ACCA75" w14:textId="77777777" w:rsidR="00D752F5" w:rsidRDefault="00D752F5" w:rsidP="00E8546D">
            <w:pPr>
              <w:rPr>
                <w:rFonts w:ascii="Times New Roman" w:hAnsi="Times New Roman" w:cs="Times New Roman"/>
                <w:sz w:val="24"/>
                <w:szCs w:val="24"/>
              </w:rPr>
            </w:pPr>
          </w:p>
        </w:tc>
        <w:tc>
          <w:tcPr>
            <w:tcW w:w="1008" w:type="dxa"/>
            <w:hideMark/>
          </w:tcPr>
          <w:p w14:paraId="7ADFC2B1" w14:textId="77777777" w:rsidR="00D752F5" w:rsidRDefault="00D752F5" w:rsidP="00E8546D">
            <w:pPr>
              <w:rPr>
                <w:rFonts w:ascii="Times New Roman" w:hAnsi="Times New Roman" w:cs="Times New Roman"/>
                <w:sz w:val="24"/>
                <w:szCs w:val="24"/>
              </w:rPr>
            </w:pPr>
            <w:r>
              <w:rPr>
                <w:rFonts w:ascii="Times New Roman" w:hAnsi="Times New Roman" w:cs="Times New Roman"/>
                <w:sz w:val="24"/>
                <w:szCs w:val="24"/>
              </w:rPr>
              <w:t>163</w:t>
            </w:r>
          </w:p>
        </w:tc>
        <w:tc>
          <w:tcPr>
            <w:tcW w:w="1401" w:type="dxa"/>
            <w:hideMark/>
          </w:tcPr>
          <w:p w14:paraId="753CF87C" w14:textId="77777777" w:rsidR="00D752F5" w:rsidRDefault="00D752F5" w:rsidP="00E8546D">
            <w:pPr>
              <w:rPr>
                <w:rFonts w:ascii="Times New Roman" w:hAnsi="Times New Roman" w:cs="Times New Roman"/>
                <w:sz w:val="24"/>
                <w:szCs w:val="24"/>
              </w:rPr>
            </w:pPr>
            <w:r>
              <w:rPr>
                <w:rFonts w:ascii="Times New Roman" w:hAnsi="Times New Roman" w:cs="Times New Roman"/>
                <w:sz w:val="24"/>
                <w:szCs w:val="24"/>
              </w:rPr>
              <w:t>.12 (.13)</w:t>
            </w:r>
          </w:p>
        </w:tc>
        <w:tc>
          <w:tcPr>
            <w:tcW w:w="617" w:type="dxa"/>
            <w:hideMark/>
          </w:tcPr>
          <w:p w14:paraId="3F159460" w14:textId="77777777" w:rsidR="00D752F5" w:rsidRDefault="00D752F5" w:rsidP="00E8546D">
            <w:pPr>
              <w:rPr>
                <w:rFonts w:ascii="Times New Roman" w:hAnsi="Times New Roman" w:cs="Times New Roman"/>
                <w:sz w:val="24"/>
                <w:szCs w:val="24"/>
              </w:rPr>
            </w:pPr>
            <w:r>
              <w:rPr>
                <w:rFonts w:ascii="Times New Roman" w:hAnsi="Times New Roman" w:cs="Times New Roman"/>
                <w:sz w:val="24"/>
                <w:szCs w:val="24"/>
              </w:rPr>
              <w:t>0</w:t>
            </w:r>
          </w:p>
        </w:tc>
        <w:tc>
          <w:tcPr>
            <w:tcW w:w="816" w:type="dxa"/>
            <w:hideMark/>
          </w:tcPr>
          <w:p w14:paraId="39E9ECEF" w14:textId="77777777" w:rsidR="00D752F5" w:rsidRDefault="00D752F5" w:rsidP="00E8546D">
            <w:pPr>
              <w:rPr>
                <w:rFonts w:ascii="Times New Roman" w:hAnsi="Times New Roman" w:cs="Times New Roman"/>
                <w:sz w:val="24"/>
                <w:szCs w:val="24"/>
              </w:rPr>
            </w:pPr>
            <w:r>
              <w:rPr>
                <w:rFonts w:ascii="Times New Roman" w:hAnsi="Times New Roman" w:cs="Times New Roman"/>
                <w:sz w:val="24"/>
                <w:szCs w:val="24"/>
              </w:rPr>
              <w:t>.56</w:t>
            </w:r>
          </w:p>
        </w:tc>
        <w:tc>
          <w:tcPr>
            <w:tcW w:w="923" w:type="dxa"/>
            <w:hideMark/>
          </w:tcPr>
          <w:p w14:paraId="5E33604B" w14:textId="77777777" w:rsidR="00D752F5" w:rsidRDefault="00D752F5" w:rsidP="00E8546D">
            <w:pPr>
              <w:rPr>
                <w:rFonts w:ascii="Times New Roman" w:hAnsi="Times New Roman" w:cs="Times New Roman"/>
                <w:sz w:val="24"/>
                <w:szCs w:val="24"/>
              </w:rPr>
            </w:pPr>
            <w:r>
              <w:rPr>
                <w:rFonts w:ascii="Times New Roman" w:hAnsi="Times New Roman" w:cs="Times New Roman"/>
                <w:sz w:val="24"/>
                <w:szCs w:val="24"/>
              </w:rPr>
              <w:t>149</w:t>
            </w:r>
          </w:p>
        </w:tc>
        <w:tc>
          <w:tcPr>
            <w:tcW w:w="1317" w:type="dxa"/>
            <w:hideMark/>
          </w:tcPr>
          <w:p w14:paraId="7402046B" w14:textId="77777777" w:rsidR="00D752F5" w:rsidRDefault="00D752F5" w:rsidP="00E8546D">
            <w:pPr>
              <w:rPr>
                <w:rFonts w:ascii="Times New Roman" w:hAnsi="Times New Roman" w:cs="Times New Roman"/>
                <w:sz w:val="24"/>
                <w:szCs w:val="24"/>
              </w:rPr>
            </w:pPr>
            <w:r>
              <w:rPr>
                <w:rFonts w:ascii="Times New Roman" w:hAnsi="Times New Roman" w:cs="Times New Roman"/>
                <w:sz w:val="24"/>
                <w:szCs w:val="24"/>
              </w:rPr>
              <w:t>.12 (.13)</w:t>
            </w:r>
          </w:p>
        </w:tc>
        <w:tc>
          <w:tcPr>
            <w:tcW w:w="620" w:type="dxa"/>
            <w:hideMark/>
          </w:tcPr>
          <w:p w14:paraId="0C7081A6" w14:textId="77777777" w:rsidR="00D752F5" w:rsidRDefault="00D752F5" w:rsidP="00E8546D">
            <w:pPr>
              <w:rPr>
                <w:rFonts w:ascii="Times New Roman" w:hAnsi="Times New Roman" w:cs="Times New Roman"/>
                <w:sz w:val="24"/>
                <w:szCs w:val="24"/>
              </w:rPr>
            </w:pPr>
            <w:r>
              <w:rPr>
                <w:rFonts w:ascii="Times New Roman" w:hAnsi="Times New Roman" w:cs="Times New Roman"/>
                <w:sz w:val="24"/>
                <w:szCs w:val="24"/>
              </w:rPr>
              <w:t>0</w:t>
            </w:r>
          </w:p>
        </w:tc>
        <w:tc>
          <w:tcPr>
            <w:tcW w:w="815" w:type="dxa"/>
            <w:hideMark/>
          </w:tcPr>
          <w:p w14:paraId="532A6BAF" w14:textId="77777777" w:rsidR="00D752F5" w:rsidRDefault="00D752F5" w:rsidP="00E8546D">
            <w:pPr>
              <w:rPr>
                <w:rFonts w:ascii="Times New Roman" w:hAnsi="Times New Roman" w:cs="Times New Roman"/>
                <w:sz w:val="24"/>
                <w:szCs w:val="24"/>
              </w:rPr>
            </w:pPr>
            <w:r>
              <w:rPr>
                <w:rFonts w:ascii="Times New Roman" w:hAnsi="Times New Roman" w:cs="Times New Roman"/>
                <w:sz w:val="24"/>
                <w:szCs w:val="24"/>
              </w:rPr>
              <w:t>.5</w:t>
            </w:r>
          </w:p>
        </w:tc>
      </w:tr>
      <w:tr w:rsidR="00D752F5" w14:paraId="220F6413" w14:textId="77777777" w:rsidTr="00E8546D">
        <w:tc>
          <w:tcPr>
            <w:tcW w:w="1843" w:type="dxa"/>
          </w:tcPr>
          <w:p w14:paraId="39EEA157" w14:textId="77777777" w:rsidR="00D752F5" w:rsidRDefault="00D752F5" w:rsidP="00E8546D">
            <w:pPr>
              <w:rPr>
                <w:rFonts w:ascii="Times New Roman" w:hAnsi="Times New Roman" w:cs="Times New Roman"/>
                <w:sz w:val="24"/>
                <w:szCs w:val="24"/>
              </w:rPr>
            </w:pPr>
            <w:r>
              <w:rPr>
                <w:rFonts w:ascii="Times New Roman" w:hAnsi="Times New Roman" w:cs="Times New Roman"/>
                <w:sz w:val="24"/>
                <w:szCs w:val="24"/>
              </w:rPr>
              <w:t>Physical Self Soothe 3</w:t>
            </w:r>
          </w:p>
          <w:p w14:paraId="12B061B9" w14:textId="77777777" w:rsidR="00D752F5" w:rsidRDefault="00D752F5" w:rsidP="00E8546D">
            <w:pPr>
              <w:rPr>
                <w:rFonts w:ascii="Times New Roman" w:hAnsi="Times New Roman" w:cs="Times New Roman"/>
                <w:sz w:val="24"/>
                <w:szCs w:val="24"/>
              </w:rPr>
            </w:pPr>
          </w:p>
        </w:tc>
        <w:tc>
          <w:tcPr>
            <w:tcW w:w="1008" w:type="dxa"/>
            <w:hideMark/>
          </w:tcPr>
          <w:p w14:paraId="13A1A4E4" w14:textId="77777777" w:rsidR="00D752F5" w:rsidRDefault="00D752F5" w:rsidP="00E8546D">
            <w:pPr>
              <w:rPr>
                <w:rFonts w:ascii="Times New Roman" w:hAnsi="Times New Roman" w:cs="Times New Roman"/>
                <w:sz w:val="24"/>
                <w:szCs w:val="24"/>
              </w:rPr>
            </w:pPr>
            <w:r>
              <w:rPr>
                <w:rFonts w:ascii="Times New Roman" w:hAnsi="Times New Roman" w:cs="Times New Roman"/>
                <w:sz w:val="24"/>
                <w:szCs w:val="24"/>
              </w:rPr>
              <w:t>163</w:t>
            </w:r>
          </w:p>
        </w:tc>
        <w:tc>
          <w:tcPr>
            <w:tcW w:w="1401" w:type="dxa"/>
            <w:hideMark/>
          </w:tcPr>
          <w:p w14:paraId="3B3F7886" w14:textId="77777777" w:rsidR="00D752F5" w:rsidRDefault="00D752F5" w:rsidP="00E8546D">
            <w:pPr>
              <w:rPr>
                <w:rFonts w:ascii="Times New Roman" w:hAnsi="Times New Roman" w:cs="Times New Roman"/>
                <w:sz w:val="24"/>
                <w:szCs w:val="24"/>
              </w:rPr>
            </w:pPr>
            <w:r>
              <w:rPr>
                <w:rFonts w:ascii="Times New Roman" w:hAnsi="Times New Roman" w:cs="Times New Roman"/>
                <w:sz w:val="24"/>
                <w:szCs w:val="24"/>
              </w:rPr>
              <w:t>.13 (.14)</w:t>
            </w:r>
          </w:p>
        </w:tc>
        <w:tc>
          <w:tcPr>
            <w:tcW w:w="617" w:type="dxa"/>
            <w:hideMark/>
          </w:tcPr>
          <w:p w14:paraId="0CFF8147" w14:textId="77777777" w:rsidR="00D752F5" w:rsidRDefault="00D752F5" w:rsidP="00E8546D">
            <w:pPr>
              <w:rPr>
                <w:rFonts w:ascii="Times New Roman" w:hAnsi="Times New Roman" w:cs="Times New Roman"/>
                <w:sz w:val="24"/>
                <w:szCs w:val="24"/>
              </w:rPr>
            </w:pPr>
            <w:r>
              <w:rPr>
                <w:rFonts w:ascii="Times New Roman" w:hAnsi="Times New Roman" w:cs="Times New Roman"/>
                <w:sz w:val="24"/>
                <w:szCs w:val="24"/>
              </w:rPr>
              <w:t>0</w:t>
            </w:r>
          </w:p>
        </w:tc>
        <w:tc>
          <w:tcPr>
            <w:tcW w:w="816" w:type="dxa"/>
            <w:hideMark/>
          </w:tcPr>
          <w:p w14:paraId="410F370B" w14:textId="77777777" w:rsidR="00D752F5" w:rsidRDefault="00D752F5" w:rsidP="00E8546D">
            <w:pPr>
              <w:rPr>
                <w:rFonts w:ascii="Times New Roman" w:hAnsi="Times New Roman" w:cs="Times New Roman"/>
                <w:sz w:val="24"/>
                <w:szCs w:val="24"/>
              </w:rPr>
            </w:pPr>
            <w:r>
              <w:rPr>
                <w:rFonts w:ascii="Times New Roman" w:hAnsi="Times New Roman" w:cs="Times New Roman"/>
                <w:sz w:val="24"/>
                <w:szCs w:val="24"/>
              </w:rPr>
              <w:t>.64</w:t>
            </w:r>
          </w:p>
        </w:tc>
        <w:tc>
          <w:tcPr>
            <w:tcW w:w="923" w:type="dxa"/>
            <w:hideMark/>
          </w:tcPr>
          <w:p w14:paraId="7FBF67F3" w14:textId="77777777" w:rsidR="00D752F5" w:rsidRDefault="00D752F5" w:rsidP="00E8546D">
            <w:pPr>
              <w:rPr>
                <w:rFonts w:ascii="Times New Roman" w:hAnsi="Times New Roman" w:cs="Times New Roman"/>
                <w:sz w:val="24"/>
                <w:szCs w:val="24"/>
              </w:rPr>
            </w:pPr>
            <w:r>
              <w:rPr>
                <w:rFonts w:ascii="Times New Roman" w:hAnsi="Times New Roman" w:cs="Times New Roman"/>
                <w:sz w:val="24"/>
                <w:szCs w:val="24"/>
              </w:rPr>
              <w:t>149</w:t>
            </w:r>
          </w:p>
        </w:tc>
        <w:tc>
          <w:tcPr>
            <w:tcW w:w="1317" w:type="dxa"/>
            <w:hideMark/>
          </w:tcPr>
          <w:p w14:paraId="6D03D600" w14:textId="77777777" w:rsidR="00D752F5" w:rsidRDefault="00D752F5" w:rsidP="00E8546D">
            <w:pPr>
              <w:rPr>
                <w:rFonts w:ascii="Times New Roman" w:hAnsi="Times New Roman" w:cs="Times New Roman"/>
                <w:sz w:val="24"/>
                <w:szCs w:val="24"/>
              </w:rPr>
            </w:pPr>
            <w:r>
              <w:rPr>
                <w:rFonts w:ascii="Times New Roman" w:hAnsi="Times New Roman" w:cs="Times New Roman"/>
                <w:sz w:val="24"/>
                <w:szCs w:val="24"/>
              </w:rPr>
              <w:t>.14 (.15)</w:t>
            </w:r>
          </w:p>
        </w:tc>
        <w:tc>
          <w:tcPr>
            <w:tcW w:w="620" w:type="dxa"/>
            <w:hideMark/>
          </w:tcPr>
          <w:p w14:paraId="4735C09A" w14:textId="77777777" w:rsidR="00D752F5" w:rsidRDefault="00D752F5" w:rsidP="00E8546D">
            <w:pPr>
              <w:rPr>
                <w:rFonts w:ascii="Times New Roman" w:hAnsi="Times New Roman" w:cs="Times New Roman"/>
                <w:sz w:val="24"/>
                <w:szCs w:val="24"/>
              </w:rPr>
            </w:pPr>
            <w:r>
              <w:rPr>
                <w:rFonts w:ascii="Times New Roman" w:hAnsi="Times New Roman" w:cs="Times New Roman"/>
                <w:sz w:val="24"/>
                <w:szCs w:val="24"/>
              </w:rPr>
              <w:t>0</w:t>
            </w:r>
          </w:p>
        </w:tc>
        <w:tc>
          <w:tcPr>
            <w:tcW w:w="815" w:type="dxa"/>
            <w:hideMark/>
          </w:tcPr>
          <w:p w14:paraId="742A9E7F" w14:textId="77777777" w:rsidR="00D752F5" w:rsidRDefault="00D752F5" w:rsidP="00E8546D">
            <w:pPr>
              <w:rPr>
                <w:rFonts w:ascii="Times New Roman" w:hAnsi="Times New Roman" w:cs="Times New Roman"/>
                <w:sz w:val="24"/>
                <w:szCs w:val="24"/>
              </w:rPr>
            </w:pPr>
            <w:r>
              <w:rPr>
                <w:rFonts w:ascii="Times New Roman" w:hAnsi="Times New Roman" w:cs="Times New Roman"/>
                <w:sz w:val="24"/>
                <w:szCs w:val="24"/>
              </w:rPr>
              <w:t>.61</w:t>
            </w:r>
          </w:p>
        </w:tc>
      </w:tr>
      <w:tr w:rsidR="00D752F5" w14:paraId="63626565" w14:textId="77777777" w:rsidTr="00E8546D">
        <w:tc>
          <w:tcPr>
            <w:tcW w:w="1843" w:type="dxa"/>
          </w:tcPr>
          <w:p w14:paraId="437F0325" w14:textId="77777777" w:rsidR="00D752F5" w:rsidRDefault="00D752F5" w:rsidP="00E8546D">
            <w:pPr>
              <w:rPr>
                <w:rFonts w:ascii="Times New Roman" w:hAnsi="Times New Roman" w:cs="Times New Roman"/>
                <w:sz w:val="24"/>
                <w:szCs w:val="24"/>
              </w:rPr>
            </w:pPr>
            <w:r>
              <w:rPr>
                <w:rFonts w:ascii="Times New Roman" w:hAnsi="Times New Roman" w:cs="Times New Roman"/>
                <w:sz w:val="24"/>
                <w:szCs w:val="24"/>
              </w:rPr>
              <w:t>FLACC 1</w:t>
            </w:r>
          </w:p>
          <w:p w14:paraId="7AA87EE6" w14:textId="77777777" w:rsidR="00D752F5" w:rsidRDefault="00D752F5" w:rsidP="00E8546D">
            <w:pPr>
              <w:rPr>
                <w:rFonts w:ascii="Times New Roman" w:hAnsi="Times New Roman" w:cs="Times New Roman"/>
                <w:sz w:val="24"/>
                <w:szCs w:val="24"/>
              </w:rPr>
            </w:pPr>
          </w:p>
        </w:tc>
        <w:tc>
          <w:tcPr>
            <w:tcW w:w="1008" w:type="dxa"/>
            <w:hideMark/>
          </w:tcPr>
          <w:p w14:paraId="2D19434E" w14:textId="77777777" w:rsidR="00D752F5" w:rsidRDefault="00D752F5" w:rsidP="00E8546D">
            <w:pPr>
              <w:rPr>
                <w:rFonts w:ascii="Times New Roman" w:hAnsi="Times New Roman" w:cs="Times New Roman"/>
                <w:sz w:val="24"/>
                <w:szCs w:val="24"/>
              </w:rPr>
            </w:pPr>
            <w:r>
              <w:rPr>
                <w:rFonts w:ascii="Times New Roman" w:hAnsi="Times New Roman" w:cs="Times New Roman"/>
                <w:sz w:val="24"/>
                <w:szCs w:val="24"/>
              </w:rPr>
              <w:t>162</w:t>
            </w:r>
          </w:p>
        </w:tc>
        <w:tc>
          <w:tcPr>
            <w:tcW w:w="1401" w:type="dxa"/>
            <w:hideMark/>
          </w:tcPr>
          <w:p w14:paraId="3D37C3A7" w14:textId="77777777" w:rsidR="00D752F5" w:rsidRDefault="00D752F5" w:rsidP="00E8546D">
            <w:pPr>
              <w:rPr>
                <w:rFonts w:ascii="Times New Roman" w:hAnsi="Times New Roman" w:cs="Times New Roman"/>
                <w:sz w:val="24"/>
                <w:szCs w:val="24"/>
              </w:rPr>
            </w:pPr>
            <w:r>
              <w:rPr>
                <w:rFonts w:ascii="Times New Roman" w:hAnsi="Times New Roman" w:cs="Times New Roman"/>
                <w:sz w:val="24"/>
                <w:szCs w:val="24"/>
              </w:rPr>
              <w:t>6.69 (1.92)</w:t>
            </w:r>
          </w:p>
        </w:tc>
        <w:tc>
          <w:tcPr>
            <w:tcW w:w="617" w:type="dxa"/>
            <w:hideMark/>
          </w:tcPr>
          <w:p w14:paraId="1F59BFFA" w14:textId="77777777" w:rsidR="00D752F5" w:rsidRDefault="00D752F5" w:rsidP="00E8546D">
            <w:pPr>
              <w:rPr>
                <w:rFonts w:ascii="Times New Roman" w:hAnsi="Times New Roman" w:cs="Times New Roman"/>
                <w:sz w:val="24"/>
                <w:szCs w:val="24"/>
              </w:rPr>
            </w:pPr>
            <w:r>
              <w:rPr>
                <w:rFonts w:ascii="Times New Roman" w:hAnsi="Times New Roman" w:cs="Times New Roman"/>
                <w:sz w:val="24"/>
                <w:szCs w:val="24"/>
              </w:rPr>
              <w:t>0.5</w:t>
            </w:r>
          </w:p>
        </w:tc>
        <w:tc>
          <w:tcPr>
            <w:tcW w:w="816" w:type="dxa"/>
            <w:hideMark/>
          </w:tcPr>
          <w:p w14:paraId="51269949" w14:textId="77777777" w:rsidR="00D752F5" w:rsidRDefault="00D752F5" w:rsidP="00E8546D">
            <w:pPr>
              <w:rPr>
                <w:rFonts w:ascii="Times New Roman" w:hAnsi="Times New Roman" w:cs="Times New Roman"/>
                <w:sz w:val="24"/>
                <w:szCs w:val="24"/>
              </w:rPr>
            </w:pPr>
            <w:r>
              <w:rPr>
                <w:rFonts w:ascii="Times New Roman" w:hAnsi="Times New Roman" w:cs="Times New Roman"/>
                <w:sz w:val="24"/>
                <w:szCs w:val="24"/>
              </w:rPr>
              <w:t>10</w:t>
            </w:r>
          </w:p>
        </w:tc>
        <w:tc>
          <w:tcPr>
            <w:tcW w:w="923" w:type="dxa"/>
            <w:hideMark/>
          </w:tcPr>
          <w:p w14:paraId="50D35997" w14:textId="77777777" w:rsidR="00D752F5" w:rsidRDefault="00D752F5" w:rsidP="00E8546D">
            <w:pPr>
              <w:rPr>
                <w:rFonts w:ascii="Times New Roman" w:hAnsi="Times New Roman" w:cs="Times New Roman"/>
                <w:sz w:val="24"/>
                <w:szCs w:val="24"/>
              </w:rPr>
            </w:pPr>
            <w:r>
              <w:rPr>
                <w:rFonts w:ascii="Times New Roman" w:hAnsi="Times New Roman" w:cs="Times New Roman"/>
                <w:sz w:val="24"/>
                <w:szCs w:val="24"/>
              </w:rPr>
              <w:t>149</w:t>
            </w:r>
          </w:p>
        </w:tc>
        <w:tc>
          <w:tcPr>
            <w:tcW w:w="1317" w:type="dxa"/>
            <w:hideMark/>
          </w:tcPr>
          <w:p w14:paraId="5720C80D" w14:textId="77777777" w:rsidR="00D752F5" w:rsidRDefault="00D752F5" w:rsidP="00E8546D">
            <w:pPr>
              <w:rPr>
                <w:rFonts w:ascii="Times New Roman" w:hAnsi="Times New Roman" w:cs="Times New Roman"/>
                <w:sz w:val="24"/>
                <w:szCs w:val="24"/>
              </w:rPr>
            </w:pPr>
            <w:r>
              <w:rPr>
                <w:rFonts w:ascii="Times New Roman" w:hAnsi="Times New Roman" w:cs="Times New Roman"/>
                <w:sz w:val="24"/>
                <w:szCs w:val="24"/>
              </w:rPr>
              <w:t>5.48 (2.41)</w:t>
            </w:r>
          </w:p>
        </w:tc>
        <w:tc>
          <w:tcPr>
            <w:tcW w:w="620" w:type="dxa"/>
            <w:hideMark/>
          </w:tcPr>
          <w:p w14:paraId="1FA77E88" w14:textId="77777777" w:rsidR="00D752F5" w:rsidRDefault="00D752F5" w:rsidP="00E8546D">
            <w:pPr>
              <w:rPr>
                <w:rFonts w:ascii="Times New Roman" w:hAnsi="Times New Roman" w:cs="Times New Roman"/>
                <w:sz w:val="24"/>
                <w:szCs w:val="24"/>
              </w:rPr>
            </w:pPr>
            <w:r>
              <w:rPr>
                <w:rFonts w:ascii="Times New Roman" w:hAnsi="Times New Roman" w:cs="Times New Roman"/>
                <w:sz w:val="24"/>
                <w:szCs w:val="24"/>
              </w:rPr>
              <w:t>0</w:t>
            </w:r>
          </w:p>
        </w:tc>
        <w:tc>
          <w:tcPr>
            <w:tcW w:w="815" w:type="dxa"/>
            <w:hideMark/>
          </w:tcPr>
          <w:p w14:paraId="77ADD8C8" w14:textId="77777777" w:rsidR="00D752F5" w:rsidRDefault="00D752F5" w:rsidP="00E8546D">
            <w:pPr>
              <w:rPr>
                <w:rFonts w:ascii="Times New Roman" w:hAnsi="Times New Roman" w:cs="Times New Roman"/>
                <w:sz w:val="24"/>
                <w:szCs w:val="24"/>
              </w:rPr>
            </w:pPr>
            <w:r>
              <w:rPr>
                <w:rFonts w:ascii="Times New Roman" w:hAnsi="Times New Roman" w:cs="Times New Roman"/>
                <w:sz w:val="24"/>
                <w:szCs w:val="24"/>
              </w:rPr>
              <w:t>9.19</w:t>
            </w:r>
          </w:p>
        </w:tc>
      </w:tr>
      <w:tr w:rsidR="00D752F5" w14:paraId="72FA8F9D" w14:textId="77777777" w:rsidTr="00E8546D">
        <w:tc>
          <w:tcPr>
            <w:tcW w:w="1843" w:type="dxa"/>
          </w:tcPr>
          <w:p w14:paraId="50D8AD88" w14:textId="77777777" w:rsidR="00D752F5" w:rsidRDefault="00D752F5" w:rsidP="00E8546D">
            <w:pPr>
              <w:rPr>
                <w:rFonts w:ascii="Times New Roman" w:hAnsi="Times New Roman" w:cs="Times New Roman"/>
                <w:sz w:val="24"/>
                <w:szCs w:val="24"/>
              </w:rPr>
            </w:pPr>
            <w:r>
              <w:rPr>
                <w:rFonts w:ascii="Times New Roman" w:hAnsi="Times New Roman" w:cs="Times New Roman"/>
                <w:sz w:val="24"/>
                <w:szCs w:val="24"/>
              </w:rPr>
              <w:t>FLACC 2</w:t>
            </w:r>
          </w:p>
          <w:p w14:paraId="23860C15" w14:textId="77777777" w:rsidR="00D752F5" w:rsidRDefault="00D752F5" w:rsidP="00E8546D">
            <w:pPr>
              <w:rPr>
                <w:rFonts w:ascii="Times New Roman" w:hAnsi="Times New Roman" w:cs="Times New Roman"/>
                <w:sz w:val="24"/>
                <w:szCs w:val="24"/>
              </w:rPr>
            </w:pPr>
          </w:p>
        </w:tc>
        <w:tc>
          <w:tcPr>
            <w:tcW w:w="1008" w:type="dxa"/>
            <w:hideMark/>
          </w:tcPr>
          <w:p w14:paraId="688A34A7" w14:textId="77777777" w:rsidR="00D752F5" w:rsidRDefault="00D752F5" w:rsidP="00E8546D">
            <w:pPr>
              <w:rPr>
                <w:rFonts w:ascii="Times New Roman" w:hAnsi="Times New Roman" w:cs="Times New Roman"/>
                <w:sz w:val="24"/>
                <w:szCs w:val="24"/>
              </w:rPr>
            </w:pPr>
            <w:r>
              <w:rPr>
                <w:rFonts w:ascii="Times New Roman" w:hAnsi="Times New Roman" w:cs="Times New Roman"/>
                <w:sz w:val="24"/>
                <w:szCs w:val="24"/>
              </w:rPr>
              <w:t>162</w:t>
            </w:r>
          </w:p>
        </w:tc>
        <w:tc>
          <w:tcPr>
            <w:tcW w:w="1401" w:type="dxa"/>
            <w:hideMark/>
          </w:tcPr>
          <w:p w14:paraId="1912DF42" w14:textId="77777777" w:rsidR="00D752F5" w:rsidRDefault="00D752F5" w:rsidP="00E8546D">
            <w:pPr>
              <w:rPr>
                <w:rFonts w:ascii="Times New Roman" w:hAnsi="Times New Roman" w:cs="Times New Roman"/>
                <w:sz w:val="24"/>
                <w:szCs w:val="24"/>
              </w:rPr>
            </w:pPr>
            <w:r>
              <w:rPr>
                <w:rFonts w:ascii="Times New Roman" w:hAnsi="Times New Roman" w:cs="Times New Roman"/>
                <w:sz w:val="24"/>
                <w:szCs w:val="24"/>
              </w:rPr>
              <w:t>4.49 (2.66)</w:t>
            </w:r>
          </w:p>
        </w:tc>
        <w:tc>
          <w:tcPr>
            <w:tcW w:w="617" w:type="dxa"/>
            <w:hideMark/>
          </w:tcPr>
          <w:p w14:paraId="040BB2BC" w14:textId="77777777" w:rsidR="00D752F5" w:rsidRDefault="00D752F5" w:rsidP="00E8546D">
            <w:pPr>
              <w:rPr>
                <w:rFonts w:ascii="Times New Roman" w:hAnsi="Times New Roman" w:cs="Times New Roman"/>
                <w:sz w:val="24"/>
                <w:szCs w:val="24"/>
              </w:rPr>
            </w:pPr>
            <w:r>
              <w:rPr>
                <w:rFonts w:ascii="Times New Roman" w:hAnsi="Times New Roman" w:cs="Times New Roman"/>
                <w:sz w:val="24"/>
                <w:szCs w:val="24"/>
              </w:rPr>
              <w:t>0</w:t>
            </w:r>
          </w:p>
        </w:tc>
        <w:tc>
          <w:tcPr>
            <w:tcW w:w="816" w:type="dxa"/>
            <w:hideMark/>
          </w:tcPr>
          <w:p w14:paraId="4FD47BE9" w14:textId="77777777" w:rsidR="00D752F5" w:rsidRDefault="00D752F5" w:rsidP="00E8546D">
            <w:pPr>
              <w:rPr>
                <w:rFonts w:ascii="Times New Roman" w:hAnsi="Times New Roman" w:cs="Times New Roman"/>
                <w:sz w:val="24"/>
                <w:szCs w:val="24"/>
              </w:rPr>
            </w:pPr>
            <w:r>
              <w:rPr>
                <w:rFonts w:ascii="Times New Roman" w:hAnsi="Times New Roman" w:cs="Times New Roman"/>
                <w:sz w:val="24"/>
                <w:szCs w:val="24"/>
              </w:rPr>
              <w:t>9</w:t>
            </w:r>
          </w:p>
        </w:tc>
        <w:tc>
          <w:tcPr>
            <w:tcW w:w="923" w:type="dxa"/>
            <w:hideMark/>
          </w:tcPr>
          <w:p w14:paraId="25A27A87" w14:textId="77777777" w:rsidR="00D752F5" w:rsidRDefault="00D752F5" w:rsidP="00E8546D">
            <w:pPr>
              <w:rPr>
                <w:rFonts w:ascii="Times New Roman" w:hAnsi="Times New Roman" w:cs="Times New Roman"/>
                <w:sz w:val="24"/>
                <w:szCs w:val="24"/>
              </w:rPr>
            </w:pPr>
            <w:r>
              <w:rPr>
                <w:rFonts w:ascii="Times New Roman" w:hAnsi="Times New Roman" w:cs="Times New Roman"/>
                <w:sz w:val="24"/>
                <w:szCs w:val="24"/>
              </w:rPr>
              <w:t>149</w:t>
            </w:r>
          </w:p>
        </w:tc>
        <w:tc>
          <w:tcPr>
            <w:tcW w:w="1317" w:type="dxa"/>
            <w:hideMark/>
          </w:tcPr>
          <w:p w14:paraId="6543618F" w14:textId="77777777" w:rsidR="00D752F5" w:rsidRDefault="00D752F5" w:rsidP="00E8546D">
            <w:pPr>
              <w:rPr>
                <w:rFonts w:ascii="Times New Roman" w:hAnsi="Times New Roman" w:cs="Times New Roman"/>
                <w:sz w:val="24"/>
                <w:szCs w:val="24"/>
              </w:rPr>
            </w:pPr>
            <w:r>
              <w:rPr>
                <w:rFonts w:ascii="Times New Roman" w:hAnsi="Times New Roman" w:cs="Times New Roman"/>
                <w:sz w:val="24"/>
                <w:szCs w:val="24"/>
              </w:rPr>
              <w:t>3.56 (2.79)</w:t>
            </w:r>
          </w:p>
        </w:tc>
        <w:tc>
          <w:tcPr>
            <w:tcW w:w="620" w:type="dxa"/>
            <w:hideMark/>
          </w:tcPr>
          <w:p w14:paraId="6502A6F4" w14:textId="77777777" w:rsidR="00D752F5" w:rsidRDefault="00D752F5" w:rsidP="00E8546D">
            <w:pPr>
              <w:rPr>
                <w:rFonts w:ascii="Times New Roman" w:hAnsi="Times New Roman" w:cs="Times New Roman"/>
                <w:sz w:val="24"/>
                <w:szCs w:val="24"/>
              </w:rPr>
            </w:pPr>
            <w:r>
              <w:rPr>
                <w:rFonts w:ascii="Times New Roman" w:hAnsi="Times New Roman" w:cs="Times New Roman"/>
                <w:sz w:val="24"/>
                <w:szCs w:val="24"/>
              </w:rPr>
              <w:t>0</w:t>
            </w:r>
          </w:p>
        </w:tc>
        <w:tc>
          <w:tcPr>
            <w:tcW w:w="815" w:type="dxa"/>
            <w:hideMark/>
          </w:tcPr>
          <w:p w14:paraId="31CBD015" w14:textId="77777777" w:rsidR="00D752F5" w:rsidRDefault="00D752F5" w:rsidP="00E8546D">
            <w:pPr>
              <w:rPr>
                <w:rFonts w:ascii="Times New Roman" w:hAnsi="Times New Roman" w:cs="Times New Roman"/>
                <w:sz w:val="24"/>
                <w:szCs w:val="24"/>
              </w:rPr>
            </w:pPr>
            <w:r>
              <w:rPr>
                <w:rFonts w:ascii="Times New Roman" w:hAnsi="Times New Roman" w:cs="Times New Roman"/>
                <w:sz w:val="24"/>
                <w:szCs w:val="24"/>
              </w:rPr>
              <w:t>8.75</w:t>
            </w:r>
          </w:p>
        </w:tc>
      </w:tr>
      <w:tr w:rsidR="00D752F5" w14:paraId="588B1A54" w14:textId="77777777" w:rsidTr="00E8546D">
        <w:tc>
          <w:tcPr>
            <w:tcW w:w="1843" w:type="dxa"/>
            <w:tcBorders>
              <w:top w:val="nil"/>
              <w:left w:val="nil"/>
              <w:bottom w:val="single" w:sz="4" w:space="0" w:color="auto"/>
              <w:right w:val="nil"/>
            </w:tcBorders>
          </w:tcPr>
          <w:p w14:paraId="11648003" w14:textId="77777777" w:rsidR="00D752F5" w:rsidRDefault="00D752F5" w:rsidP="00E8546D">
            <w:pPr>
              <w:rPr>
                <w:rFonts w:ascii="Times New Roman" w:hAnsi="Times New Roman" w:cs="Times New Roman"/>
                <w:sz w:val="24"/>
                <w:szCs w:val="24"/>
              </w:rPr>
            </w:pPr>
            <w:r>
              <w:rPr>
                <w:rFonts w:ascii="Times New Roman" w:hAnsi="Times New Roman" w:cs="Times New Roman"/>
                <w:sz w:val="24"/>
                <w:szCs w:val="24"/>
              </w:rPr>
              <w:t>FLACC 3</w:t>
            </w:r>
          </w:p>
          <w:p w14:paraId="578F9DDF" w14:textId="77777777" w:rsidR="00D752F5" w:rsidRDefault="00D752F5" w:rsidP="00E8546D">
            <w:pPr>
              <w:rPr>
                <w:rFonts w:ascii="Times New Roman" w:hAnsi="Times New Roman" w:cs="Times New Roman"/>
                <w:sz w:val="24"/>
                <w:szCs w:val="24"/>
              </w:rPr>
            </w:pPr>
          </w:p>
        </w:tc>
        <w:tc>
          <w:tcPr>
            <w:tcW w:w="1008" w:type="dxa"/>
            <w:tcBorders>
              <w:top w:val="nil"/>
              <w:left w:val="nil"/>
              <w:bottom w:val="single" w:sz="4" w:space="0" w:color="auto"/>
              <w:right w:val="nil"/>
            </w:tcBorders>
            <w:hideMark/>
          </w:tcPr>
          <w:p w14:paraId="3BA8695A" w14:textId="77777777" w:rsidR="00D752F5" w:rsidRDefault="00D752F5" w:rsidP="00E8546D">
            <w:pPr>
              <w:rPr>
                <w:rFonts w:ascii="Times New Roman" w:hAnsi="Times New Roman" w:cs="Times New Roman"/>
                <w:sz w:val="24"/>
                <w:szCs w:val="24"/>
              </w:rPr>
            </w:pPr>
            <w:r>
              <w:rPr>
                <w:rFonts w:ascii="Times New Roman" w:hAnsi="Times New Roman" w:cs="Times New Roman"/>
                <w:sz w:val="24"/>
                <w:szCs w:val="24"/>
              </w:rPr>
              <w:t>161</w:t>
            </w:r>
          </w:p>
        </w:tc>
        <w:tc>
          <w:tcPr>
            <w:tcW w:w="1401" w:type="dxa"/>
            <w:tcBorders>
              <w:top w:val="nil"/>
              <w:left w:val="nil"/>
              <w:bottom w:val="single" w:sz="4" w:space="0" w:color="auto"/>
              <w:right w:val="nil"/>
            </w:tcBorders>
            <w:hideMark/>
          </w:tcPr>
          <w:p w14:paraId="46DE6668" w14:textId="77777777" w:rsidR="00D752F5" w:rsidRDefault="00D752F5" w:rsidP="00E8546D">
            <w:pPr>
              <w:rPr>
                <w:rFonts w:ascii="Times New Roman" w:hAnsi="Times New Roman" w:cs="Times New Roman"/>
                <w:sz w:val="24"/>
                <w:szCs w:val="24"/>
              </w:rPr>
            </w:pPr>
            <w:r>
              <w:rPr>
                <w:rFonts w:ascii="Times New Roman" w:hAnsi="Times New Roman" w:cs="Times New Roman"/>
                <w:sz w:val="24"/>
                <w:szCs w:val="24"/>
              </w:rPr>
              <w:t>2.97 (2.67)</w:t>
            </w:r>
          </w:p>
        </w:tc>
        <w:tc>
          <w:tcPr>
            <w:tcW w:w="617" w:type="dxa"/>
            <w:tcBorders>
              <w:top w:val="nil"/>
              <w:left w:val="nil"/>
              <w:bottom w:val="single" w:sz="4" w:space="0" w:color="auto"/>
              <w:right w:val="nil"/>
            </w:tcBorders>
            <w:hideMark/>
          </w:tcPr>
          <w:p w14:paraId="5D0B6CE9" w14:textId="77777777" w:rsidR="00D752F5" w:rsidRDefault="00D752F5" w:rsidP="00E8546D">
            <w:pPr>
              <w:rPr>
                <w:rFonts w:ascii="Times New Roman" w:hAnsi="Times New Roman" w:cs="Times New Roman"/>
                <w:sz w:val="24"/>
                <w:szCs w:val="24"/>
              </w:rPr>
            </w:pPr>
            <w:r>
              <w:rPr>
                <w:rFonts w:ascii="Times New Roman" w:hAnsi="Times New Roman" w:cs="Times New Roman"/>
                <w:sz w:val="24"/>
                <w:szCs w:val="24"/>
              </w:rPr>
              <w:t>0</w:t>
            </w:r>
          </w:p>
        </w:tc>
        <w:tc>
          <w:tcPr>
            <w:tcW w:w="816" w:type="dxa"/>
            <w:tcBorders>
              <w:top w:val="nil"/>
              <w:left w:val="nil"/>
              <w:bottom w:val="single" w:sz="4" w:space="0" w:color="auto"/>
              <w:right w:val="nil"/>
            </w:tcBorders>
            <w:hideMark/>
          </w:tcPr>
          <w:p w14:paraId="1A5E0B47" w14:textId="77777777" w:rsidR="00D752F5" w:rsidRDefault="00D752F5" w:rsidP="00E8546D">
            <w:pPr>
              <w:rPr>
                <w:rFonts w:ascii="Times New Roman" w:hAnsi="Times New Roman" w:cs="Times New Roman"/>
                <w:sz w:val="24"/>
                <w:szCs w:val="24"/>
              </w:rPr>
            </w:pPr>
            <w:r>
              <w:rPr>
                <w:rFonts w:ascii="Times New Roman" w:hAnsi="Times New Roman" w:cs="Times New Roman"/>
                <w:sz w:val="24"/>
                <w:szCs w:val="24"/>
              </w:rPr>
              <w:t>8.75</w:t>
            </w:r>
          </w:p>
        </w:tc>
        <w:tc>
          <w:tcPr>
            <w:tcW w:w="923" w:type="dxa"/>
            <w:tcBorders>
              <w:top w:val="nil"/>
              <w:left w:val="nil"/>
              <w:bottom w:val="single" w:sz="4" w:space="0" w:color="auto"/>
              <w:right w:val="nil"/>
            </w:tcBorders>
            <w:hideMark/>
          </w:tcPr>
          <w:p w14:paraId="24E35419" w14:textId="77777777" w:rsidR="00D752F5" w:rsidRDefault="00D752F5" w:rsidP="00E8546D">
            <w:pPr>
              <w:rPr>
                <w:rFonts w:ascii="Times New Roman" w:hAnsi="Times New Roman" w:cs="Times New Roman"/>
                <w:sz w:val="24"/>
                <w:szCs w:val="24"/>
              </w:rPr>
            </w:pPr>
            <w:r>
              <w:rPr>
                <w:rFonts w:ascii="Times New Roman" w:hAnsi="Times New Roman" w:cs="Times New Roman"/>
                <w:sz w:val="24"/>
                <w:szCs w:val="24"/>
              </w:rPr>
              <w:t>149</w:t>
            </w:r>
          </w:p>
        </w:tc>
        <w:tc>
          <w:tcPr>
            <w:tcW w:w="1317" w:type="dxa"/>
            <w:tcBorders>
              <w:top w:val="nil"/>
              <w:left w:val="nil"/>
              <w:bottom w:val="single" w:sz="4" w:space="0" w:color="auto"/>
              <w:right w:val="nil"/>
            </w:tcBorders>
            <w:hideMark/>
          </w:tcPr>
          <w:p w14:paraId="401E0A7D" w14:textId="77777777" w:rsidR="00D752F5" w:rsidRDefault="00D752F5" w:rsidP="00E8546D">
            <w:pPr>
              <w:rPr>
                <w:rFonts w:ascii="Times New Roman" w:hAnsi="Times New Roman" w:cs="Times New Roman"/>
                <w:sz w:val="24"/>
                <w:szCs w:val="24"/>
              </w:rPr>
            </w:pPr>
            <w:r>
              <w:rPr>
                <w:rFonts w:ascii="Times New Roman" w:hAnsi="Times New Roman" w:cs="Times New Roman"/>
                <w:sz w:val="24"/>
                <w:szCs w:val="24"/>
              </w:rPr>
              <w:t>2.83 (2.78)</w:t>
            </w:r>
          </w:p>
        </w:tc>
        <w:tc>
          <w:tcPr>
            <w:tcW w:w="620" w:type="dxa"/>
            <w:tcBorders>
              <w:top w:val="nil"/>
              <w:left w:val="nil"/>
              <w:bottom w:val="single" w:sz="4" w:space="0" w:color="auto"/>
              <w:right w:val="nil"/>
            </w:tcBorders>
            <w:hideMark/>
          </w:tcPr>
          <w:p w14:paraId="5B853B38" w14:textId="77777777" w:rsidR="00D752F5" w:rsidRDefault="00D752F5" w:rsidP="00E8546D">
            <w:pPr>
              <w:rPr>
                <w:rFonts w:ascii="Times New Roman" w:hAnsi="Times New Roman" w:cs="Times New Roman"/>
                <w:sz w:val="24"/>
                <w:szCs w:val="24"/>
              </w:rPr>
            </w:pPr>
            <w:r>
              <w:rPr>
                <w:rFonts w:ascii="Times New Roman" w:hAnsi="Times New Roman" w:cs="Times New Roman"/>
                <w:sz w:val="24"/>
                <w:szCs w:val="24"/>
              </w:rPr>
              <w:t>0</w:t>
            </w:r>
          </w:p>
        </w:tc>
        <w:tc>
          <w:tcPr>
            <w:tcW w:w="815" w:type="dxa"/>
            <w:tcBorders>
              <w:top w:val="nil"/>
              <w:left w:val="nil"/>
              <w:bottom w:val="single" w:sz="4" w:space="0" w:color="auto"/>
              <w:right w:val="nil"/>
            </w:tcBorders>
            <w:hideMark/>
          </w:tcPr>
          <w:p w14:paraId="213DBD12" w14:textId="77777777" w:rsidR="00D752F5" w:rsidRDefault="00D752F5" w:rsidP="00E8546D">
            <w:pPr>
              <w:rPr>
                <w:rFonts w:ascii="Times New Roman" w:hAnsi="Times New Roman" w:cs="Times New Roman"/>
                <w:sz w:val="24"/>
                <w:szCs w:val="24"/>
              </w:rPr>
            </w:pPr>
            <w:r>
              <w:rPr>
                <w:rFonts w:ascii="Times New Roman" w:hAnsi="Times New Roman" w:cs="Times New Roman"/>
                <w:sz w:val="24"/>
                <w:szCs w:val="24"/>
              </w:rPr>
              <w:t>9.75</w:t>
            </w:r>
          </w:p>
        </w:tc>
      </w:tr>
    </w:tbl>
    <w:p w14:paraId="6B7DEA98" w14:textId="77777777" w:rsidR="00D752F5" w:rsidRDefault="00D752F5" w:rsidP="00D752F5">
      <w:pPr>
        <w:spacing w:line="480" w:lineRule="auto"/>
        <w:rPr>
          <w:rFonts w:ascii="Times New Roman" w:hAnsi="Times New Roman" w:cs="Times New Roman"/>
          <w:b/>
          <w:bCs/>
          <w:sz w:val="24"/>
          <w:szCs w:val="24"/>
        </w:rPr>
      </w:pPr>
      <w:r w:rsidRPr="00455EC5">
        <w:rPr>
          <w:rFonts w:ascii="Times New Roman" w:hAnsi="Times New Roman" w:cs="Times New Roman"/>
          <w:i/>
          <w:iCs/>
          <w:sz w:val="24"/>
          <w:szCs w:val="24"/>
        </w:rPr>
        <w:t>Note.</w:t>
      </w:r>
      <w:r w:rsidRPr="00747211">
        <w:rPr>
          <w:rFonts w:ascii="Times New Roman" w:hAnsi="Times New Roman" w:cs="Times New Roman"/>
          <w:sz w:val="24"/>
          <w:szCs w:val="24"/>
        </w:rPr>
        <w:t xml:space="preserve"> </w:t>
      </w:r>
      <w:r>
        <w:rPr>
          <w:rFonts w:ascii="Times New Roman" w:hAnsi="Times New Roman" w:cs="Times New Roman"/>
          <w:sz w:val="24"/>
          <w:szCs w:val="24"/>
        </w:rPr>
        <w:t xml:space="preserve">For all variables, </w:t>
      </w:r>
      <w:r w:rsidRPr="00747211">
        <w:rPr>
          <w:rFonts w:ascii="Times New Roman" w:hAnsi="Times New Roman" w:cs="Times New Roman"/>
          <w:sz w:val="24"/>
          <w:szCs w:val="24"/>
        </w:rPr>
        <w:t>1, 2, and 3 indicate 1-minute, 2-minute, and 3-minute post-needle, respectively. FLACC (Face, Le</w:t>
      </w:r>
      <w:r>
        <w:rPr>
          <w:rFonts w:ascii="Times New Roman" w:hAnsi="Times New Roman" w:cs="Times New Roman"/>
          <w:sz w:val="24"/>
          <w:szCs w:val="24"/>
        </w:rPr>
        <w:t>g</w:t>
      </w:r>
      <w:r w:rsidRPr="00747211">
        <w:rPr>
          <w:rFonts w:ascii="Times New Roman" w:hAnsi="Times New Roman" w:cs="Times New Roman"/>
          <w:sz w:val="24"/>
          <w:szCs w:val="24"/>
        </w:rPr>
        <w:t>s, Arms, Cry, Consolability) represents pain-related distress.</w:t>
      </w:r>
    </w:p>
    <w:p w14:paraId="71C075CA" w14:textId="77777777" w:rsidR="00217BCE" w:rsidRDefault="00217BCE" w:rsidP="00D752F5">
      <w:pPr>
        <w:spacing w:line="480" w:lineRule="auto"/>
        <w:rPr>
          <w:rFonts w:ascii="Times New Roman" w:hAnsi="Times New Roman" w:cs="Times New Roman"/>
          <w:b/>
          <w:bCs/>
          <w:sz w:val="24"/>
          <w:szCs w:val="24"/>
        </w:rPr>
      </w:pPr>
      <w:r>
        <w:rPr>
          <w:rFonts w:ascii="Times New Roman" w:hAnsi="Times New Roman" w:cs="Times New Roman"/>
          <w:b/>
          <w:bCs/>
          <w:sz w:val="24"/>
          <w:szCs w:val="24"/>
        </w:rPr>
        <w:br w:type="page"/>
      </w:r>
    </w:p>
    <w:p w14:paraId="36EEF54C" w14:textId="79DB6BB8" w:rsidR="00D752F5" w:rsidRDefault="00D752F5" w:rsidP="00D752F5">
      <w:pPr>
        <w:spacing w:line="480" w:lineRule="auto"/>
      </w:pPr>
      <w:r>
        <w:rPr>
          <w:rFonts w:ascii="Times New Roman" w:hAnsi="Times New Roman" w:cs="Times New Roman"/>
          <w:b/>
          <w:bCs/>
          <w:sz w:val="24"/>
          <w:szCs w:val="24"/>
        </w:rPr>
        <w:lastRenderedPageBreak/>
        <w:t xml:space="preserve">Table 4. </w:t>
      </w:r>
      <w:r>
        <w:rPr>
          <w:rFonts w:ascii="Times New Roman" w:hAnsi="Times New Roman" w:cs="Times New Roman"/>
          <w:sz w:val="24"/>
          <w:szCs w:val="24"/>
        </w:rPr>
        <w:t>Correlations among emotion regulation behaviors and pain-related distress at 12 months.</w:t>
      </w:r>
    </w:p>
    <w:tbl>
      <w:tblPr>
        <w:tblStyle w:val="TableGrid"/>
        <w:tblW w:w="56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80"/>
        <w:gridCol w:w="706"/>
        <w:gridCol w:w="709"/>
        <w:gridCol w:w="709"/>
        <w:gridCol w:w="709"/>
        <w:gridCol w:w="709"/>
        <w:gridCol w:w="709"/>
        <w:gridCol w:w="709"/>
        <w:gridCol w:w="709"/>
        <w:gridCol w:w="709"/>
        <w:gridCol w:w="709"/>
        <w:gridCol w:w="709"/>
        <w:gridCol w:w="707"/>
      </w:tblGrid>
      <w:tr w:rsidR="00D752F5" w14:paraId="1DF2D2F4" w14:textId="77777777" w:rsidTr="00E8546D">
        <w:trPr>
          <w:trHeight w:val="567"/>
        </w:trPr>
        <w:tc>
          <w:tcPr>
            <w:tcW w:w="945" w:type="pct"/>
            <w:tcBorders>
              <w:top w:val="single" w:sz="4" w:space="0" w:color="auto"/>
              <w:left w:val="nil"/>
              <w:bottom w:val="single" w:sz="4" w:space="0" w:color="auto"/>
              <w:right w:val="nil"/>
            </w:tcBorders>
          </w:tcPr>
          <w:p w14:paraId="084535AF" w14:textId="77777777" w:rsidR="00D752F5" w:rsidRDefault="00D752F5" w:rsidP="00E8546D">
            <w:pPr>
              <w:rPr>
                <w:rFonts w:ascii="Times New Roman" w:hAnsi="Times New Roman" w:cs="Times New Roman"/>
              </w:rPr>
            </w:pPr>
          </w:p>
        </w:tc>
        <w:tc>
          <w:tcPr>
            <w:tcW w:w="337" w:type="pct"/>
            <w:tcBorders>
              <w:top w:val="single" w:sz="4" w:space="0" w:color="auto"/>
              <w:left w:val="nil"/>
              <w:bottom w:val="single" w:sz="4" w:space="0" w:color="auto"/>
              <w:right w:val="nil"/>
            </w:tcBorders>
            <w:hideMark/>
          </w:tcPr>
          <w:p w14:paraId="62294294" w14:textId="77777777" w:rsidR="00D752F5" w:rsidRDefault="00D752F5" w:rsidP="00E8546D">
            <w:pPr>
              <w:rPr>
                <w:rFonts w:ascii="Times New Roman" w:hAnsi="Times New Roman" w:cs="Times New Roman"/>
              </w:rPr>
            </w:pPr>
            <w:r>
              <w:rPr>
                <w:rFonts w:ascii="Times New Roman" w:hAnsi="Times New Roman" w:cs="Times New Roman"/>
              </w:rPr>
              <w:t>1</w:t>
            </w:r>
          </w:p>
        </w:tc>
        <w:tc>
          <w:tcPr>
            <w:tcW w:w="338" w:type="pct"/>
            <w:tcBorders>
              <w:top w:val="single" w:sz="4" w:space="0" w:color="auto"/>
              <w:left w:val="nil"/>
              <w:bottom w:val="single" w:sz="4" w:space="0" w:color="auto"/>
              <w:right w:val="nil"/>
            </w:tcBorders>
            <w:hideMark/>
          </w:tcPr>
          <w:p w14:paraId="63EC16F5" w14:textId="77777777" w:rsidR="00D752F5" w:rsidRDefault="00D752F5" w:rsidP="00E8546D">
            <w:pPr>
              <w:rPr>
                <w:rFonts w:ascii="Times New Roman" w:hAnsi="Times New Roman" w:cs="Times New Roman"/>
              </w:rPr>
            </w:pPr>
            <w:r>
              <w:rPr>
                <w:rFonts w:ascii="Times New Roman" w:hAnsi="Times New Roman" w:cs="Times New Roman"/>
              </w:rPr>
              <w:t>2</w:t>
            </w:r>
          </w:p>
        </w:tc>
        <w:tc>
          <w:tcPr>
            <w:tcW w:w="338" w:type="pct"/>
            <w:tcBorders>
              <w:top w:val="single" w:sz="4" w:space="0" w:color="auto"/>
              <w:left w:val="nil"/>
              <w:bottom w:val="single" w:sz="4" w:space="0" w:color="auto"/>
              <w:right w:val="nil"/>
            </w:tcBorders>
            <w:hideMark/>
          </w:tcPr>
          <w:p w14:paraId="7339A41F" w14:textId="77777777" w:rsidR="00D752F5" w:rsidRDefault="00D752F5" w:rsidP="00E8546D">
            <w:pPr>
              <w:rPr>
                <w:rFonts w:ascii="Times New Roman" w:hAnsi="Times New Roman" w:cs="Times New Roman"/>
              </w:rPr>
            </w:pPr>
            <w:r>
              <w:rPr>
                <w:rFonts w:ascii="Times New Roman" w:hAnsi="Times New Roman" w:cs="Times New Roman"/>
              </w:rPr>
              <w:t>3</w:t>
            </w:r>
          </w:p>
        </w:tc>
        <w:tc>
          <w:tcPr>
            <w:tcW w:w="338" w:type="pct"/>
            <w:tcBorders>
              <w:top w:val="single" w:sz="4" w:space="0" w:color="auto"/>
              <w:left w:val="nil"/>
              <w:bottom w:val="single" w:sz="4" w:space="0" w:color="auto"/>
              <w:right w:val="nil"/>
            </w:tcBorders>
            <w:hideMark/>
          </w:tcPr>
          <w:p w14:paraId="055A216A" w14:textId="77777777" w:rsidR="00D752F5" w:rsidRDefault="00D752F5" w:rsidP="00E8546D">
            <w:pPr>
              <w:rPr>
                <w:rFonts w:ascii="Times New Roman" w:hAnsi="Times New Roman" w:cs="Times New Roman"/>
              </w:rPr>
            </w:pPr>
            <w:r>
              <w:rPr>
                <w:rFonts w:ascii="Times New Roman" w:hAnsi="Times New Roman" w:cs="Times New Roman"/>
              </w:rPr>
              <w:t>4</w:t>
            </w:r>
          </w:p>
        </w:tc>
        <w:tc>
          <w:tcPr>
            <w:tcW w:w="338" w:type="pct"/>
            <w:tcBorders>
              <w:top w:val="single" w:sz="4" w:space="0" w:color="auto"/>
              <w:left w:val="nil"/>
              <w:bottom w:val="single" w:sz="4" w:space="0" w:color="auto"/>
              <w:right w:val="nil"/>
            </w:tcBorders>
            <w:hideMark/>
          </w:tcPr>
          <w:p w14:paraId="6DC0A590" w14:textId="77777777" w:rsidR="00D752F5" w:rsidRDefault="00D752F5" w:rsidP="00E8546D">
            <w:pPr>
              <w:rPr>
                <w:rFonts w:ascii="Times New Roman" w:hAnsi="Times New Roman" w:cs="Times New Roman"/>
              </w:rPr>
            </w:pPr>
            <w:r>
              <w:rPr>
                <w:rFonts w:ascii="Times New Roman" w:hAnsi="Times New Roman" w:cs="Times New Roman"/>
              </w:rPr>
              <w:t>5</w:t>
            </w:r>
          </w:p>
        </w:tc>
        <w:tc>
          <w:tcPr>
            <w:tcW w:w="338" w:type="pct"/>
            <w:tcBorders>
              <w:top w:val="single" w:sz="4" w:space="0" w:color="auto"/>
              <w:left w:val="nil"/>
              <w:bottom w:val="single" w:sz="4" w:space="0" w:color="auto"/>
              <w:right w:val="nil"/>
            </w:tcBorders>
            <w:hideMark/>
          </w:tcPr>
          <w:p w14:paraId="129C7F26" w14:textId="77777777" w:rsidR="00D752F5" w:rsidRDefault="00D752F5" w:rsidP="00E8546D">
            <w:pPr>
              <w:rPr>
                <w:rFonts w:ascii="Times New Roman" w:hAnsi="Times New Roman" w:cs="Times New Roman"/>
              </w:rPr>
            </w:pPr>
            <w:r>
              <w:rPr>
                <w:rFonts w:ascii="Times New Roman" w:hAnsi="Times New Roman" w:cs="Times New Roman"/>
              </w:rPr>
              <w:t>6</w:t>
            </w:r>
          </w:p>
        </w:tc>
        <w:tc>
          <w:tcPr>
            <w:tcW w:w="338" w:type="pct"/>
            <w:tcBorders>
              <w:top w:val="single" w:sz="4" w:space="0" w:color="auto"/>
              <w:left w:val="nil"/>
              <w:bottom w:val="single" w:sz="4" w:space="0" w:color="auto"/>
              <w:right w:val="nil"/>
            </w:tcBorders>
            <w:hideMark/>
          </w:tcPr>
          <w:p w14:paraId="18C695C5" w14:textId="77777777" w:rsidR="00D752F5" w:rsidRDefault="00D752F5" w:rsidP="00E8546D">
            <w:pPr>
              <w:rPr>
                <w:rFonts w:ascii="Times New Roman" w:hAnsi="Times New Roman" w:cs="Times New Roman"/>
              </w:rPr>
            </w:pPr>
            <w:r>
              <w:rPr>
                <w:rFonts w:ascii="Times New Roman" w:hAnsi="Times New Roman" w:cs="Times New Roman"/>
              </w:rPr>
              <w:t>7</w:t>
            </w:r>
          </w:p>
        </w:tc>
        <w:tc>
          <w:tcPr>
            <w:tcW w:w="338" w:type="pct"/>
            <w:tcBorders>
              <w:top w:val="single" w:sz="4" w:space="0" w:color="auto"/>
              <w:left w:val="nil"/>
              <w:bottom w:val="single" w:sz="4" w:space="0" w:color="auto"/>
              <w:right w:val="nil"/>
            </w:tcBorders>
            <w:hideMark/>
          </w:tcPr>
          <w:p w14:paraId="156C6C8D" w14:textId="77777777" w:rsidR="00D752F5" w:rsidRDefault="00D752F5" w:rsidP="00E8546D">
            <w:pPr>
              <w:rPr>
                <w:rFonts w:ascii="Times New Roman" w:hAnsi="Times New Roman" w:cs="Times New Roman"/>
              </w:rPr>
            </w:pPr>
            <w:r>
              <w:rPr>
                <w:rFonts w:ascii="Times New Roman" w:hAnsi="Times New Roman" w:cs="Times New Roman"/>
              </w:rPr>
              <w:t>8</w:t>
            </w:r>
          </w:p>
        </w:tc>
        <w:tc>
          <w:tcPr>
            <w:tcW w:w="338" w:type="pct"/>
            <w:tcBorders>
              <w:top w:val="single" w:sz="4" w:space="0" w:color="auto"/>
              <w:left w:val="nil"/>
              <w:bottom w:val="single" w:sz="4" w:space="0" w:color="auto"/>
              <w:right w:val="nil"/>
            </w:tcBorders>
            <w:hideMark/>
          </w:tcPr>
          <w:p w14:paraId="7B8D29B9" w14:textId="77777777" w:rsidR="00D752F5" w:rsidRDefault="00D752F5" w:rsidP="00E8546D">
            <w:pPr>
              <w:rPr>
                <w:rFonts w:ascii="Times New Roman" w:hAnsi="Times New Roman" w:cs="Times New Roman"/>
              </w:rPr>
            </w:pPr>
            <w:r>
              <w:rPr>
                <w:rFonts w:ascii="Times New Roman" w:hAnsi="Times New Roman" w:cs="Times New Roman"/>
              </w:rPr>
              <w:t>9</w:t>
            </w:r>
          </w:p>
        </w:tc>
        <w:tc>
          <w:tcPr>
            <w:tcW w:w="338" w:type="pct"/>
            <w:tcBorders>
              <w:top w:val="single" w:sz="4" w:space="0" w:color="auto"/>
              <w:left w:val="nil"/>
              <w:bottom w:val="single" w:sz="4" w:space="0" w:color="auto"/>
              <w:right w:val="nil"/>
            </w:tcBorders>
            <w:hideMark/>
          </w:tcPr>
          <w:p w14:paraId="71868980" w14:textId="77777777" w:rsidR="00D752F5" w:rsidRDefault="00D752F5" w:rsidP="00E8546D">
            <w:pPr>
              <w:rPr>
                <w:rFonts w:ascii="Times New Roman" w:hAnsi="Times New Roman" w:cs="Times New Roman"/>
              </w:rPr>
            </w:pPr>
            <w:r>
              <w:rPr>
                <w:rFonts w:ascii="Times New Roman" w:hAnsi="Times New Roman" w:cs="Times New Roman"/>
              </w:rPr>
              <w:t>10</w:t>
            </w:r>
          </w:p>
        </w:tc>
        <w:tc>
          <w:tcPr>
            <w:tcW w:w="338" w:type="pct"/>
            <w:tcBorders>
              <w:top w:val="single" w:sz="4" w:space="0" w:color="auto"/>
              <w:left w:val="nil"/>
              <w:bottom w:val="single" w:sz="4" w:space="0" w:color="auto"/>
              <w:right w:val="nil"/>
            </w:tcBorders>
            <w:hideMark/>
          </w:tcPr>
          <w:p w14:paraId="5155F7E6" w14:textId="77777777" w:rsidR="00D752F5" w:rsidRDefault="00D752F5" w:rsidP="00E8546D">
            <w:pPr>
              <w:rPr>
                <w:rFonts w:ascii="Times New Roman" w:hAnsi="Times New Roman" w:cs="Times New Roman"/>
              </w:rPr>
            </w:pPr>
            <w:r>
              <w:rPr>
                <w:rFonts w:ascii="Times New Roman" w:hAnsi="Times New Roman" w:cs="Times New Roman"/>
              </w:rPr>
              <w:t>11</w:t>
            </w:r>
          </w:p>
        </w:tc>
        <w:tc>
          <w:tcPr>
            <w:tcW w:w="337" w:type="pct"/>
            <w:tcBorders>
              <w:top w:val="single" w:sz="4" w:space="0" w:color="auto"/>
              <w:left w:val="nil"/>
              <w:bottom w:val="single" w:sz="4" w:space="0" w:color="auto"/>
              <w:right w:val="nil"/>
            </w:tcBorders>
            <w:hideMark/>
          </w:tcPr>
          <w:p w14:paraId="6A140AE5" w14:textId="77777777" w:rsidR="00D752F5" w:rsidRDefault="00D752F5" w:rsidP="00E8546D">
            <w:pPr>
              <w:rPr>
                <w:rFonts w:ascii="Times New Roman" w:hAnsi="Times New Roman" w:cs="Times New Roman"/>
              </w:rPr>
            </w:pPr>
            <w:r>
              <w:rPr>
                <w:rFonts w:ascii="Times New Roman" w:hAnsi="Times New Roman" w:cs="Times New Roman"/>
              </w:rPr>
              <w:t>12</w:t>
            </w:r>
          </w:p>
        </w:tc>
      </w:tr>
      <w:tr w:rsidR="00D752F5" w14:paraId="7D7A605B" w14:textId="77777777" w:rsidTr="00E8546D">
        <w:trPr>
          <w:trHeight w:val="567"/>
        </w:trPr>
        <w:tc>
          <w:tcPr>
            <w:tcW w:w="945" w:type="pct"/>
            <w:tcBorders>
              <w:top w:val="single" w:sz="4" w:space="0" w:color="auto"/>
              <w:left w:val="nil"/>
              <w:bottom w:val="nil"/>
              <w:right w:val="nil"/>
            </w:tcBorders>
            <w:hideMark/>
          </w:tcPr>
          <w:p w14:paraId="0793935D" w14:textId="77777777" w:rsidR="00D752F5" w:rsidRDefault="00D752F5" w:rsidP="00E8546D">
            <w:pPr>
              <w:pStyle w:val="ListParagraph"/>
              <w:numPr>
                <w:ilvl w:val="0"/>
                <w:numId w:val="12"/>
              </w:numPr>
              <w:rPr>
                <w:rFonts w:ascii="Times New Roman" w:hAnsi="Times New Roman" w:cs="Times New Roman"/>
              </w:rPr>
            </w:pPr>
            <w:r>
              <w:rPr>
                <w:rFonts w:ascii="Times New Roman" w:hAnsi="Times New Roman" w:cs="Times New Roman"/>
              </w:rPr>
              <w:t>Disengagement of Attention 1</w:t>
            </w:r>
          </w:p>
        </w:tc>
        <w:tc>
          <w:tcPr>
            <w:tcW w:w="337" w:type="pct"/>
            <w:tcBorders>
              <w:top w:val="single" w:sz="4" w:space="0" w:color="auto"/>
              <w:left w:val="nil"/>
              <w:bottom w:val="nil"/>
              <w:right w:val="nil"/>
            </w:tcBorders>
            <w:hideMark/>
          </w:tcPr>
          <w:p w14:paraId="43891D84" w14:textId="77777777" w:rsidR="00D752F5" w:rsidRDefault="00D752F5" w:rsidP="00E8546D">
            <w:pPr>
              <w:rPr>
                <w:rFonts w:ascii="Times New Roman" w:hAnsi="Times New Roman" w:cs="Times New Roman"/>
              </w:rPr>
            </w:pPr>
            <w:r>
              <w:rPr>
                <w:rFonts w:ascii="Times New Roman" w:hAnsi="Times New Roman" w:cs="Times New Roman"/>
              </w:rPr>
              <w:t>-</w:t>
            </w:r>
          </w:p>
        </w:tc>
        <w:tc>
          <w:tcPr>
            <w:tcW w:w="338" w:type="pct"/>
            <w:tcBorders>
              <w:top w:val="single" w:sz="4" w:space="0" w:color="auto"/>
              <w:left w:val="nil"/>
              <w:bottom w:val="nil"/>
              <w:right w:val="nil"/>
            </w:tcBorders>
          </w:tcPr>
          <w:p w14:paraId="7E3E3CC5" w14:textId="77777777" w:rsidR="00D752F5" w:rsidRDefault="00D752F5" w:rsidP="00E8546D">
            <w:pPr>
              <w:rPr>
                <w:rFonts w:ascii="Times New Roman" w:hAnsi="Times New Roman" w:cs="Times New Roman"/>
              </w:rPr>
            </w:pPr>
          </w:p>
        </w:tc>
        <w:tc>
          <w:tcPr>
            <w:tcW w:w="338" w:type="pct"/>
            <w:tcBorders>
              <w:top w:val="single" w:sz="4" w:space="0" w:color="auto"/>
              <w:left w:val="nil"/>
              <w:bottom w:val="nil"/>
              <w:right w:val="nil"/>
            </w:tcBorders>
          </w:tcPr>
          <w:p w14:paraId="34AE6061" w14:textId="77777777" w:rsidR="00D752F5" w:rsidRDefault="00D752F5" w:rsidP="00E8546D">
            <w:pPr>
              <w:rPr>
                <w:rFonts w:ascii="Times New Roman" w:hAnsi="Times New Roman" w:cs="Times New Roman"/>
              </w:rPr>
            </w:pPr>
          </w:p>
        </w:tc>
        <w:tc>
          <w:tcPr>
            <w:tcW w:w="338" w:type="pct"/>
            <w:tcBorders>
              <w:top w:val="single" w:sz="4" w:space="0" w:color="auto"/>
              <w:left w:val="nil"/>
              <w:bottom w:val="nil"/>
              <w:right w:val="nil"/>
            </w:tcBorders>
          </w:tcPr>
          <w:p w14:paraId="20B44B2C" w14:textId="77777777" w:rsidR="00D752F5" w:rsidRDefault="00D752F5" w:rsidP="00E8546D">
            <w:pPr>
              <w:rPr>
                <w:rFonts w:ascii="Times New Roman" w:hAnsi="Times New Roman" w:cs="Times New Roman"/>
              </w:rPr>
            </w:pPr>
          </w:p>
        </w:tc>
        <w:tc>
          <w:tcPr>
            <w:tcW w:w="338" w:type="pct"/>
            <w:tcBorders>
              <w:top w:val="single" w:sz="4" w:space="0" w:color="auto"/>
              <w:left w:val="nil"/>
              <w:bottom w:val="nil"/>
              <w:right w:val="nil"/>
            </w:tcBorders>
          </w:tcPr>
          <w:p w14:paraId="3FB499F8" w14:textId="77777777" w:rsidR="00D752F5" w:rsidRDefault="00D752F5" w:rsidP="00E8546D">
            <w:pPr>
              <w:rPr>
                <w:rFonts w:ascii="Times New Roman" w:hAnsi="Times New Roman" w:cs="Times New Roman"/>
              </w:rPr>
            </w:pPr>
          </w:p>
        </w:tc>
        <w:tc>
          <w:tcPr>
            <w:tcW w:w="338" w:type="pct"/>
            <w:tcBorders>
              <w:top w:val="single" w:sz="4" w:space="0" w:color="auto"/>
              <w:left w:val="nil"/>
              <w:bottom w:val="nil"/>
              <w:right w:val="nil"/>
            </w:tcBorders>
          </w:tcPr>
          <w:p w14:paraId="0E83A7C6" w14:textId="77777777" w:rsidR="00D752F5" w:rsidRDefault="00D752F5" w:rsidP="00E8546D">
            <w:pPr>
              <w:rPr>
                <w:rFonts w:ascii="Times New Roman" w:hAnsi="Times New Roman" w:cs="Times New Roman"/>
              </w:rPr>
            </w:pPr>
          </w:p>
        </w:tc>
        <w:tc>
          <w:tcPr>
            <w:tcW w:w="338" w:type="pct"/>
            <w:tcBorders>
              <w:top w:val="single" w:sz="4" w:space="0" w:color="auto"/>
              <w:left w:val="nil"/>
              <w:bottom w:val="nil"/>
              <w:right w:val="nil"/>
            </w:tcBorders>
          </w:tcPr>
          <w:p w14:paraId="6BC800E3" w14:textId="77777777" w:rsidR="00D752F5" w:rsidRDefault="00D752F5" w:rsidP="00E8546D">
            <w:pPr>
              <w:rPr>
                <w:rFonts w:ascii="Times New Roman" w:hAnsi="Times New Roman" w:cs="Times New Roman"/>
              </w:rPr>
            </w:pPr>
          </w:p>
        </w:tc>
        <w:tc>
          <w:tcPr>
            <w:tcW w:w="338" w:type="pct"/>
            <w:tcBorders>
              <w:top w:val="single" w:sz="4" w:space="0" w:color="auto"/>
              <w:left w:val="nil"/>
              <w:bottom w:val="nil"/>
              <w:right w:val="nil"/>
            </w:tcBorders>
          </w:tcPr>
          <w:p w14:paraId="72D6F9E0" w14:textId="77777777" w:rsidR="00D752F5" w:rsidRDefault="00D752F5" w:rsidP="00E8546D">
            <w:pPr>
              <w:rPr>
                <w:rFonts w:ascii="Times New Roman" w:hAnsi="Times New Roman" w:cs="Times New Roman"/>
              </w:rPr>
            </w:pPr>
          </w:p>
        </w:tc>
        <w:tc>
          <w:tcPr>
            <w:tcW w:w="338" w:type="pct"/>
            <w:tcBorders>
              <w:top w:val="single" w:sz="4" w:space="0" w:color="auto"/>
              <w:left w:val="nil"/>
              <w:bottom w:val="nil"/>
              <w:right w:val="nil"/>
            </w:tcBorders>
          </w:tcPr>
          <w:p w14:paraId="3C3CF87E" w14:textId="77777777" w:rsidR="00D752F5" w:rsidRDefault="00D752F5" w:rsidP="00E8546D">
            <w:pPr>
              <w:rPr>
                <w:rFonts w:ascii="Times New Roman" w:hAnsi="Times New Roman" w:cs="Times New Roman"/>
              </w:rPr>
            </w:pPr>
          </w:p>
        </w:tc>
        <w:tc>
          <w:tcPr>
            <w:tcW w:w="338" w:type="pct"/>
            <w:tcBorders>
              <w:top w:val="single" w:sz="4" w:space="0" w:color="auto"/>
              <w:left w:val="nil"/>
              <w:bottom w:val="nil"/>
              <w:right w:val="nil"/>
            </w:tcBorders>
          </w:tcPr>
          <w:p w14:paraId="0A15C5D4" w14:textId="77777777" w:rsidR="00D752F5" w:rsidRDefault="00D752F5" w:rsidP="00E8546D">
            <w:pPr>
              <w:rPr>
                <w:rFonts w:ascii="Times New Roman" w:hAnsi="Times New Roman" w:cs="Times New Roman"/>
              </w:rPr>
            </w:pPr>
          </w:p>
        </w:tc>
        <w:tc>
          <w:tcPr>
            <w:tcW w:w="338" w:type="pct"/>
            <w:tcBorders>
              <w:top w:val="single" w:sz="4" w:space="0" w:color="auto"/>
              <w:left w:val="nil"/>
              <w:bottom w:val="nil"/>
              <w:right w:val="nil"/>
            </w:tcBorders>
          </w:tcPr>
          <w:p w14:paraId="00531782" w14:textId="77777777" w:rsidR="00D752F5" w:rsidRDefault="00D752F5" w:rsidP="00E8546D">
            <w:pPr>
              <w:rPr>
                <w:rFonts w:ascii="Times New Roman" w:hAnsi="Times New Roman" w:cs="Times New Roman"/>
              </w:rPr>
            </w:pPr>
          </w:p>
        </w:tc>
        <w:tc>
          <w:tcPr>
            <w:tcW w:w="337" w:type="pct"/>
            <w:tcBorders>
              <w:top w:val="single" w:sz="4" w:space="0" w:color="auto"/>
              <w:left w:val="nil"/>
              <w:bottom w:val="nil"/>
              <w:right w:val="nil"/>
            </w:tcBorders>
          </w:tcPr>
          <w:p w14:paraId="0EB98044" w14:textId="77777777" w:rsidR="00D752F5" w:rsidRDefault="00D752F5" w:rsidP="00E8546D">
            <w:pPr>
              <w:rPr>
                <w:rFonts w:ascii="Times New Roman" w:hAnsi="Times New Roman" w:cs="Times New Roman"/>
              </w:rPr>
            </w:pPr>
          </w:p>
        </w:tc>
      </w:tr>
      <w:tr w:rsidR="00D752F5" w14:paraId="49384289" w14:textId="77777777" w:rsidTr="00E8546D">
        <w:trPr>
          <w:trHeight w:val="567"/>
        </w:trPr>
        <w:tc>
          <w:tcPr>
            <w:tcW w:w="945" w:type="pct"/>
            <w:hideMark/>
          </w:tcPr>
          <w:p w14:paraId="5ACF7F58" w14:textId="77777777" w:rsidR="00D752F5" w:rsidRDefault="00D752F5" w:rsidP="00E8546D">
            <w:pPr>
              <w:pStyle w:val="ListParagraph"/>
              <w:numPr>
                <w:ilvl w:val="0"/>
                <w:numId w:val="12"/>
              </w:numPr>
              <w:rPr>
                <w:rFonts w:ascii="Times New Roman" w:hAnsi="Times New Roman" w:cs="Times New Roman"/>
              </w:rPr>
            </w:pPr>
            <w:r>
              <w:rPr>
                <w:rFonts w:ascii="Times New Roman" w:hAnsi="Times New Roman" w:cs="Times New Roman"/>
              </w:rPr>
              <w:t>Disengagement of Attention 2</w:t>
            </w:r>
          </w:p>
        </w:tc>
        <w:tc>
          <w:tcPr>
            <w:tcW w:w="337" w:type="pct"/>
            <w:hideMark/>
          </w:tcPr>
          <w:p w14:paraId="655541C9" w14:textId="77777777" w:rsidR="00D752F5" w:rsidRPr="00760BE9" w:rsidRDefault="00D752F5" w:rsidP="00E8546D">
            <w:pPr>
              <w:rPr>
                <w:rFonts w:ascii="Times New Roman" w:hAnsi="Times New Roman" w:cs="Times New Roman"/>
                <w:highlight w:val="yellow"/>
              </w:rPr>
            </w:pPr>
            <w:r w:rsidRPr="00C90ED8">
              <w:rPr>
                <w:rFonts w:ascii="Times New Roman" w:hAnsi="Times New Roman" w:cs="Times New Roman"/>
              </w:rPr>
              <w:t>.36</w:t>
            </w:r>
            <w:r>
              <w:rPr>
                <w:rFonts w:ascii="Times New Roman" w:hAnsi="Times New Roman" w:cs="Times New Roman"/>
                <w:vertAlign w:val="superscript"/>
              </w:rPr>
              <w:t>*</w:t>
            </w:r>
          </w:p>
        </w:tc>
        <w:tc>
          <w:tcPr>
            <w:tcW w:w="338" w:type="pct"/>
            <w:hideMark/>
          </w:tcPr>
          <w:p w14:paraId="12C9AEAA" w14:textId="77777777" w:rsidR="00D752F5" w:rsidRPr="00760BE9" w:rsidRDefault="00D752F5" w:rsidP="00E8546D">
            <w:pPr>
              <w:rPr>
                <w:rFonts w:ascii="Times New Roman" w:hAnsi="Times New Roman" w:cs="Times New Roman"/>
                <w:highlight w:val="yellow"/>
              </w:rPr>
            </w:pPr>
            <w:r w:rsidRPr="00C90ED8">
              <w:rPr>
                <w:rFonts w:ascii="Times New Roman" w:hAnsi="Times New Roman" w:cs="Times New Roman"/>
              </w:rPr>
              <w:t>-</w:t>
            </w:r>
          </w:p>
        </w:tc>
        <w:tc>
          <w:tcPr>
            <w:tcW w:w="338" w:type="pct"/>
          </w:tcPr>
          <w:p w14:paraId="5E3E5FC9" w14:textId="77777777" w:rsidR="00D752F5" w:rsidRDefault="00D752F5" w:rsidP="00E8546D">
            <w:pPr>
              <w:rPr>
                <w:rFonts w:ascii="Times New Roman" w:hAnsi="Times New Roman" w:cs="Times New Roman"/>
              </w:rPr>
            </w:pPr>
          </w:p>
        </w:tc>
        <w:tc>
          <w:tcPr>
            <w:tcW w:w="338" w:type="pct"/>
          </w:tcPr>
          <w:p w14:paraId="19ED8C6C" w14:textId="77777777" w:rsidR="00D752F5" w:rsidRDefault="00D752F5" w:rsidP="00E8546D">
            <w:pPr>
              <w:rPr>
                <w:rFonts w:ascii="Times New Roman" w:hAnsi="Times New Roman" w:cs="Times New Roman"/>
              </w:rPr>
            </w:pPr>
          </w:p>
        </w:tc>
        <w:tc>
          <w:tcPr>
            <w:tcW w:w="338" w:type="pct"/>
          </w:tcPr>
          <w:p w14:paraId="4930BC03" w14:textId="77777777" w:rsidR="00D752F5" w:rsidRDefault="00D752F5" w:rsidP="00E8546D">
            <w:pPr>
              <w:rPr>
                <w:rFonts w:ascii="Times New Roman" w:hAnsi="Times New Roman" w:cs="Times New Roman"/>
              </w:rPr>
            </w:pPr>
          </w:p>
        </w:tc>
        <w:tc>
          <w:tcPr>
            <w:tcW w:w="338" w:type="pct"/>
          </w:tcPr>
          <w:p w14:paraId="6DA9A271" w14:textId="77777777" w:rsidR="00D752F5" w:rsidRDefault="00D752F5" w:rsidP="00E8546D">
            <w:pPr>
              <w:rPr>
                <w:rFonts w:ascii="Times New Roman" w:hAnsi="Times New Roman" w:cs="Times New Roman"/>
              </w:rPr>
            </w:pPr>
          </w:p>
        </w:tc>
        <w:tc>
          <w:tcPr>
            <w:tcW w:w="338" w:type="pct"/>
          </w:tcPr>
          <w:p w14:paraId="1FC9C3B6" w14:textId="77777777" w:rsidR="00D752F5" w:rsidRDefault="00D752F5" w:rsidP="00E8546D">
            <w:pPr>
              <w:rPr>
                <w:rFonts w:ascii="Times New Roman" w:hAnsi="Times New Roman" w:cs="Times New Roman"/>
              </w:rPr>
            </w:pPr>
          </w:p>
        </w:tc>
        <w:tc>
          <w:tcPr>
            <w:tcW w:w="338" w:type="pct"/>
          </w:tcPr>
          <w:p w14:paraId="1A65DDEF" w14:textId="77777777" w:rsidR="00D752F5" w:rsidRDefault="00D752F5" w:rsidP="00E8546D">
            <w:pPr>
              <w:rPr>
                <w:rFonts w:ascii="Times New Roman" w:hAnsi="Times New Roman" w:cs="Times New Roman"/>
              </w:rPr>
            </w:pPr>
          </w:p>
        </w:tc>
        <w:tc>
          <w:tcPr>
            <w:tcW w:w="338" w:type="pct"/>
          </w:tcPr>
          <w:p w14:paraId="50FFD1DF" w14:textId="77777777" w:rsidR="00D752F5" w:rsidRDefault="00D752F5" w:rsidP="00E8546D">
            <w:pPr>
              <w:rPr>
                <w:rFonts w:ascii="Times New Roman" w:hAnsi="Times New Roman" w:cs="Times New Roman"/>
              </w:rPr>
            </w:pPr>
          </w:p>
        </w:tc>
        <w:tc>
          <w:tcPr>
            <w:tcW w:w="338" w:type="pct"/>
          </w:tcPr>
          <w:p w14:paraId="01232CC3" w14:textId="77777777" w:rsidR="00D752F5" w:rsidRDefault="00D752F5" w:rsidP="00E8546D">
            <w:pPr>
              <w:rPr>
                <w:rFonts w:ascii="Times New Roman" w:hAnsi="Times New Roman" w:cs="Times New Roman"/>
              </w:rPr>
            </w:pPr>
          </w:p>
        </w:tc>
        <w:tc>
          <w:tcPr>
            <w:tcW w:w="338" w:type="pct"/>
          </w:tcPr>
          <w:p w14:paraId="3D78D2A9" w14:textId="77777777" w:rsidR="00D752F5" w:rsidRDefault="00D752F5" w:rsidP="00E8546D">
            <w:pPr>
              <w:rPr>
                <w:rFonts w:ascii="Times New Roman" w:hAnsi="Times New Roman" w:cs="Times New Roman"/>
              </w:rPr>
            </w:pPr>
          </w:p>
        </w:tc>
        <w:tc>
          <w:tcPr>
            <w:tcW w:w="337" w:type="pct"/>
          </w:tcPr>
          <w:p w14:paraId="5F368279" w14:textId="77777777" w:rsidR="00D752F5" w:rsidRDefault="00D752F5" w:rsidP="00E8546D">
            <w:pPr>
              <w:rPr>
                <w:rFonts w:ascii="Times New Roman" w:hAnsi="Times New Roman" w:cs="Times New Roman"/>
              </w:rPr>
            </w:pPr>
          </w:p>
        </w:tc>
      </w:tr>
      <w:tr w:rsidR="00D752F5" w14:paraId="581BBA21" w14:textId="77777777" w:rsidTr="00E8546D">
        <w:trPr>
          <w:trHeight w:val="567"/>
        </w:trPr>
        <w:tc>
          <w:tcPr>
            <w:tcW w:w="945" w:type="pct"/>
            <w:hideMark/>
          </w:tcPr>
          <w:p w14:paraId="0E5D4ECD" w14:textId="77777777" w:rsidR="00D752F5" w:rsidRDefault="00D752F5" w:rsidP="00E8546D">
            <w:pPr>
              <w:pStyle w:val="ListParagraph"/>
              <w:numPr>
                <w:ilvl w:val="0"/>
                <w:numId w:val="12"/>
              </w:numPr>
              <w:rPr>
                <w:rFonts w:ascii="Times New Roman" w:hAnsi="Times New Roman" w:cs="Times New Roman"/>
              </w:rPr>
            </w:pPr>
            <w:r>
              <w:rPr>
                <w:rFonts w:ascii="Times New Roman" w:hAnsi="Times New Roman" w:cs="Times New Roman"/>
              </w:rPr>
              <w:t>Disengagement of Attention 3</w:t>
            </w:r>
          </w:p>
        </w:tc>
        <w:tc>
          <w:tcPr>
            <w:tcW w:w="337" w:type="pct"/>
            <w:hideMark/>
          </w:tcPr>
          <w:p w14:paraId="2CA4B776" w14:textId="77777777" w:rsidR="00D752F5" w:rsidRPr="00760BE9" w:rsidRDefault="00D752F5" w:rsidP="00E8546D">
            <w:pPr>
              <w:rPr>
                <w:rFonts w:ascii="Times New Roman" w:hAnsi="Times New Roman" w:cs="Times New Roman"/>
                <w:highlight w:val="yellow"/>
              </w:rPr>
            </w:pPr>
            <w:r w:rsidRPr="00C90ED8">
              <w:rPr>
                <w:rFonts w:ascii="Times New Roman" w:hAnsi="Times New Roman" w:cs="Times New Roman"/>
              </w:rPr>
              <w:t>.18</w:t>
            </w:r>
          </w:p>
        </w:tc>
        <w:tc>
          <w:tcPr>
            <w:tcW w:w="338" w:type="pct"/>
            <w:hideMark/>
          </w:tcPr>
          <w:p w14:paraId="461EEB0E" w14:textId="77777777" w:rsidR="00D752F5" w:rsidRPr="00760BE9" w:rsidRDefault="00D752F5" w:rsidP="00E8546D">
            <w:pPr>
              <w:rPr>
                <w:rFonts w:ascii="Times New Roman" w:hAnsi="Times New Roman" w:cs="Times New Roman"/>
                <w:highlight w:val="yellow"/>
              </w:rPr>
            </w:pPr>
            <w:r w:rsidRPr="003125A2">
              <w:rPr>
                <w:rFonts w:ascii="Times New Roman" w:hAnsi="Times New Roman" w:cs="Times New Roman"/>
              </w:rPr>
              <w:t>.49</w:t>
            </w:r>
            <w:r>
              <w:rPr>
                <w:rFonts w:ascii="Times New Roman" w:hAnsi="Times New Roman" w:cs="Times New Roman"/>
                <w:vertAlign w:val="superscript"/>
              </w:rPr>
              <w:t>*</w:t>
            </w:r>
          </w:p>
        </w:tc>
        <w:tc>
          <w:tcPr>
            <w:tcW w:w="338" w:type="pct"/>
            <w:hideMark/>
          </w:tcPr>
          <w:p w14:paraId="2B2C52FA" w14:textId="77777777" w:rsidR="00D752F5" w:rsidRDefault="00D752F5" w:rsidP="00E8546D">
            <w:pPr>
              <w:rPr>
                <w:rFonts w:ascii="Times New Roman" w:hAnsi="Times New Roman" w:cs="Times New Roman"/>
              </w:rPr>
            </w:pPr>
            <w:r>
              <w:rPr>
                <w:rFonts w:ascii="Times New Roman" w:hAnsi="Times New Roman" w:cs="Times New Roman"/>
              </w:rPr>
              <w:t>-</w:t>
            </w:r>
          </w:p>
        </w:tc>
        <w:tc>
          <w:tcPr>
            <w:tcW w:w="338" w:type="pct"/>
          </w:tcPr>
          <w:p w14:paraId="5E7800F5" w14:textId="77777777" w:rsidR="00D752F5" w:rsidRDefault="00D752F5" w:rsidP="00E8546D">
            <w:pPr>
              <w:rPr>
                <w:rFonts w:ascii="Times New Roman" w:hAnsi="Times New Roman" w:cs="Times New Roman"/>
              </w:rPr>
            </w:pPr>
          </w:p>
        </w:tc>
        <w:tc>
          <w:tcPr>
            <w:tcW w:w="338" w:type="pct"/>
          </w:tcPr>
          <w:p w14:paraId="3CC9A36D" w14:textId="77777777" w:rsidR="00D752F5" w:rsidRDefault="00D752F5" w:rsidP="00E8546D">
            <w:pPr>
              <w:rPr>
                <w:rFonts w:ascii="Times New Roman" w:hAnsi="Times New Roman" w:cs="Times New Roman"/>
              </w:rPr>
            </w:pPr>
          </w:p>
        </w:tc>
        <w:tc>
          <w:tcPr>
            <w:tcW w:w="338" w:type="pct"/>
          </w:tcPr>
          <w:p w14:paraId="1E8F6012" w14:textId="77777777" w:rsidR="00D752F5" w:rsidRDefault="00D752F5" w:rsidP="00E8546D">
            <w:pPr>
              <w:rPr>
                <w:rFonts w:ascii="Times New Roman" w:hAnsi="Times New Roman" w:cs="Times New Roman"/>
              </w:rPr>
            </w:pPr>
          </w:p>
        </w:tc>
        <w:tc>
          <w:tcPr>
            <w:tcW w:w="338" w:type="pct"/>
          </w:tcPr>
          <w:p w14:paraId="7D655359" w14:textId="77777777" w:rsidR="00D752F5" w:rsidRDefault="00D752F5" w:rsidP="00E8546D">
            <w:pPr>
              <w:rPr>
                <w:rFonts w:ascii="Times New Roman" w:hAnsi="Times New Roman" w:cs="Times New Roman"/>
              </w:rPr>
            </w:pPr>
          </w:p>
        </w:tc>
        <w:tc>
          <w:tcPr>
            <w:tcW w:w="338" w:type="pct"/>
          </w:tcPr>
          <w:p w14:paraId="333B821B" w14:textId="77777777" w:rsidR="00D752F5" w:rsidRDefault="00D752F5" w:rsidP="00E8546D">
            <w:pPr>
              <w:rPr>
                <w:rFonts w:ascii="Times New Roman" w:hAnsi="Times New Roman" w:cs="Times New Roman"/>
              </w:rPr>
            </w:pPr>
          </w:p>
        </w:tc>
        <w:tc>
          <w:tcPr>
            <w:tcW w:w="338" w:type="pct"/>
          </w:tcPr>
          <w:p w14:paraId="0CFB1A8E" w14:textId="77777777" w:rsidR="00D752F5" w:rsidRDefault="00D752F5" w:rsidP="00E8546D">
            <w:pPr>
              <w:rPr>
                <w:rFonts w:ascii="Times New Roman" w:hAnsi="Times New Roman" w:cs="Times New Roman"/>
              </w:rPr>
            </w:pPr>
          </w:p>
        </w:tc>
        <w:tc>
          <w:tcPr>
            <w:tcW w:w="338" w:type="pct"/>
          </w:tcPr>
          <w:p w14:paraId="18367DC6" w14:textId="77777777" w:rsidR="00D752F5" w:rsidRDefault="00D752F5" w:rsidP="00E8546D">
            <w:pPr>
              <w:rPr>
                <w:rFonts w:ascii="Times New Roman" w:hAnsi="Times New Roman" w:cs="Times New Roman"/>
              </w:rPr>
            </w:pPr>
          </w:p>
        </w:tc>
        <w:tc>
          <w:tcPr>
            <w:tcW w:w="338" w:type="pct"/>
          </w:tcPr>
          <w:p w14:paraId="7D83D3A4" w14:textId="77777777" w:rsidR="00D752F5" w:rsidRDefault="00D752F5" w:rsidP="00E8546D">
            <w:pPr>
              <w:rPr>
                <w:rFonts w:ascii="Times New Roman" w:hAnsi="Times New Roman" w:cs="Times New Roman"/>
              </w:rPr>
            </w:pPr>
          </w:p>
        </w:tc>
        <w:tc>
          <w:tcPr>
            <w:tcW w:w="337" w:type="pct"/>
          </w:tcPr>
          <w:p w14:paraId="455B3C0E" w14:textId="77777777" w:rsidR="00D752F5" w:rsidRDefault="00D752F5" w:rsidP="00E8546D">
            <w:pPr>
              <w:rPr>
                <w:rFonts w:ascii="Times New Roman" w:hAnsi="Times New Roman" w:cs="Times New Roman"/>
              </w:rPr>
            </w:pPr>
          </w:p>
        </w:tc>
      </w:tr>
      <w:tr w:rsidR="00D752F5" w14:paraId="3353450D" w14:textId="77777777" w:rsidTr="00E8546D">
        <w:trPr>
          <w:trHeight w:val="567"/>
        </w:trPr>
        <w:tc>
          <w:tcPr>
            <w:tcW w:w="945" w:type="pct"/>
            <w:hideMark/>
          </w:tcPr>
          <w:p w14:paraId="3AC0640C" w14:textId="77777777" w:rsidR="00D752F5" w:rsidRDefault="00D752F5" w:rsidP="00E8546D">
            <w:pPr>
              <w:pStyle w:val="ListParagraph"/>
              <w:numPr>
                <w:ilvl w:val="0"/>
                <w:numId w:val="12"/>
              </w:numPr>
              <w:rPr>
                <w:rFonts w:ascii="Times New Roman" w:hAnsi="Times New Roman" w:cs="Times New Roman"/>
              </w:rPr>
            </w:pPr>
            <w:r>
              <w:rPr>
                <w:rFonts w:ascii="Times New Roman" w:hAnsi="Times New Roman" w:cs="Times New Roman"/>
              </w:rPr>
              <w:t xml:space="preserve">Parent-Focused </w:t>
            </w:r>
          </w:p>
          <w:p w14:paraId="01CAF4F5" w14:textId="77777777" w:rsidR="00D752F5" w:rsidRDefault="00D752F5" w:rsidP="00E8546D">
            <w:pPr>
              <w:pStyle w:val="ListParagraph"/>
              <w:ind w:left="360"/>
              <w:rPr>
                <w:rFonts w:ascii="Times New Roman" w:hAnsi="Times New Roman" w:cs="Times New Roman"/>
              </w:rPr>
            </w:pPr>
            <w:r>
              <w:rPr>
                <w:rFonts w:ascii="Times New Roman" w:hAnsi="Times New Roman" w:cs="Times New Roman"/>
              </w:rPr>
              <w:t>1</w:t>
            </w:r>
          </w:p>
        </w:tc>
        <w:tc>
          <w:tcPr>
            <w:tcW w:w="337" w:type="pct"/>
            <w:hideMark/>
          </w:tcPr>
          <w:p w14:paraId="62241140" w14:textId="77777777" w:rsidR="00D752F5" w:rsidRDefault="00D752F5" w:rsidP="00E8546D">
            <w:pPr>
              <w:rPr>
                <w:rFonts w:ascii="Times New Roman" w:hAnsi="Times New Roman" w:cs="Times New Roman"/>
              </w:rPr>
            </w:pPr>
            <w:r>
              <w:rPr>
                <w:rFonts w:ascii="Times New Roman" w:hAnsi="Times New Roman" w:cs="Times New Roman"/>
              </w:rPr>
              <w:t>-.19</w:t>
            </w:r>
          </w:p>
        </w:tc>
        <w:tc>
          <w:tcPr>
            <w:tcW w:w="338" w:type="pct"/>
            <w:hideMark/>
          </w:tcPr>
          <w:p w14:paraId="1CB6B193" w14:textId="77777777" w:rsidR="00D752F5" w:rsidRDefault="00D752F5" w:rsidP="00E8546D">
            <w:pPr>
              <w:rPr>
                <w:rFonts w:ascii="Times New Roman" w:hAnsi="Times New Roman" w:cs="Times New Roman"/>
              </w:rPr>
            </w:pPr>
            <w:r w:rsidRPr="003125A2">
              <w:rPr>
                <w:rFonts w:ascii="Times New Roman" w:hAnsi="Times New Roman" w:cs="Times New Roman"/>
              </w:rPr>
              <w:t>-.25</w:t>
            </w:r>
          </w:p>
        </w:tc>
        <w:tc>
          <w:tcPr>
            <w:tcW w:w="338" w:type="pct"/>
            <w:hideMark/>
          </w:tcPr>
          <w:p w14:paraId="27C71F68" w14:textId="77777777" w:rsidR="00D752F5" w:rsidRDefault="00D752F5" w:rsidP="00E8546D">
            <w:pPr>
              <w:rPr>
                <w:rFonts w:ascii="Times New Roman" w:hAnsi="Times New Roman" w:cs="Times New Roman"/>
              </w:rPr>
            </w:pPr>
            <w:r>
              <w:rPr>
                <w:rFonts w:ascii="Times New Roman" w:hAnsi="Times New Roman" w:cs="Times New Roman"/>
              </w:rPr>
              <w:t>-.12</w:t>
            </w:r>
          </w:p>
        </w:tc>
        <w:tc>
          <w:tcPr>
            <w:tcW w:w="338" w:type="pct"/>
            <w:hideMark/>
          </w:tcPr>
          <w:p w14:paraId="1D0CABCE" w14:textId="77777777" w:rsidR="00D752F5" w:rsidRDefault="00D752F5" w:rsidP="00E8546D">
            <w:pPr>
              <w:rPr>
                <w:rFonts w:ascii="Times New Roman" w:hAnsi="Times New Roman" w:cs="Times New Roman"/>
              </w:rPr>
            </w:pPr>
            <w:r>
              <w:rPr>
                <w:rFonts w:ascii="Times New Roman" w:hAnsi="Times New Roman" w:cs="Times New Roman"/>
              </w:rPr>
              <w:t>-</w:t>
            </w:r>
          </w:p>
        </w:tc>
        <w:tc>
          <w:tcPr>
            <w:tcW w:w="338" w:type="pct"/>
          </w:tcPr>
          <w:p w14:paraId="0A27BB35" w14:textId="77777777" w:rsidR="00D752F5" w:rsidRDefault="00D752F5" w:rsidP="00E8546D">
            <w:pPr>
              <w:rPr>
                <w:rFonts w:ascii="Times New Roman" w:hAnsi="Times New Roman" w:cs="Times New Roman"/>
              </w:rPr>
            </w:pPr>
          </w:p>
        </w:tc>
        <w:tc>
          <w:tcPr>
            <w:tcW w:w="338" w:type="pct"/>
          </w:tcPr>
          <w:p w14:paraId="31458AAA" w14:textId="77777777" w:rsidR="00D752F5" w:rsidRDefault="00D752F5" w:rsidP="00E8546D">
            <w:pPr>
              <w:rPr>
                <w:rFonts w:ascii="Times New Roman" w:hAnsi="Times New Roman" w:cs="Times New Roman"/>
              </w:rPr>
            </w:pPr>
          </w:p>
        </w:tc>
        <w:tc>
          <w:tcPr>
            <w:tcW w:w="338" w:type="pct"/>
          </w:tcPr>
          <w:p w14:paraId="53E56E41" w14:textId="77777777" w:rsidR="00D752F5" w:rsidRDefault="00D752F5" w:rsidP="00E8546D">
            <w:pPr>
              <w:rPr>
                <w:rFonts w:ascii="Times New Roman" w:hAnsi="Times New Roman" w:cs="Times New Roman"/>
              </w:rPr>
            </w:pPr>
          </w:p>
        </w:tc>
        <w:tc>
          <w:tcPr>
            <w:tcW w:w="338" w:type="pct"/>
          </w:tcPr>
          <w:p w14:paraId="23C38CEE" w14:textId="77777777" w:rsidR="00D752F5" w:rsidRDefault="00D752F5" w:rsidP="00E8546D">
            <w:pPr>
              <w:rPr>
                <w:rFonts w:ascii="Times New Roman" w:hAnsi="Times New Roman" w:cs="Times New Roman"/>
              </w:rPr>
            </w:pPr>
          </w:p>
        </w:tc>
        <w:tc>
          <w:tcPr>
            <w:tcW w:w="338" w:type="pct"/>
          </w:tcPr>
          <w:p w14:paraId="20024DB8" w14:textId="77777777" w:rsidR="00D752F5" w:rsidRDefault="00D752F5" w:rsidP="00E8546D">
            <w:pPr>
              <w:rPr>
                <w:rFonts w:ascii="Times New Roman" w:hAnsi="Times New Roman" w:cs="Times New Roman"/>
              </w:rPr>
            </w:pPr>
          </w:p>
        </w:tc>
        <w:tc>
          <w:tcPr>
            <w:tcW w:w="338" w:type="pct"/>
          </w:tcPr>
          <w:p w14:paraId="136C5BB8" w14:textId="77777777" w:rsidR="00D752F5" w:rsidRDefault="00D752F5" w:rsidP="00E8546D">
            <w:pPr>
              <w:rPr>
                <w:rFonts w:ascii="Times New Roman" w:hAnsi="Times New Roman" w:cs="Times New Roman"/>
              </w:rPr>
            </w:pPr>
          </w:p>
        </w:tc>
        <w:tc>
          <w:tcPr>
            <w:tcW w:w="338" w:type="pct"/>
          </w:tcPr>
          <w:p w14:paraId="3F076D72" w14:textId="77777777" w:rsidR="00D752F5" w:rsidRDefault="00D752F5" w:rsidP="00E8546D">
            <w:pPr>
              <w:rPr>
                <w:rFonts w:ascii="Times New Roman" w:hAnsi="Times New Roman" w:cs="Times New Roman"/>
              </w:rPr>
            </w:pPr>
          </w:p>
        </w:tc>
        <w:tc>
          <w:tcPr>
            <w:tcW w:w="337" w:type="pct"/>
          </w:tcPr>
          <w:p w14:paraId="1AFE92D2" w14:textId="77777777" w:rsidR="00D752F5" w:rsidRDefault="00D752F5" w:rsidP="00E8546D">
            <w:pPr>
              <w:rPr>
                <w:rFonts w:ascii="Times New Roman" w:hAnsi="Times New Roman" w:cs="Times New Roman"/>
              </w:rPr>
            </w:pPr>
          </w:p>
        </w:tc>
      </w:tr>
      <w:tr w:rsidR="00D752F5" w14:paraId="4439F754" w14:textId="77777777" w:rsidTr="00E8546D">
        <w:trPr>
          <w:trHeight w:val="567"/>
        </w:trPr>
        <w:tc>
          <w:tcPr>
            <w:tcW w:w="945" w:type="pct"/>
            <w:hideMark/>
          </w:tcPr>
          <w:p w14:paraId="1C8CD77F" w14:textId="77777777" w:rsidR="00D752F5" w:rsidRDefault="00D752F5" w:rsidP="00E8546D">
            <w:pPr>
              <w:pStyle w:val="ListParagraph"/>
              <w:numPr>
                <w:ilvl w:val="0"/>
                <w:numId w:val="12"/>
              </w:numPr>
              <w:rPr>
                <w:rFonts w:ascii="Times New Roman" w:hAnsi="Times New Roman" w:cs="Times New Roman"/>
              </w:rPr>
            </w:pPr>
            <w:r>
              <w:rPr>
                <w:rFonts w:ascii="Times New Roman" w:hAnsi="Times New Roman" w:cs="Times New Roman"/>
              </w:rPr>
              <w:t xml:space="preserve">Parent-Focused </w:t>
            </w:r>
          </w:p>
          <w:p w14:paraId="6233D975" w14:textId="77777777" w:rsidR="00D752F5" w:rsidRDefault="00D752F5" w:rsidP="00E8546D">
            <w:pPr>
              <w:pStyle w:val="ListParagraph"/>
              <w:ind w:left="360"/>
              <w:rPr>
                <w:rFonts w:ascii="Times New Roman" w:hAnsi="Times New Roman" w:cs="Times New Roman"/>
              </w:rPr>
            </w:pPr>
            <w:r>
              <w:rPr>
                <w:rFonts w:ascii="Times New Roman" w:hAnsi="Times New Roman" w:cs="Times New Roman"/>
              </w:rPr>
              <w:t>2</w:t>
            </w:r>
          </w:p>
        </w:tc>
        <w:tc>
          <w:tcPr>
            <w:tcW w:w="337" w:type="pct"/>
            <w:hideMark/>
          </w:tcPr>
          <w:p w14:paraId="7A2A51CA" w14:textId="77777777" w:rsidR="00D752F5" w:rsidRDefault="00D752F5" w:rsidP="00E8546D">
            <w:pPr>
              <w:rPr>
                <w:rFonts w:ascii="Times New Roman" w:hAnsi="Times New Roman" w:cs="Times New Roman"/>
              </w:rPr>
            </w:pPr>
            <w:r>
              <w:rPr>
                <w:rFonts w:ascii="Times New Roman" w:hAnsi="Times New Roman" w:cs="Times New Roman"/>
              </w:rPr>
              <w:t>-.08</w:t>
            </w:r>
          </w:p>
        </w:tc>
        <w:tc>
          <w:tcPr>
            <w:tcW w:w="338" w:type="pct"/>
            <w:hideMark/>
          </w:tcPr>
          <w:p w14:paraId="4490AEFD" w14:textId="77777777" w:rsidR="00D752F5" w:rsidRPr="00760BE9" w:rsidRDefault="00D752F5" w:rsidP="00E8546D">
            <w:pPr>
              <w:rPr>
                <w:rFonts w:ascii="Times New Roman" w:hAnsi="Times New Roman" w:cs="Times New Roman"/>
                <w:highlight w:val="yellow"/>
              </w:rPr>
            </w:pPr>
            <w:r w:rsidRPr="003125A2">
              <w:rPr>
                <w:rFonts w:ascii="Times New Roman" w:hAnsi="Times New Roman" w:cs="Times New Roman"/>
              </w:rPr>
              <w:t>-.29</w:t>
            </w:r>
            <w:r>
              <w:rPr>
                <w:rFonts w:ascii="Times New Roman" w:hAnsi="Times New Roman" w:cs="Times New Roman"/>
                <w:vertAlign w:val="superscript"/>
              </w:rPr>
              <w:t>*</w:t>
            </w:r>
          </w:p>
        </w:tc>
        <w:tc>
          <w:tcPr>
            <w:tcW w:w="338" w:type="pct"/>
            <w:hideMark/>
          </w:tcPr>
          <w:p w14:paraId="7D95FC71" w14:textId="77777777" w:rsidR="00D752F5" w:rsidRPr="00760BE9" w:rsidRDefault="00D752F5" w:rsidP="00E8546D">
            <w:pPr>
              <w:rPr>
                <w:rFonts w:ascii="Times New Roman" w:hAnsi="Times New Roman" w:cs="Times New Roman"/>
                <w:highlight w:val="yellow"/>
              </w:rPr>
            </w:pPr>
            <w:r w:rsidRPr="00BB3767">
              <w:rPr>
                <w:rFonts w:ascii="Times New Roman" w:hAnsi="Times New Roman" w:cs="Times New Roman"/>
              </w:rPr>
              <w:t>-.32</w:t>
            </w:r>
            <w:r>
              <w:rPr>
                <w:rFonts w:ascii="Times New Roman" w:hAnsi="Times New Roman" w:cs="Times New Roman"/>
                <w:vertAlign w:val="superscript"/>
              </w:rPr>
              <w:t>*</w:t>
            </w:r>
          </w:p>
        </w:tc>
        <w:tc>
          <w:tcPr>
            <w:tcW w:w="338" w:type="pct"/>
            <w:hideMark/>
          </w:tcPr>
          <w:p w14:paraId="7E0287C3" w14:textId="77777777" w:rsidR="00D752F5" w:rsidRPr="00760BE9" w:rsidRDefault="00D752F5" w:rsidP="00E8546D">
            <w:pPr>
              <w:rPr>
                <w:rFonts w:ascii="Times New Roman" w:hAnsi="Times New Roman" w:cs="Times New Roman"/>
                <w:highlight w:val="yellow"/>
              </w:rPr>
            </w:pPr>
            <w:r w:rsidRPr="008340F9">
              <w:rPr>
                <w:rFonts w:ascii="Times New Roman" w:hAnsi="Times New Roman" w:cs="Times New Roman"/>
              </w:rPr>
              <w:t>.54</w:t>
            </w:r>
            <w:r>
              <w:rPr>
                <w:rFonts w:ascii="Times New Roman" w:hAnsi="Times New Roman" w:cs="Times New Roman"/>
                <w:vertAlign w:val="superscript"/>
              </w:rPr>
              <w:t>*</w:t>
            </w:r>
          </w:p>
        </w:tc>
        <w:tc>
          <w:tcPr>
            <w:tcW w:w="338" w:type="pct"/>
            <w:hideMark/>
          </w:tcPr>
          <w:p w14:paraId="421F48D6" w14:textId="77777777" w:rsidR="00D752F5" w:rsidRDefault="00D752F5" w:rsidP="00E8546D">
            <w:pPr>
              <w:rPr>
                <w:rFonts w:ascii="Times New Roman" w:hAnsi="Times New Roman" w:cs="Times New Roman"/>
              </w:rPr>
            </w:pPr>
            <w:r>
              <w:rPr>
                <w:rFonts w:ascii="Times New Roman" w:hAnsi="Times New Roman" w:cs="Times New Roman"/>
              </w:rPr>
              <w:t>-</w:t>
            </w:r>
          </w:p>
        </w:tc>
        <w:tc>
          <w:tcPr>
            <w:tcW w:w="338" w:type="pct"/>
          </w:tcPr>
          <w:p w14:paraId="453A2377" w14:textId="77777777" w:rsidR="00D752F5" w:rsidRDefault="00D752F5" w:rsidP="00E8546D">
            <w:pPr>
              <w:rPr>
                <w:rFonts w:ascii="Times New Roman" w:hAnsi="Times New Roman" w:cs="Times New Roman"/>
              </w:rPr>
            </w:pPr>
          </w:p>
        </w:tc>
        <w:tc>
          <w:tcPr>
            <w:tcW w:w="338" w:type="pct"/>
          </w:tcPr>
          <w:p w14:paraId="626F7162" w14:textId="77777777" w:rsidR="00D752F5" w:rsidRDefault="00D752F5" w:rsidP="00E8546D">
            <w:pPr>
              <w:rPr>
                <w:rFonts w:ascii="Times New Roman" w:hAnsi="Times New Roman" w:cs="Times New Roman"/>
              </w:rPr>
            </w:pPr>
          </w:p>
        </w:tc>
        <w:tc>
          <w:tcPr>
            <w:tcW w:w="338" w:type="pct"/>
          </w:tcPr>
          <w:p w14:paraId="685D9EAE" w14:textId="77777777" w:rsidR="00D752F5" w:rsidRDefault="00D752F5" w:rsidP="00E8546D">
            <w:pPr>
              <w:rPr>
                <w:rFonts w:ascii="Times New Roman" w:hAnsi="Times New Roman" w:cs="Times New Roman"/>
              </w:rPr>
            </w:pPr>
          </w:p>
        </w:tc>
        <w:tc>
          <w:tcPr>
            <w:tcW w:w="338" w:type="pct"/>
          </w:tcPr>
          <w:p w14:paraId="6A9D707F" w14:textId="77777777" w:rsidR="00D752F5" w:rsidRDefault="00D752F5" w:rsidP="00E8546D">
            <w:pPr>
              <w:rPr>
                <w:rFonts w:ascii="Times New Roman" w:hAnsi="Times New Roman" w:cs="Times New Roman"/>
              </w:rPr>
            </w:pPr>
          </w:p>
        </w:tc>
        <w:tc>
          <w:tcPr>
            <w:tcW w:w="338" w:type="pct"/>
          </w:tcPr>
          <w:p w14:paraId="34F19892" w14:textId="77777777" w:rsidR="00D752F5" w:rsidRDefault="00D752F5" w:rsidP="00E8546D">
            <w:pPr>
              <w:rPr>
                <w:rFonts w:ascii="Times New Roman" w:hAnsi="Times New Roman" w:cs="Times New Roman"/>
              </w:rPr>
            </w:pPr>
          </w:p>
        </w:tc>
        <w:tc>
          <w:tcPr>
            <w:tcW w:w="338" w:type="pct"/>
          </w:tcPr>
          <w:p w14:paraId="3376EA1D" w14:textId="77777777" w:rsidR="00D752F5" w:rsidRDefault="00D752F5" w:rsidP="00E8546D">
            <w:pPr>
              <w:rPr>
                <w:rFonts w:ascii="Times New Roman" w:hAnsi="Times New Roman" w:cs="Times New Roman"/>
              </w:rPr>
            </w:pPr>
          </w:p>
        </w:tc>
        <w:tc>
          <w:tcPr>
            <w:tcW w:w="337" w:type="pct"/>
          </w:tcPr>
          <w:p w14:paraId="7400228A" w14:textId="77777777" w:rsidR="00D752F5" w:rsidRDefault="00D752F5" w:rsidP="00E8546D">
            <w:pPr>
              <w:rPr>
                <w:rFonts w:ascii="Times New Roman" w:hAnsi="Times New Roman" w:cs="Times New Roman"/>
              </w:rPr>
            </w:pPr>
          </w:p>
        </w:tc>
      </w:tr>
      <w:tr w:rsidR="00D752F5" w14:paraId="0CE3D7AD" w14:textId="77777777" w:rsidTr="00E8546D">
        <w:trPr>
          <w:trHeight w:val="567"/>
        </w:trPr>
        <w:tc>
          <w:tcPr>
            <w:tcW w:w="945" w:type="pct"/>
            <w:hideMark/>
          </w:tcPr>
          <w:p w14:paraId="7ED21A44" w14:textId="77777777" w:rsidR="00D752F5" w:rsidRDefault="00D752F5" w:rsidP="00E8546D">
            <w:pPr>
              <w:pStyle w:val="ListParagraph"/>
              <w:numPr>
                <w:ilvl w:val="0"/>
                <w:numId w:val="12"/>
              </w:numPr>
              <w:rPr>
                <w:rFonts w:ascii="Times New Roman" w:hAnsi="Times New Roman" w:cs="Times New Roman"/>
              </w:rPr>
            </w:pPr>
            <w:r>
              <w:rPr>
                <w:rFonts w:ascii="Times New Roman" w:hAnsi="Times New Roman" w:cs="Times New Roman"/>
              </w:rPr>
              <w:t>Parent Focused</w:t>
            </w:r>
          </w:p>
          <w:p w14:paraId="5D46B137" w14:textId="77777777" w:rsidR="00D752F5" w:rsidRDefault="00D752F5" w:rsidP="00E8546D">
            <w:pPr>
              <w:pStyle w:val="ListParagraph"/>
              <w:ind w:left="360"/>
              <w:rPr>
                <w:rFonts w:ascii="Times New Roman" w:hAnsi="Times New Roman" w:cs="Times New Roman"/>
              </w:rPr>
            </w:pPr>
            <w:r>
              <w:rPr>
                <w:rFonts w:ascii="Times New Roman" w:hAnsi="Times New Roman" w:cs="Times New Roman"/>
              </w:rPr>
              <w:t>3</w:t>
            </w:r>
          </w:p>
        </w:tc>
        <w:tc>
          <w:tcPr>
            <w:tcW w:w="337" w:type="pct"/>
            <w:hideMark/>
          </w:tcPr>
          <w:p w14:paraId="7C097766" w14:textId="77777777" w:rsidR="00D752F5" w:rsidRPr="00760BE9" w:rsidRDefault="00D752F5" w:rsidP="00E8546D">
            <w:pPr>
              <w:rPr>
                <w:rFonts w:ascii="Times New Roman" w:hAnsi="Times New Roman" w:cs="Times New Roman"/>
                <w:highlight w:val="yellow"/>
              </w:rPr>
            </w:pPr>
            <w:r w:rsidRPr="00F7159B">
              <w:rPr>
                <w:rFonts w:ascii="Times New Roman" w:hAnsi="Times New Roman" w:cs="Times New Roman"/>
              </w:rPr>
              <w:t>-.09</w:t>
            </w:r>
          </w:p>
        </w:tc>
        <w:tc>
          <w:tcPr>
            <w:tcW w:w="338" w:type="pct"/>
            <w:hideMark/>
          </w:tcPr>
          <w:p w14:paraId="12367DE4" w14:textId="77777777" w:rsidR="00D752F5" w:rsidRPr="00760BE9" w:rsidRDefault="00D752F5" w:rsidP="00E8546D">
            <w:pPr>
              <w:rPr>
                <w:rFonts w:ascii="Times New Roman" w:hAnsi="Times New Roman" w:cs="Times New Roman"/>
                <w:highlight w:val="yellow"/>
              </w:rPr>
            </w:pPr>
            <w:r w:rsidRPr="003125A2">
              <w:rPr>
                <w:rFonts w:ascii="Times New Roman" w:hAnsi="Times New Roman" w:cs="Times New Roman"/>
              </w:rPr>
              <w:t>-.32</w:t>
            </w:r>
            <w:r>
              <w:rPr>
                <w:rFonts w:ascii="Times New Roman" w:hAnsi="Times New Roman" w:cs="Times New Roman"/>
                <w:vertAlign w:val="superscript"/>
              </w:rPr>
              <w:t>*</w:t>
            </w:r>
          </w:p>
        </w:tc>
        <w:tc>
          <w:tcPr>
            <w:tcW w:w="338" w:type="pct"/>
            <w:hideMark/>
          </w:tcPr>
          <w:p w14:paraId="4F8854CA" w14:textId="77777777" w:rsidR="00D752F5" w:rsidRPr="00760BE9" w:rsidRDefault="00D752F5" w:rsidP="00E8546D">
            <w:pPr>
              <w:rPr>
                <w:rFonts w:ascii="Times New Roman" w:hAnsi="Times New Roman" w:cs="Times New Roman"/>
                <w:highlight w:val="yellow"/>
              </w:rPr>
            </w:pPr>
            <w:r w:rsidRPr="00BB3767">
              <w:rPr>
                <w:rFonts w:ascii="Times New Roman" w:hAnsi="Times New Roman" w:cs="Times New Roman"/>
              </w:rPr>
              <w:t>-.49</w:t>
            </w:r>
            <w:r>
              <w:rPr>
                <w:rFonts w:ascii="Times New Roman" w:hAnsi="Times New Roman" w:cs="Times New Roman"/>
                <w:vertAlign w:val="superscript"/>
              </w:rPr>
              <w:t>*</w:t>
            </w:r>
          </w:p>
        </w:tc>
        <w:tc>
          <w:tcPr>
            <w:tcW w:w="338" w:type="pct"/>
            <w:hideMark/>
          </w:tcPr>
          <w:p w14:paraId="3C29B5BB" w14:textId="77777777" w:rsidR="00D752F5" w:rsidRPr="00760BE9" w:rsidRDefault="00D752F5" w:rsidP="00E8546D">
            <w:pPr>
              <w:rPr>
                <w:rFonts w:ascii="Times New Roman" w:hAnsi="Times New Roman" w:cs="Times New Roman"/>
                <w:highlight w:val="yellow"/>
              </w:rPr>
            </w:pPr>
            <w:r w:rsidRPr="008340F9">
              <w:rPr>
                <w:rFonts w:ascii="Times New Roman" w:hAnsi="Times New Roman" w:cs="Times New Roman"/>
              </w:rPr>
              <w:t>.47</w:t>
            </w:r>
            <w:r>
              <w:rPr>
                <w:rFonts w:ascii="Times New Roman" w:hAnsi="Times New Roman" w:cs="Times New Roman"/>
                <w:vertAlign w:val="superscript"/>
              </w:rPr>
              <w:t>*</w:t>
            </w:r>
          </w:p>
        </w:tc>
        <w:tc>
          <w:tcPr>
            <w:tcW w:w="338" w:type="pct"/>
            <w:hideMark/>
          </w:tcPr>
          <w:p w14:paraId="272D9370" w14:textId="77777777" w:rsidR="00D752F5" w:rsidRPr="00760BE9" w:rsidRDefault="00D752F5" w:rsidP="00E8546D">
            <w:pPr>
              <w:rPr>
                <w:rFonts w:ascii="Times New Roman" w:hAnsi="Times New Roman" w:cs="Times New Roman"/>
                <w:highlight w:val="yellow"/>
              </w:rPr>
            </w:pPr>
            <w:r w:rsidRPr="008340F9">
              <w:rPr>
                <w:rFonts w:ascii="Times New Roman" w:hAnsi="Times New Roman" w:cs="Times New Roman"/>
              </w:rPr>
              <w:t>.68</w:t>
            </w:r>
            <w:r>
              <w:rPr>
                <w:rFonts w:ascii="Times New Roman" w:hAnsi="Times New Roman" w:cs="Times New Roman"/>
                <w:vertAlign w:val="superscript"/>
              </w:rPr>
              <w:t>*</w:t>
            </w:r>
          </w:p>
        </w:tc>
        <w:tc>
          <w:tcPr>
            <w:tcW w:w="338" w:type="pct"/>
            <w:hideMark/>
          </w:tcPr>
          <w:p w14:paraId="1A7DF4A0" w14:textId="77777777" w:rsidR="00D752F5" w:rsidRDefault="00D752F5" w:rsidP="00E8546D">
            <w:pPr>
              <w:rPr>
                <w:rFonts w:ascii="Times New Roman" w:hAnsi="Times New Roman" w:cs="Times New Roman"/>
              </w:rPr>
            </w:pPr>
            <w:r>
              <w:rPr>
                <w:rFonts w:ascii="Times New Roman" w:hAnsi="Times New Roman" w:cs="Times New Roman"/>
              </w:rPr>
              <w:t>-</w:t>
            </w:r>
          </w:p>
        </w:tc>
        <w:tc>
          <w:tcPr>
            <w:tcW w:w="338" w:type="pct"/>
          </w:tcPr>
          <w:p w14:paraId="6D1E55CB" w14:textId="77777777" w:rsidR="00D752F5" w:rsidRDefault="00D752F5" w:rsidP="00E8546D">
            <w:pPr>
              <w:rPr>
                <w:rFonts w:ascii="Times New Roman" w:hAnsi="Times New Roman" w:cs="Times New Roman"/>
              </w:rPr>
            </w:pPr>
          </w:p>
        </w:tc>
        <w:tc>
          <w:tcPr>
            <w:tcW w:w="338" w:type="pct"/>
          </w:tcPr>
          <w:p w14:paraId="3FCE4B60" w14:textId="77777777" w:rsidR="00D752F5" w:rsidRDefault="00D752F5" w:rsidP="00E8546D">
            <w:pPr>
              <w:rPr>
                <w:rFonts w:ascii="Times New Roman" w:hAnsi="Times New Roman" w:cs="Times New Roman"/>
              </w:rPr>
            </w:pPr>
          </w:p>
        </w:tc>
        <w:tc>
          <w:tcPr>
            <w:tcW w:w="338" w:type="pct"/>
          </w:tcPr>
          <w:p w14:paraId="682E7AD0" w14:textId="77777777" w:rsidR="00D752F5" w:rsidRDefault="00D752F5" w:rsidP="00E8546D">
            <w:pPr>
              <w:rPr>
                <w:rFonts w:ascii="Times New Roman" w:hAnsi="Times New Roman" w:cs="Times New Roman"/>
              </w:rPr>
            </w:pPr>
          </w:p>
        </w:tc>
        <w:tc>
          <w:tcPr>
            <w:tcW w:w="338" w:type="pct"/>
          </w:tcPr>
          <w:p w14:paraId="5A2A6EB4" w14:textId="77777777" w:rsidR="00D752F5" w:rsidRDefault="00D752F5" w:rsidP="00E8546D">
            <w:pPr>
              <w:rPr>
                <w:rFonts w:ascii="Times New Roman" w:hAnsi="Times New Roman" w:cs="Times New Roman"/>
              </w:rPr>
            </w:pPr>
          </w:p>
        </w:tc>
        <w:tc>
          <w:tcPr>
            <w:tcW w:w="338" w:type="pct"/>
          </w:tcPr>
          <w:p w14:paraId="28E5D3DF" w14:textId="77777777" w:rsidR="00D752F5" w:rsidRDefault="00D752F5" w:rsidP="00E8546D">
            <w:pPr>
              <w:rPr>
                <w:rFonts w:ascii="Times New Roman" w:hAnsi="Times New Roman" w:cs="Times New Roman"/>
              </w:rPr>
            </w:pPr>
          </w:p>
        </w:tc>
        <w:tc>
          <w:tcPr>
            <w:tcW w:w="337" w:type="pct"/>
          </w:tcPr>
          <w:p w14:paraId="13FDDBBF" w14:textId="77777777" w:rsidR="00D752F5" w:rsidRDefault="00D752F5" w:rsidP="00E8546D">
            <w:pPr>
              <w:rPr>
                <w:rFonts w:ascii="Times New Roman" w:hAnsi="Times New Roman" w:cs="Times New Roman"/>
              </w:rPr>
            </w:pPr>
          </w:p>
        </w:tc>
      </w:tr>
      <w:tr w:rsidR="00D752F5" w14:paraId="56A13C1D" w14:textId="77777777" w:rsidTr="00E8546D">
        <w:trPr>
          <w:trHeight w:val="556"/>
        </w:trPr>
        <w:tc>
          <w:tcPr>
            <w:tcW w:w="945" w:type="pct"/>
          </w:tcPr>
          <w:p w14:paraId="1BD5BE8C" w14:textId="77777777" w:rsidR="00D752F5" w:rsidRPr="00CA2F9E" w:rsidRDefault="00D752F5" w:rsidP="00E8546D">
            <w:pPr>
              <w:pStyle w:val="ListParagraph"/>
              <w:numPr>
                <w:ilvl w:val="0"/>
                <w:numId w:val="12"/>
              </w:numPr>
              <w:rPr>
                <w:rFonts w:ascii="Times New Roman" w:hAnsi="Times New Roman" w:cs="Times New Roman"/>
              </w:rPr>
            </w:pPr>
            <w:r>
              <w:rPr>
                <w:rFonts w:ascii="Times New Roman" w:hAnsi="Times New Roman" w:cs="Times New Roman"/>
              </w:rPr>
              <w:t>Physical Self-Soothing 1</w:t>
            </w:r>
          </w:p>
        </w:tc>
        <w:tc>
          <w:tcPr>
            <w:tcW w:w="337" w:type="pct"/>
            <w:hideMark/>
          </w:tcPr>
          <w:p w14:paraId="71FBCB43" w14:textId="77777777" w:rsidR="00D752F5" w:rsidRDefault="00D752F5" w:rsidP="00E8546D">
            <w:pPr>
              <w:rPr>
                <w:rFonts w:ascii="Times New Roman" w:hAnsi="Times New Roman" w:cs="Times New Roman"/>
              </w:rPr>
            </w:pPr>
            <w:r>
              <w:rPr>
                <w:rFonts w:ascii="Times New Roman" w:hAnsi="Times New Roman" w:cs="Times New Roman"/>
              </w:rPr>
              <w:t>.03</w:t>
            </w:r>
          </w:p>
        </w:tc>
        <w:tc>
          <w:tcPr>
            <w:tcW w:w="338" w:type="pct"/>
            <w:hideMark/>
          </w:tcPr>
          <w:p w14:paraId="63B1B157" w14:textId="77777777" w:rsidR="00D752F5" w:rsidRDefault="00D752F5" w:rsidP="00E8546D">
            <w:pPr>
              <w:rPr>
                <w:rFonts w:ascii="Times New Roman" w:hAnsi="Times New Roman" w:cs="Times New Roman"/>
              </w:rPr>
            </w:pPr>
            <w:r>
              <w:rPr>
                <w:rFonts w:ascii="Times New Roman" w:hAnsi="Times New Roman" w:cs="Times New Roman"/>
              </w:rPr>
              <w:t>.05</w:t>
            </w:r>
          </w:p>
        </w:tc>
        <w:tc>
          <w:tcPr>
            <w:tcW w:w="338" w:type="pct"/>
            <w:hideMark/>
          </w:tcPr>
          <w:p w14:paraId="32ED34F1" w14:textId="77777777" w:rsidR="00D752F5" w:rsidRDefault="00D752F5" w:rsidP="00E8546D">
            <w:pPr>
              <w:rPr>
                <w:rFonts w:ascii="Times New Roman" w:hAnsi="Times New Roman" w:cs="Times New Roman"/>
              </w:rPr>
            </w:pPr>
            <w:r>
              <w:rPr>
                <w:rFonts w:ascii="Times New Roman" w:hAnsi="Times New Roman" w:cs="Times New Roman"/>
              </w:rPr>
              <w:t>.09</w:t>
            </w:r>
          </w:p>
        </w:tc>
        <w:tc>
          <w:tcPr>
            <w:tcW w:w="338" w:type="pct"/>
            <w:hideMark/>
          </w:tcPr>
          <w:p w14:paraId="5114CF53" w14:textId="77777777" w:rsidR="00D752F5" w:rsidRDefault="00D752F5" w:rsidP="00E8546D">
            <w:pPr>
              <w:rPr>
                <w:rFonts w:ascii="Times New Roman" w:hAnsi="Times New Roman" w:cs="Times New Roman"/>
              </w:rPr>
            </w:pPr>
            <w:r>
              <w:rPr>
                <w:rFonts w:ascii="Times New Roman" w:hAnsi="Times New Roman" w:cs="Times New Roman"/>
              </w:rPr>
              <w:t>-.07</w:t>
            </w:r>
          </w:p>
        </w:tc>
        <w:tc>
          <w:tcPr>
            <w:tcW w:w="338" w:type="pct"/>
            <w:hideMark/>
          </w:tcPr>
          <w:p w14:paraId="266291D3" w14:textId="77777777" w:rsidR="00D752F5" w:rsidRDefault="00D752F5" w:rsidP="00E8546D">
            <w:pPr>
              <w:rPr>
                <w:rFonts w:ascii="Times New Roman" w:hAnsi="Times New Roman" w:cs="Times New Roman"/>
              </w:rPr>
            </w:pPr>
            <w:r>
              <w:rPr>
                <w:rFonts w:ascii="Times New Roman" w:hAnsi="Times New Roman" w:cs="Times New Roman"/>
              </w:rPr>
              <w:t>.13</w:t>
            </w:r>
          </w:p>
        </w:tc>
        <w:tc>
          <w:tcPr>
            <w:tcW w:w="338" w:type="pct"/>
            <w:hideMark/>
          </w:tcPr>
          <w:p w14:paraId="2E8109FE" w14:textId="77777777" w:rsidR="00D752F5" w:rsidRDefault="00D752F5" w:rsidP="00E8546D">
            <w:pPr>
              <w:rPr>
                <w:rFonts w:ascii="Times New Roman" w:hAnsi="Times New Roman" w:cs="Times New Roman"/>
              </w:rPr>
            </w:pPr>
            <w:r>
              <w:rPr>
                <w:rFonts w:ascii="Times New Roman" w:hAnsi="Times New Roman" w:cs="Times New Roman"/>
              </w:rPr>
              <w:t>.03</w:t>
            </w:r>
          </w:p>
        </w:tc>
        <w:tc>
          <w:tcPr>
            <w:tcW w:w="338" w:type="pct"/>
            <w:hideMark/>
          </w:tcPr>
          <w:p w14:paraId="276933E9" w14:textId="77777777" w:rsidR="00D752F5" w:rsidRDefault="00D752F5" w:rsidP="00E8546D">
            <w:pPr>
              <w:rPr>
                <w:rFonts w:ascii="Times New Roman" w:hAnsi="Times New Roman" w:cs="Times New Roman"/>
              </w:rPr>
            </w:pPr>
            <w:r>
              <w:rPr>
                <w:rFonts w:ascii="Times New Roman" w:hAnsi="Times New Roman" w:cs="Times New Roman"/>
              </w:rPr>
              <w:t>-</w:t>
            </w:r>
          </w:p>
        </w:tc>
        <w:tc>
          <w:tcPr>
            <w:tcW w:w="338" w:type="pct"/>
          </w:tcPr>
          <w:p w14:paraId="09F934EF" w14:textId="77777777" w:rsidR="00D752F5" w:rsidRDefault="00D752F5" w:rsidP="00E8546D">
            <w:pPr>
              <w:rPr>
                <w:rFonts w:ascii="Times New Roman" w:hAnsi="Times New Roman" w:cs="Times New Roman"/>
              </w:rPr>
            </w:pPr>
          </w:p>
        </w:tc>
        <w:tc>
          <w:tcPr>
            <w:tcW w:w="338" w:type="pct"/>
          </w:tcPr>
          <w:p w14:paraId="38706CA6" w14:textId="77777777" w:rsidR="00D752F5" w:rsidRDefault="00D752F5" w:rsidP="00E8546D">
            <w:pPr>
              <w:rPr>
                <w:rFonts w:ascii="Times New Roman" w:hAnsi="Times New Roman" w:cs="Times New Roman"/>
              </w:rPr>
            </w:pPr>
          </w:p>
        </w:tc>
        <w:tc>
          <w:tcPr>
            <w:tcW w:w="338" w:type="pct"/>
          </w:tcPr>
          <w:p w14:paraId="4C04DC25" w14:textId="77777777" w:rsidR="00D752F5" w:rsidRDefault="00D752F5" w:rsidP="00E8546D">
            <w:pPr>
              <w:rPr>
                <w:rFonts w:ascii="Times New Roman" w:hAnsi="Times New Roman" w:cs="Times New Roman"/>
              </w:rPr>
            </w:pPr>
          </w:p>
        </w:tc>
        <w:tc>
          <w:tcPr>
            <w:tcW w:w="338" w:type="pct"/>
          </w:tcPr>
          <w:p w14:paraId="717E47FD" w14:textId="77777777" w:rsidR="00D752F5" w:rsidRDefault="00D752F5" w:rsidP="00E8546D">
            <w:pPr>
              <w:rPr>
                <w:rFonts w:ascii="Times New Roman" w:hAnsi="Times New Roman" w:cs="Times New Roman"/>
              </w:rPr>
            </w:pPr>
          </w:p>
        </w:tc>
        <w:tc>
          <w:tcPr>
            <w:tcW w:w="337" w:type="pct"/>
          </w:tcPr>
          <w:p w14:paraId="149C98DE" w14:textId="77777777" w:rsidR="00D752F5" w:rsidRDefault="00D752F5" w:rsidP="00E8546D">
            <w:pPr>
              <w:rPr>
                <w:rFonts w:ascii="Times New Roman" w:hAnsi="Times New Roman" w:cs="Times New Roman"/>
              </w:rPr>
            </w:pPr>
          </w:p>
        </w:tc>
      </w:tr>
      <w:tr w:rsidR="00D752F5" w14:paraId="3A7777F1" w14:textId="77777777" w:rsidTr="00E8546D">
        <w:trPr>
          <w:trHeight w:val="567"/>
        </w:trPr>
        <w:tc>
          <w:tcPr>
            <w:tcW w:w="945" w:type="pct"/>
          </w:tcPr>
          <w:p w14:paraId="028BF89C" w14:textId="77777777" w:rsidR="00D752F5" w:rsidRDefault="00D752F5" w:rsidP="00E8546D">
            <w:pPr>
              <w:pStyle w:val="ListParagraph"/>
              <w:numPr>
                <w:ilvl w:val="0"/>
                <w:numId w:val="12"/>
              </w:numPr>
              <w:rPr>
                <w:rFonts w:ascii="Times New Roman" w:hAnsi="Times New Roman" w:cs="Times New Roman"/>
              </w:rPr>
            </w:pPr>
            <w:r>
              <w:rPr>
                <w:rFonts w:ascii="Times New Roman" w:hAnsi="Times New Roman" w:cs="Times New Roman"/>
              </w:rPr>
              <w:t>Physical Self-Soothing 2</w:t>
            </w:r>
          </w:p>
          <w:p w14:paraId="4ECD2481" w14:textId="77777777" w:rsidR="00D752F5" w:rsidRDefault="00D752F5" w:rsidP="00E8546D">
            <w:pPr>
              <w:pStyle w:val="ListParagraph"/>
              <w:ind w:left="360"/>
              <w:rPr>
                <w:rFonts w:ascii="Times New Roman" w:hAnsi="Times New Roman" w:cs="Times New Roman"/>
              </w:rPr>
            </w:pPr>
          </w:p>
        </w:tc>
        <w:tc>
          <w:tcPr>
            <w:tcW w:w="337" w:type="pct"/>
            <w:hideMark/>
          </w:tcPr>
          <w:p w14:paraId="2EFE4CAC" w14:textId="77777777" w:rsidR="00D752F5" w:rsidRDefault="00D752F5" w:rsidP="00E8546D">
            <w:pPr>
              <w:rPr>
                <w:rFonts w:ascii="Times New Roman" w:hAnsi="Times New Roman" w:cs="Times New Roman"/>
              </w:rPr>
            </w:pPr>
            <w:r>
              <w:rPr>
                <w:rFonts w:ascii="Times New Roman" w:hAnsi="Times New Roman" w:cs="Times New Roman"/>
              </w:rPr>
              <w:t>.12</w:t>
            </w:r>
          </w:p>
        </w:tc>
        <w:tc>
          <w:tcPr>
            <w:tcW w:w="338" w:type="pct"/>
            <w:hideMark/>
          </w:tcPr>
          <w:p w14:paraId="6CD02ADD" w14:textId="77777777" w:rsidR="00D752F5" w:rsidRDefault="00D752F5" w:rsidP="00E8546D">
            <w:pPr>
              <w:rPr>
                <w:rFonts w:ascii="Times New Roman" w:hAnsi="Times New Roman" w:cs="Times New Roman"/>
              </w:rPr>
            </w:pPr>
            <w:r>
              <w:rPr>
                <w:rFonts w:ascii="Times New Roman" w:hAnsi="Times New Roman" w:cs="Times New Roman"/>
              </w:rPr>
              <w:t>-.04</w:t>
            </w:r>
          </w:p>
        </w:tc>
        <w:tc>
          <w:tcPr>
            <w:tcW w:w="338" w:type="pct"/>
            <w:hideMark/>
          </w:tcPr>
          <w:p w14:paraId="09094BF6" w14:textId="77777777" w:rsidR="00D752F5" w:rsidRDefault="00D752F5" w:rsidP="00E8546D">
            <w:pPr>
              <w:rPr>
                <w:rFonts w:ascii="Times New Roman" w:hAnsi="Times New Roman" w:cs="Times New Roman"/>
              </w:rPr>
            </w:pPr>
            <w:r>
              <w:rPr>
                <w:rFonts w:ascii="Times New Roman" w:hAnsi="Times New Roman" w:cs="Times New Roman"/>
              </w:rPr>
              <w:t>-.04</w:t>
            </w:r>
          </w:p>
        </w:tc>
        <w:tc>
          <w:tcPr>
            <w:tcW w:w="338" w:type="pct"/>
            <w:hideMark/>
          </w:tcPr>
          <w:p w14:paraId="44B3D098" w14:textId="77777777" w:rsidR="00D752F5" w:rsidRDefault="00D752F5" w:rsidP="00E8546D">
            <w:pPr>
              <w:rPr>
                <w:rFonts w:ascii="Times New Roman" w:hAnsi="Times New Roman" w:cs="Times New Roman"/>
              </w:rPr>
            </w:pPr>
            <w:r>
              <w:rPr>
                <w:rFonts w:ascii="Times New Roman" w:hAnsi="Times New Roman" w:cs="Times New Roman"/>
              </w:rPr>
              <w:t>.06</w:t>
            </w:r>
          </w:p>
        </w:tc>
        <w:tc>
          <w:tcPr>
            <w:tcW w:w="338" w:type="pct"/>
            <w:hideMark/>
          </w:tcPr>
          <w:p w14:paraId="415621D9" w14:textId="77777777" w:rsidR="00D752F5" w:rsidRDefault="00D752F5" w:rsidP="00E8546D">
            <w:pPr>
              <w:rPr>
                <w:rFonts w:ascii="Times New Roman" w:hAnsi="Times New Roman" w:cs="Times New Roman"/>
              </w:rPr>
            </w:pPr>
            <w:r w:rsidRPr="008340F9">
              <w:rPr>
                <w:rFonts w:ascii="Times New Roman" w:hAnsi="Times New Roman" w:cs="Times New Roman"/>
              </w:rPr>
              <w:t>.22</w:t>
            </w:r>
          </w:p>
        </w:tc>
        <w:tc>
          <w:tcPr>
            <w:tcW w:w="338" w:type="pct"/>
            <w:hideMark/>
          </w:tcPr>
          <w:p w14:paraId="205D5860" w14:textId="77777777" w:rsidR="00D752F5" w:rsidRDefault="00D752F5" w:rsidP="00E8546D">
            <w:pPr>
              <w:rPr>
                <w:rFonts w:ascii="Times New Roman" w:hAnsi="Times New Roman" w:cs="Times New Roman"/>
              </w:rPr>
            </w:pPr>
            <w:r>
              <w:rPr>
                <w:rFonts w:ascii="Times New Roman" w:hAnsi="Times New Roman" w:cs="Times New Roman"/>
              </w:rPr>
              <w:t>.21</w:t>
            </w:r>
          </w:p>
        </w:tc>
        <w:tc>
          <w:tcPr>
            <w:tcW w:w="338" w:type="pct"/>
            <w:hideMark/>
          </w:tcPr>
          <w:p w14:paraId="38142CD9" w14:textId="77777777" w:rsidR="00D752F5" w:rsidRPr="00760BE9" w:rsidRDefault="00D752F5" w:rsidP="00E8546D">
            <w:pPr>
              <w:rPr>
                <w:rFonts w:ascii="Times New Roman" w:hAnsi="Times New Roman" w:cs="Times New Roman"/>
                <w:highlight w:val="yellow"/>
              </w:rPr>
            </w:pPr>
            <w:r w:rsidRPr="006F7169">
              <w:rPr>
                <w:rFonts w:ascii="Times New Roman" w:hAnsi="Times New Roman" w:cs="Times New Roman"/>
              </w:rPr>
              <w:t>.63</w:t>
            </w:r>
            <w:r>
              <w:rPr>
                <w:rFonts w:ascii="Times New Roman" w:hAnsi="Times New Roman" w:cs="Times New Roman"/>
                <w:vertAlign w:val="superscript"/>
              </w:rPr>
              <w:t>*</w:t>
            </w:r>
          </w:p>
        </w:tc>
        <w:tc>
          <w:tcPr>
            <w:tcW w:w="338" w:type="pct"/>
            <w:hideMark/>
          </w:tcPr>
          <w:p w14:paraId="79094FBA" w14:textId="77777777" w:rsidR="00D752F5" w:rsidRDefault="00D752F5" w:rsidP="00E8546D">
            <w:pPr>
              <w:rPr>
                <w:rFonts w:ascii="Times New Roman" w:hAnsi="Times New Roman" w:cs="Times New Roman"/>
              </w:rPr>
            </w:pPr>
            <w:r>
              <w:rPr>
                <w:rFonts w:ascii="Times New Roman" w:hAnsi="Times New Roman" w:cs="Times New Roman"/>
              </w:rPr>
              <w:t>-</w:t>
            </w:r>
          </w:p>
        </w:tc>
        <w:tc>
          <w:tcPr>
            <w:tcW w:w="338" w:type="pct"/>
          </w:tcPr>
          <w:p w14:paraId="75449D09" w14:textId="77777777" w:rsidR="00D752F5" w:rsidRDefault="00D752F5" w:rsidP="00E8546D">
            <w:pPr>
              <w:rPr>
                <w:rFonts w:ascii="Times New Roman" w:hAnsi="Times New Roman" w:cs="Times New Roman"/>
              </w:rPr>
            </w:pPr>
          </w:p>
        </w:tc>
        <w:tc>
          <w:tcPr>
            <w:tcW w:w="338" w:type="pct"/>
          </w:tcPr>
          <w:p w14:paraId="644955E2" w14:textId="77777777" w:rsidR="00D752F5" w:rsidRDefault="00D752F5" w:rsidP="00E8546D">
            <w:pPr>
              <w:rPr>
                <w:rFonts w:ascii="Times New Roman" w:hAnsi="Times New Roman" w:cs="Times New Roman"/>
              </w:rPr>
            </w:pPr>
          </w:p>
        </w:tc>
        <w:tc>
          <w:tcPr>
            <w:tcW w:w="338" w:type="pct"/>
          </w:tcPr>
          <w:p w14:paraId="6C70A36E" w14:textId="77777777" w:rsidR="00D752F5" w:rsidRDefault="00D752F5" w:rsidP="00E8546D">
            <w:pPr>
              <w:rPr>
                <w:rFonts w:ascii="Times New Roman" w:hAnsi="Times New Roman" w:cs="Times New Roman"/>
              </w:rPr>
            </w:pPr>
          </w:p>
        </w:tc>
        <w:tc>
          <w:tcPr>
            <w:tcW w:w="337" w:type="pct"/>
          </w:tcPr>
          <w:p w14:paraId="383A951E" w14:textId="77777777" w:rsidR="00D752F5" w:rsidRDefault="00D752F5" w:rsidP="00E8546D">
            <w:pPr>
              <w:rPr>
                <w:rFonts w:ascii="Times New Roman" w:hAnsi="Times New Roman" w:cs="Times New Roman"/>
              </w:rPr>
            </w:pPr>
          </w:p>
        </w:tc>
      </w:tr>
      <w:tr w:rsidR="00D752F5" w14:paraId="71464C45" w14:textId="77777777" w:rsidTr="00E8546D">
        <w:trPr>
          <w:trHeight w:val="567"/>
        </w:trPr>
        <w:tc>
          <w:tcPr>
            <w:tcW w:w="945" w:type="pct"/>
          </w:tcPr>
          <w:p w14:paraId="14411C70" w14:textId="77777777" w:rsidR="00D752F5" w:rsidRDefault="00D752F5" w:rsidP="00E8546D">
            <w:pPr>
              <w:pStyle w:val="ListParagraph"/>
              <w:numPr>
                <w:ilvl w:val="0"/>
                <w:numId w:val="12"/>
              </w:numPr>
              <w:rPr>
                <w:rFonts w:ascii="Times New Roman" w:hAnsi="Times New Roman" w:cs="Times New Roman"/>
              </w:rPr>
            </w:pPr>
            <w:r>
              <w:rPr>
                <w:rFonts w:ascii="Times New Roman" w:hAnsi="Times New Roman" w:cs="Times New Roman"/>
              </w:rPr>
              <w:t>Physical Self-Soothing 3</w:t>
            </w:r>
          </w:p>
          <w:p w14:paraId="20ECBDE5" w14:textId="77777777" w:rsidR="00D752F5" w:rsidRDefault="00D752F5" w:rsidP="00E8546D">
            <w:pPr>
              <w:pStyle w:val="ListParagraph"/>
              <w:ind w:left="360"/>
              <w:rPr>
                <w:rFonts w:ascii="Times New Roman" w:hAnsi="Times New Roman" w:cs="Times New Roman"/>
              </w:rPr>
            </w:pPr>
          </w:p>
        </w:tc>
        <w:tc>
          <w:tcPr>
            <w:tcW w:w="337" w:type="pct"/>
            <w:hideMark/>
          </w:tcPr>
          <w:p w14:paraId="353DBF6D" w14:textId="77777777" w:rsidR="00D752F5" w:rsidRDefault="00D752F5" w:rsidP="00E8546D">
            <w:pPr>
              <w:rPr>
                <w:rFonts w:ascii="Times New Roman" w:hAnsi="Times New Roman" w:cs="Times New Roman"/>
              </w:rPr>
            </w:pPr>
            <w:r>
              <w:rPr>
                <w:rFonts w:ascii="Times New Roman" w:hAnsi="Times New Roman" w:cs="Times New Roman"/>
              </w:rPr>
              <w:t>.05</w:t>
            </w:r>
          </w:p>
        </w:tc>
        <w:tc>
          <w:tcPr>
            <w:tcW w:w="338" w:type="pct"/>
            <w:hideMark/>
          </w:tcPr>
          <w:p w14:paraId="1CE58C25" w14:textId="77777777" w:rsidR="00D752F5" w:rsidRDefault="00D752F5" w:rsidP="00E8546D">
            <w:pPr>
              <w:rPr>
                <w:rFonts w:ascii="Times New Roman" w:hAnsi="Times New Roman" w:cs="Times New Roman"/>
              </w:rPr>
            </w:pPr>
            <w:r>
              <w:rPr>
                <w:rFonts w:ascii="Times New Roman" w:hAnsi="Times New Roman" w:cs="Times New Roman"/>
              </w:rPr>
              <w:t>-.06</w:t>
            </w:r>
          </w:p>
        </w:tc>
        <w:tc>
          <w:tcPr>
            <w:tcW w:w="338" w:type="pct"/>
            <w:hideMark/>
          </w:tcPr>
          <w:p w14:paraId="2D3E2F39" w14:textId="77777777" w:rsidR="00D752F5" w:rsidRDefault="00D752F5" w:rsidP="00E8546D">
            <w:pPr>
              <w:rPr>
                <w:rFonts w:ascii="Times New Roman" w:hAnsi="Times New Roman" w:cs="Times New Roman"/>
              </w:rPr>
            </w:pPr>
            <w:r>
              <w:rPr>
                <w:rFonts w:ascii="Times New Roman" w:hAnsi="Times New Roman" w:cs="Times New Roman"/>
              </w:rPr>
              <w:t>-.14</w:t>
            </w:r>
          </w:p>
        </w:tc>
        <w:tc>
          <w:tcPr>
            <w:tcW w:w="338" w:type="pct"/>
            <w:hideMark/>
          </w:tcPr>
          <w:p w14:paraId="45A677FF" w14:textId="77777777" w:rsidR="00D752F5" w:rsidRDefault="00D752F5" w:rsidP="00E8546D">
            <w:pPr>
              <w:rPr>
                <w:rFonts w:ascii="Times New Roman" w:hAnsi="Times New Roman" w:cs="Times New Roman"/>
              </w:rPr>
            </w:pPr>
            <w:r>
              <w:rPr>
                <w:rFonts w:ascii="Times New Roman" w:hAnsi="Times New Roman" w:cs="Times New Roman"/>
              </w:rPr>
              <w:t>.02</w:t>
            </w:r>
          </w:p>
        </w:tc>
        <w:tc>
          <w:tcPr>
            <w:tcW w:w="338" w:type="pct"/>
            <w:hideMark/>
          </w:tcPr>
          <w:p w14:paraId="1E5646C2" w14:textId="77777777" w:rsidR="00D752F5" w:rsidRDefault="00D752F5" w:rsidP="00E8546D">
            <w:pPr>
              <w:rPr>
                <w:rFonts w:ascii="Times New Roman" w:hAnsi="Times New Roman" w:cs="Times New Roman"/>
              </w:rPr>
            </w:pPr>
            <w:r>
              <w:rPr>
                <w:rFonts w:ascii="Times New Roman" w:hAnsi="Times New Roman" w:cs="Times New Roman"/>
              </w:rPr>
              <w:t>.12</w:t>
            </w:r>
          </w:p>
        </w:tc>
        <w:tc>
          <w:tcPr>
            <w:tcW w:w="338" w:type="pct"/>
            <w:hideMark/>
          </w:tcPr>
          <w:p w14:paraId="6EE54123" w14:textId="77777777" w:rsidR="00D752F5" w:rsidRDefault="00D752F5" w:rsidP="00E8546D">
            <w:pPr>
              <w:rPr>
                <w:rFonts w:ascii="Times New Roman" w:hAnsi="Times New Roman" w:cs="Times New Roman"/>
              </w:rPr>
            </w:pPr>
            <w:r>
              <w:rPr>
                <w:rFonts w:ascii="Times New Roman" w:hAnsi="Times New Roman" w:cs="Times New Roman"/>
              </w:rPr>
              <w:t>.14</w:t>
            </w:r>
          </w:p>
        </w:tc>
        <w:tc>
          <w:tcPr>
            <w:tcW w:w="338" w:type="pct"/>
            <w:hideMark/>
          </w:tcPr>
          <w:p w14:paraId="6C00D28C" w14:textId="77777777" w:rsidR="00D752F5" w:rsidRDefault="00D752F5" w:rsidP="00E8546D">
            <w:pPr>
              <w:rPr>
                <w:rFonts w:ascii="Times New Roman" w:hAnsi="Times New Roman" w:cs="Times New Roman"/>
              </w:rPr>
            </w:pPr>
            <w:r w:rsidRPr="006F7169">
              <w:rPr>
                <w:rFonts w:ascii="Times New Roman" w:hAnsi="Times New Roman" w:cs="Times New Roman"/>
              </w:rPr>
              <w:t>.34</w:t>
            </w:r>
            <w:r>
              <w:rPr>
                <w:rFonts w:ascii="Times New Roman" w:hAnsi="Times New Roman" w:cs="Times New Roman"/>
                <w:vertAlign w:val="superscript"/>
              </w:rPr>
              <w:t>*</w:t>
            </w:r>
          </w:p>
        </w:tc>
        <w:tc>
          <w:tcPr>
            <w:tcW w:w="338" w:type="pct"/>
            <w:hideMark/>
          </w:tcPr>
          <w:p w14:paraId="769A485B" w14:textId="77777777" w:rsidR="00D752F5" w:rsidRPr="00D62F95" w:rsidRDefault="00D752F5" w:rsidP="00E8546D">
            <w:pPr>
              <w:rPr>
                <w:rFonts w:ascii="Times New Roman" w:hAnsi="Times New Roman" w:cs="Times New Roman"/>
              </w:rPr>
            </w:pPr>
            <w:r w:rsidRPr="00D62F95">
              <w:rPr>
                <w:rFonts w:ascii="Times New Roman" w:hAnsi="Times New Roman" w:cs="Times New Roman"/>
              </w:rPr>
              <w:t>.60</w:t>
            </w:r>
            <w:r w:rsidRPr="00D62F95">
              <w:rPr>
                <w:rFonts w:ascii="Times New Roman" w:hAnsi="Times New Roman" w:cs="Times New Roman"/>
                <w:vertAlign w:val="superscript"/>
              </w:rPr>
              <w:t>*</w:t>
            </w:r>
          </w:p>
        </w:tc>
        <w:tc>
          <w:tcPr>
            <w:tcW w:w="338" w:type="pct"/>
            <w:hideMark/>
          </w:tcPr>
          <w:p w14:paraId="17D6C2DF" w14:textId="77777777" w:rsidR="00D752F5" w:rsidRDefault="00D752F5" w:rsidP="00E8546D">
            <w:pPr>
              <w:rPr>
                <w:rFonts w:ascii="Times New Roman" w:hAnsi="Times New Roman" w:cs="Times New Roman"/>
              </w:rPr>
            </w:pPr>
            <w:r>
              <w:rPr>
                <w:rFonts w:ascii="Times New Roman" w:hAnsi="Times New Roman" w:cs="Times New Roman"/>
              </w:rPr>
              <w:t>-</w:t>
            </w:r>
          </w:p>
        </w:tc>
        <w:tc>
          <w:tcPr>
            <w:tcW w:w="338" w:type="pct"/>
          </w:tcPr>
          <w:p w14:paraId="24FEA993" w14:textId="77777777" w:rsidR="00D752F5" w:rsidRDefault="00D752F5" w:rsidP="00E8546D">
            <w:pPr>
              <w:rPr>
                <w:rFonts w:ascii="Times New Roman" w:hAnsi="Times New Roman" w:cs="Times New Roman"/>
              </w:rPr>
            </w:pPr>
          </w:p>
        </w:tc>
        <w:tc>
          <w:tcPr>
            <w:tcW w:w="338" w:type="pct"/>
          </w:tcPr>
          <w:p w14:paraId="58BC2798" w14:textId="77777777" w:rsidR="00D752F5" w:rsidRDefault="00D752F5" w:rsidP="00E8546D">
            <w:pPr>
              <w:rPr>
                <w:rFonts w:ascii="Times New Roman" w:hAnsi="Times New Roman" w:cs="Times New Roman"/>
              </w:rPr>
            </w:pPr>
          </w:p>
        </w:tc>
        <w:tc>
          <w:tcPr>
            <w:tcW w:w="337" w:type="pct"/>
          </w:tcPr>
          <w:p w14:paraId="4547DF17" w14:textId="77777777" w:rsidR="00D752F5" w:rsidRDefault="00D752F5" w:rsidP="00E8546D">
            <w:pPr>
              <w:rPr>
                <w:rFonts w:ascii="Times New Roman" w:hAnsi="Times New Roman" w:cs="Times New Roman"/>
              </w:rPr>
            </w:pPr>
          </w:p>
        </w:tc>
      </w:tr>
      <w:tr w:rsidR="00D752F5" w14:paraId="0FB630E8" w14:textId="77777777" w:rsidTr="00E8546D">
        <w:trPr>
          <w:trHeight w:val="567"/>
        </w:trPr>
        <w:tc>
          <w:tcPr>
            <w:tcW w:w="945" w:type="pct"/>
          </w:tcPr>
          <w:p w14:paraId="30E8E7E2" w14:textId="77777777" w:rsidR="00D752F5" w:rsidRDefault="00D752F5" w:rsidP="00E8546D">
            <w:pPr>
              <w:pStyle w:val="ListParagraph"/>
              <w:numPr>
                <w:ilvl w:val="0"/>
                <w:numId w:val="12"/>
              </w:numPr>
              <w:rPr>
                <w:rFonts w:ascii="Times New Roman" w:hAnsi="Times New Roman" w:cs="Times New Roman"/>
              </w:rPr>
            </w:pPr>
            <w:r>
              <w:rPr>
                <w:rFonts w:ascii="Times New Roman" w:hAnsi="Times New Roman" w:cs="Times New Roman"/>
              </w:rPr>
              <w:t>FLACC 1</w:t>
            </w:r>
          </w:p>
          <w:p w14:paraId="72148378" w14:textId="77777777" w:rsidR="00D752F5" w:rsidRDefault="00D752F5" w:rsidP="00E8546D">
            <w:pPr>
              <w:pStyle w:val="ListParagraph"/>
              <w:ind w:left="360"/>
              <w:rPr>
                <w:rFonts w:ascii="Times New Roman" w:hAnsi="Times New Roman" w:cs="Times New Roman"/>
              </w:rPr>
            </w:pPr>
          </w:p>
        </w:tc>
        <w:tc>
          <w:tcPr>
            <w:tcW w:w="337" w:type="pct"/>
            <w:hideMark/>
          </w:tcPr>
          <w:p w14:paraId="18047F8B" w14:textId="77777777" w:rsidR="00D752F5" w:rsidRDefault="00D752F5" w:rsidP="00E8546D">
            <w:pPr>
              <w:rPr>
                <w:rFonts w:ascii="Times New Roman" w:hAnsi="Times New Roman" w:cs="Times New Roman"/>
              </w:rPr>
            </w:pPr>
            <w:r>
              <w:rPr>
                <w:rFonts w:ascii="Times New Roman" w:hAnsi="Times New Roman" w:cs="Times New Roman"/>
              </w:rPr>
              <w:t>-.15</w:t>
            </w:r>
          </w:p>
        </w:tc>
        <w:tc>
          <w:tcPr>
            <w:tcW w:w="338" w:type="pct"/>
            <w:hideMark/>
          </w:tcPr>
          <w:p w14:paraId="7F9DAF2A" w14:textId="77777777" w:rsidR="00D752F5" w:rsidRDefault="00D752F5" w:rsidP="00E8546D">
            <w:pPr>
              <w:rPr>
                <w:rFonts w:ascii="Times New Roman" w:hAnsi="Times New Roman" w:cs="Times New Roman"/>
              </w:rPr>
            </w:pPr>
            <w:r>
              <w:rPr>
                <w:rFonts w:ascii="Times New Roman" w:hAnsi="Times New Roman" w:cs="Times New Roman"/>
              </w:rPr>
              <w:t>-.05</w:t>
            </w:r>
          </w:p>
        </w:tc>
        <w:tc>
          <w:tcPr>
            <w:tcW w:w="338" w:type="pct"/>
            <w:hideMark/>
          </w:tcPr>
          <w:p w14:paraId="5F55DCE3" w14:textId="77777777" w:rsidR="00D752F5" w:rsidRDefault="00D752F5" w:rsidP="00E8546D">
            <w:pPr>
              <w:rPr>
                <w:rFonts w:ascii="Times New Roman" w:hAnsi="Times New Roman" w:cs="Times New Roman"/>
              </w:rPr>
            </w:pPr>
            <w:r>
              <w:rPr>
                <w:rFonts w:ascii="Times New Roman" w:hAnsi="Times New Roman" w:cs="Times New Roman"/>
              </w:rPr>
              <w:t>-.03</w:t>
            </w:r>
          </w:p>
        </w:tc>
        <w:tc>
          <w:tcPr>
            <w:tcW w:w="338" w:type="pct"/>
            <w:hideMark/>
          </w:tcPr>
          <w:p w14:paraId="7C07C967" w14:textId="77777777" w:rsidR="00D752F5" w:rsidRDefault="00D752F5" w:rsidP="00E8546D">
            <w:pPr>
              <w:rPr>
                <w:rFonts w:ascii="Times New Roman" w:hAnsi="Times New Roman" w:cs="Times New Roman"/>
              </w:rPr>
            </w:pPr>
            <w:r>
              <w:rPr>
                <w:rFonts w:ascii="Times New Roman" w:hAnsi="Times New Roman" w:cs="Times New Roman"/>
              </w:rPr>
              <w:t>.16</w:t>
            </w:r>
          </w:p>
        </w:tc>
        <w:tc>
          <w:tcPr>
            <w:tcW w:w="338" w:type="pct"/>
            <w:hideMark/>
          </w:tcPr>
          <w:p w14:paraId="51C6658F" w14:textId="77777777" w:rsidR="00D752F5" w:rsidRDefault="00D752F5" w:rsidP="00E8546D">
            <w:pPr>
              <w:rPr>
                <w:rFonts w:ascii="Times New Roman" w:hAnsi="Times New Roman" w:cs="Times New Roman"/>
              </w:rPr>
            </w:pPr>
            <w:r>
              <w:rPr>
                <w:rFonts w:ascii="Times New Roman" w:hAnsi="Times New Roman" w:cs="Times New Roman"/>
              </w:rPr>
              <w:t>.10</w:t>
            </w:r>
          </w:p>
        </w:tc>
        <w:tc>
          <w:tcPr>
            <w:tcW w:w="338" w:type="pct"/>
            <w:hideMark/>
          </w:tcPr>
          <w:p w14:paraId="43330394" w14:textId="77777777" w:rsidR="00D752F5" w:rsidRDefault="00D752F5" w:rsidP="00E8546D">
            <w:pPr>
              <w:rPr>
                <w:rFonts w:ascii="Times New Roman" w:hAnsi="Times New Roman" w:cs="Times New Roman"/>
              </w:rPr>
            </w:pPr>
            <w:r>
              <w:rPr>
                <w:rFonts w:ascii="Times New Roman" w:hAnsi="Times New Roman" w:cs="Times New Roman"/>
              </w:rPr>
              <w:t>.10</w:t>
            </w:r>
          </w:p>
        </w:tc>
        <w:tc>
          <w:tcPr>
            <w:tcW w:w="338" w:type="pct"/>
            <w:hideMark/>
          </w:tcPr>
          <w:p w14:paraId="171D1C6F" w14:textId="77777777" w:rsidR="00D752F5" w:rsidRPr="00760BE9" w:rsidRDefault="00D752F5" w:rsidP="00E8546D">
            <w:pPr>
              <w:rPr>
                <w:rFonts w:ascii="Times New Roman" w:hAnsi="Times New Roman" w:cs="Times New Roman"/>
                <w:highlight w:val="yellow"/>
              </w:rPr>
            </w:pPr>
            <w:r w:rsidRPr="006F7169">
              <w:rPr>
                <w:rFonts w:ascii="Times New Roman" w:hAnsi="Times New Roman" w:cs="Times New Roman"/>
              </w:rPr>
              <w:t>-.27</w:t>
            </w:r>
            <w:r>
              <w:rPr>
                <w:rFonts w:ascii="Times New Roman" w:hAnsi="Times New Roman" w:cs="Times New Roman"/>
                <w:vertAlign w:val="superscript"/>
              </w:rPr>
              <w:t>*</w:t>
            </w:r>
          </w:p>
        </w:tc>
        <w:tc>
          <w:tcPr>
            <w:tcW w:w="338" w:type="pct"/>
            <w:hideMark/>
          </w:tcPr>
          <w:p w14:paraId="52D895BB" w14:textId="77777777" w:rsidR="00D752F5" w:rsidRPr="00D62F95" w:rsidRDefault="00D752F5" w:rsidP="00E8546D">
            <w:pPr>
              <w:rPr>
                <w:rFonts w:ascii="Times New Roman" w:hAnsi="Times New Roman" w:cs="Times New Roman"/>
              </w:rPr>
            </w:pPr>
            <w:r w:rsidRPr="00D62F95">
              <w:rPr>
                <w:rFonts w:ascii="Times New Roman" w:hAnsi="Times New Roman" w:cs="Times New Roman"/>
              </w:rPr>
              <w:t>-.28</w:t>
            </w:r>
            <w:r w:rsidRPr="00D62F95">
              <w:rPr>
                <w:rFonts w:ascii="Times New Roman" w:hAnsi="Times New Roman" w:cs="Times New Roman"/>
                <w:vertAlign w:val="superscript"/>
              </w:rPr>
              <w:t>*</w:t>
            </w:r>
          </w:p>
        </w:tc>
        <w:tc>
          <w:tcPr>
            <w:tcW w:w="338" w:type="pct"/>
            <w:hideMark/>
          </w:tcPr>
          <w:p w14:paraId="59F504BE" w14:textId="77777777" w:rsidR="00D752F5" w:rsidRDefault="00D752F5" w:rsidP="00E8546D">
            <w:pPr>
              <w:rPr>
                <w:rFonts w:ascii="Times New Roman" w:hAnsi="Times New Roman" w:cs="Times New Roman"/>
              </w:rPr>
            </w:pPr>
            <w:r>
              <w:rPr>
                <w:rFonts w:ascii="Times New Roman" w:hAnsi="Times New Roman" w:cs="Times New Roman"/>
              </w:rPr>
              <w:t>-.06</w:t>
            </w:r>
          </w:p>
        </w:tc>
        <w:tc>
          <w:tcPr>
            <w:tcW w:w="338" w:type="pct"/>
            <w:hideMark/>
          </w:tcPr>
          <w:p w14:paraId="27C3D6C0" w14:textId="77777777" w:rsidR="00D752F5" w:rsidRDefault="00D752F5" w:rsidP="00E8546D">
            <w:pPr>
              <w:rPr>
                <w:rFonts w:ascii="Times New Roman" w:hAnsi="Times New Roman" w:cs="Times New Roman"/>
              </w:rPr>
            </w:pPr>
            <w:r>
              <w:rPr>
                <w:rFonts w:ascii="Times New Roman" w:hAnsi="Times New Roman" w:cs="Times New Roman"/>
              </w:rPr>
              <w:t>-</w:t>
            </w:r>
          </w:p>
        </w:tc>
        <w:tc>
          <w:tcPr>
            <w:tcW w:w="338" w:type="pct"/>
          </w:tcPr>
          <w:p w14:paraId="1F12428B" w14:textId="77777777" w:rsidR="00D752F5" w:rsidRDefault="00D752F5" w:rsidP="00E8546D">
            <w:pPr>
              <w:rPr>
                <w:rFonts w:ascii="Times New Roman" w:hAnsi="Times New Roman" w:cs="Times New Roman"/>
              </w:rPr>
            </w:pPr>
          </w:p>
        </w:tc>
        <w:tc>
          <w:tcPr>
            <w:tcW w:w="337" w:type="pct"/>
          </w:tcPr>
          <w:p w14:paraId="1A8F8A37" w14:textId="77777777" w:rsidR="00D752F5" w:rsidRDefault="00D752F5" w:rsidP="00E8546D">
            <w:pPr>
              <w:rPr>
                <w:rFonts w:ascii="Times New Roman" w:hAnsi="Times New Roman" w:cs="Times New Roman"/>
              </w:rPr>
            </w:pPr>
          </w:p>
        </w:tc>
      </w:tr>
      <w:tr w:rsidR="00D752F5" w14:paraId="4E56F8C9" w14:textId="77777777" w:rsidTr="00E8546D">
        <w:trPr>
          <w:trHeight w:val="567"/>
        </w:trPr>
        <w:tc>
          <w:tcPr>
            <w:tcW w:w="945" w:type="pct"/>
          </w:tcPr>
          <w:p w14:paraId="5B7EEE59" w14:textId="77777777" w:rsidR="00D752F5" w:rsidRDefault="00D752F5" w:rsidP="00E8546D">
            <w:pPr>
              <w:pStyle w:val="ListParagraph"/>
              <w:numPr>
                <w:ilvl w:val="0"/>
                <w:numId w:val="12"/>
              </w:numPr>
              <w:rPr>
                <w:rFonts w:ascii="Times New Roman" w:hAnsi="Times New Roman" w:cs="Times New Roman"/>
              </w:rPr>
            </w:pPr>
            <w:r>
              <w:rPr>
                <w:rFonts w:ascii="Times New Roman" w:hAnsi="Times New Roman" w:cs="Times New Roman"/>
              </w:rPr>
              <w:t>FLACC 2</w:t>
            </w:r>
          </w:p>
          <w:p w14:paraId="2F8AC3C5" w14:textId="77777777" w:rsidR="00D752F5" w:rsidRDefault="00D752F5" w:rsidP="00E8546D">
            <w:pPr>
              <w:pStyle w:val="ListParagraph"/>
              <w:ind w:left="360"/>
              <w:rPr>
                <w:rFonts w:ascii="Times New Roman" w:hAnsi="Times New Roman" w:cs="Times New Roman"/>
              </w:rPr>
            </w:pPr>
          </w:p>
        </w:tc>
        <w:tc>
          <w:tcPr>
            <w:tcW w:w="337" w:type="pct"/>
            <w:hideMark/>
          </w:tcPr>
          <w:p w14:paraId="79852492" w14:textId="77777777" w:rsidR="00D752F5" w:rsidRDefault="00D752F5" w:rsidP="00E8546D">
            <w:pPr>
              <w:rPr>
                <w:rFonts w:ascii="Times New Roman" w:hAnsi="Times New Roman" w:cs="Times New Roman"/>
              </w:rPr>
            </w:pPr>
            <w:r>
              <w:rPr>
                <w:rFonts w:ascii="Times New Roman" w:hAnsi="Times New Roman" w:cs="Times New Roman"/>
              </w:rPr>
              <w:t>-.14</w:t>
            </w:r>
          </w:p>
        </w:tc>
        <w:tc>
          <w:tcPr>
            <w:tcW w:w="338" w:type="pct"/>
            <w:hideMark/>
          </w:tcPr>
          <w:p w14:paraId="03D8E43D" w14:textId="77777777" w:rsidR="00D752F5" w:rsidRDefault="00D752F5" w:rsidP="00E8546D">
            <w:pPr>
              <w:rPr>
                <w:rFonts w:ascii="Times New Roman" w:hAnsi="Times New Roman" w:cs="Times New Roman"/>
              </w:rPr>
            </w:pPr>
            <w:r>
              <w:rPr>
                <w:rFonts w:ascii="Times New Roman" w:hAnsi="Times New Roman" w:cs="Times New Roman"/>
              </w:rPr>
              <w:t>-.10</w:t>
            </w:r>
          </w:p>
        </w:tc>
        <w:tc>
          <w:tcPr>
            <w:tcW w:w="338" w:type="pct"/>
            <w:hideMark/>
          </w:tcPr>
          <w:p w14:paraId="32B89A8E" w14:textId="77777777" w:rsidR="00D752F5" w:rsidRDefault="00D752F5" w:rsidP="00E8546D">
            <w:pPr>
              <w:rPr>
                <w:rFonts w:ascii="Times New Roman" w:hAnsi="Times New Roman" w:cs="Times New Roman"/>
              </w:rPr>
            </w:pPr>
            <w:r>
              <w:rPr>
                <w:rFonts w:ascii="Times New Roman" w:hAnsi="Times New Roman" w:cs="Times New Roman"/>
              </w:rPr>
              <w:t>-.09</w:t>
            </w:r>
          </w:p>
        </w:tc>
        <w:tc>
          <w:tcPr>
            <w:tcW w:w="338" w:type="pct"/>
            <w:hideMark/>
          </w:tcPr>
          <w:p w14:paraId="6F0DFB5F" w14:textId="77777777" w:rsidR="00D752F5" w:rsidRPr="00760BE9" w:rsidRDefault="00D752F5" w:rsidP="00E8546D">
            <w:pPr>
              <w:rPr>
                <w:rFonts w:ascii="Times New Roman" w:hAnsi="Times New Roman" w:cs="Times New Roman"/>
                <w:highlight w:val="yellow"/>
              </w:rPr>
            </w:pPr>
            <w:r w:rsidRPr="008340F9">
              <w:rPr>
                <w:rFonts w:ascii="Times New Roman" w:hAnsi="Times New Roman" w:cs="Times New Roman"/>
              </w:rPr>
              <w:t>.25</w:t>
            </w:r>
          </w:p>
        </w:tc>
        <w:tc>
          <w:tcPr>
            <w:tcW w:w="338" w:type="pct"/>
            <w:hideMark/>
          </w:tcPr>
          <w:p w14:paraId="067157C9" w14:textId="77777777" w:rsidR="00D752F5" w:rsidRPr="00760BE9" w:rsidRDefault="00D752F5" w:rsidP="00E8546D">
            <w:pPr>
              <w:rPr>
                <w:rFonts w:ascii="Times New Roman" w:hAnsi="Times New Roman" w:cs="Times New Roman"/>
                <w:highlight w:val="yellow"/>
              </w:rPr>
            </w:pPr>
            <w:r w:rsidRPr="00AF507B">
              <w:rPr>
                <w:rFonts w:ascii="Times New Roman" w:hAnsi="Times New Roman" w:cs="Times New Roman"/>
              </w:rPr>
              <w:t>.22</w:t>
            </w:r>
          </w:p>
        </w:tc>
        <w:tc>
          <w:tcPr>
            <w:tcW w:w="338" w:type="pct"/>
            <w:hideMark/>
          </w:tcPr>
          <w:p w14:paraId="45417FA1" w14:textId="77777777" w:rsidR="00D752F5" w:rsidRDefault="00D752F5" w:rsidP="00E8546D">
            <w:pPr>
              <w:rPr>
                <w:rFonts w:ascii="Times New Roman" w:hAnsi="Times New Roman" w:cs="Times New Roman"/>
              </w:rPr>
            </w:pPr>
            <w:r>
              <w:rPr>
                <w:rFonts w:ascii="Times New Roman" w:hAnsi="Times New Roman" w:cs="Times New Roman"/>
              </w:rPr>
              <w:t>.18</w:t>
            </w:r>
          </w:p>
        </w:tc>
        <w:tc>
          <w:tcPr>
            <w:tcW w:w="338" w:type="pct"/>
            <w:hideMark/>
          </w:tcPr>
          <w:p w14:paraId="7CCA1382" w14:textId="77777777" w:rsidR="00D752F5" w:rsidRDefault="00D752F5" w:rsidP="00E8546D">
            <w:pPr>
              <w:rPr>
                <w:rFonts w:ascii="Times New Roman" w:hAnsi="Times New Roman" w:cs="Times New Roman"/>
              </w:rPr>
            </w:pPr>
            <w:r>
              <w:rPr>
                <w:rFonts w:ascii="Times New Roman" w:hAnsi="Times New Roman" w:cs="Times New Roman"/>
              </w:rPr>
              <w:t>-.19</w:t>
            </w:r>
          </w:p>
        </w:tc>
        <w:tc>
          <w:tcPr>
            <w:tcW w:w="338" w:type="pct"/>
            <w:hideMark/>
          </w:tcPr>
          <w:p w14:paraId="6F5B6220" w14:textId="77777777" w:rsidR="00D752F5" w:rsidRPr="00D62F95" w:rsidRDefault="00D752F5" w:rsidP="00E8546D">
            <w:pPr>
              <w:rPr>
                <w:rFonts w:ascii="Times New Roman" w:hAnsi="Times New Roman" w:cs="Times New Roman"/>
              </w:rPr>
            </w:pPr>
            <w:r w:rsidRPr="00D62F95">
              <w:rPr>
                <w:rFonts w:ascii="Times New Roman" w:hAnsi="Times New Roman" w:cs="Times New Roman"/>
              </w:rPr>
              <w:t>-.23</w:t>
            </w:r>
          </w:p>
        </w:tc>
        <w:tc>
          <w:tcPr>
            <w:tcW w:w="338" w:type="pct"/>
            <w:hideMark/>
          </w:tcPr>
          <w:p w14:paraId="1FD0683A" w14:textId="77777777" w:rsidR="00D752F5" w:rsidRDefault="00D752F5" w:rsidP="00E8546D">
            <w:pPr>
              <w:rPr>
                <w:rFonts w:ascii="Times New Roman" w:hAnsi="Times New Roman" w:cs="Times New Roman"/>
              </w:rPr>
            </w:pPr>
            <w:r>
              <w:rPr>
                <w:rFonts w:ascii="Times New Roman" w:hAnsi="Times New Roman" w:cs="Times New Roman"/>
              </w:rPr>
              <w:t>-.05</w:t>
            </w:r>
          </w:p>
        </w:tc>
        <w:tc>
          <w:tcPr>
            <w:tcW w:w="338" w:type="pct"/>
            <w:hideMark/>
          </w:tcPr>
          <w:p w14:paraId="193B43A0" w14:textId="77777777" w:rsidR="00D752F5" w:rsidRPr="00760BE9" w:rsidRDefault="00D752F5" w:rsidP="00E8546D">
            <w:pPr>
              <w:rPr>
                <w:rFonts w:ascii="Times New Roman" w:hAnsi="Times New Roman" w:cs="Times New Roman"/>
                <w:highlight w:val="yellow"/>
              </w:rPr>
            </w:pPr>
            <w:r w:rsidRPr="00D62F95">
              <w:rPr>
                <w:rFonts w:ascii="Times New Roman" w:hAnsi="Times New Roman" w:cs="Times New Roman"/>
              </w:rPr>
              <w:t>.70</w:t>
            </w:r>
            <w:r>
              <w:rPr>
                <w:rFonts w:ascii="Times New Roman" w:hAnsi="Times New Roman" w:cs="Times New Roman"/>
                <w:vertAlign w:val="superscript"/>
              </w:rPr>
              <w:t>*</w:t>
            </w:r>
          </w:p>
        </w:tc>
        <w:tc>
          <w:tcPr>
            <w:tcW w:w="338" w:type="pct"/>
            <w:hideMark/>
          </w:tcPr>
          <w:p w14:paraId="119E20B4" w14:textId="77777777" w:rsidR="00D752F5" w:rsidRDefault="00D752F5" w:rsidP="00E8546D">
            <w:pPr>
              <w:rPr>
                <w:rFonts w:ascii="Times New Roman" w:hAnsi="Times New Roman" w:cs="Times New Roman"/>
              </w:rPr>
            </w:pPr>
            <w:r>
              <w:rPr>
                <w:rFonts w:ascii="Times New Roman" w:hAnsi="Times New Roman" w:cs="Times New Roman"/>
              </w:rPr>
              <w:t>-</w:t>
            </w:r>
          </w:p>
        </w:tc>
        <w:tc>
          <w:tcPr>
            <w:tcW w:w="337" w:type="pct"/>
          </w:tcPr>
          <w:p w14:paraId="7A59491E" w14:textId="77777777" w:rsidR="00D752F5" w:rsidRDefault="00D752F5" w:rsidP="00E8546D">
            <w:pPr>
              <w:rPr>
                <w:rFonts w:ascii="Times New Roman" w:hAnsi="Times New Roman" w:cs="Times New Roman"/>
              </w:rPr>
            </w:pPr>
          </w:p>
        </w:tc>
      </w:tr>
      <w:tr w:rsidR="00D752F5" w14:paraId="49D7242A" w14:textId="77777777" w:rsidTr="00E8546D">
        <w:trPr>
          <w:trHeight w:val="567"/>
        </w:trPr>
        <w:tc>
          <w:tcPr>
            <w:tcW w:w="945" w:type="pct"/>
            <w:tcBorders>
              <w:top w:val="nil"/>
              <w:left w:val="nil"/>
              <w:bottom w:val="single" w:sz="4" w:space="0" w:color="auto"/>
              <w:right w:val="nil"/>
            </w:tcBorders>
          </w:tcPr>
          <w:p w14:paraId="79931EA4" w14:textId="77777777" w:rsidR="00D752F5" w:rsidRDefault="00D752F5" w:rsidP="00E8546D">
            <w:pPr>
              <w:pStyle w:val="ListParagraph"/>
              <w:numPr>
                <w:ilvl w:val="0"/>
                <w:numId w:val="12"/>
              </w:numPr>
              <w:rPr>
                <w:rFonts w:ascii="Times New Roman" w:hAnsi="Times New Roman" w:cs="Times New Roman"/>
              </w:rPr>
            </w:pPr>
            <w:r>
              <w:rPr>
                <w:rFonts w:ascii="Times New Roman" w:hAnsi="Times New Roman" w:cs="Times New Roman"/>
              </w:rPr>
              <w:t>FLACC 3</w:t>
            </w:r>
          </w:p>
          <w:p w14:paraId="1C0B81CD" w14:textId="77777777" w:rsidR="00D752F5" w:rsidRDefault="00D752F5" w:rsidP="00E8546D">
            <w:pPr>
              <w:pStyle w:val="ListParagraph"/>
              <w:ind w:left="360"/>
              <w:rPr>
                <w:rFonts w:ascii="Times New Roman" w:hAnsi="Times New Roman" w:cs="Times New Roman"/>
              </w:rPr>
            </w:pPr>
          </w:p>
        </w:tc>
        <w:tc>
          <w:tcPr>
            <w:tcW w:w="337" w:type="pct"/>
            <w:tcBorders>
              <w:top w:val="nil"/>
              <w:left w:val="nil"/>
              <w:bottom w:val="single" w:sz="4" w:space="0" w:color="auto"/>
              <w:right w:val="nil"/>
            </w:tcBorders>
            <w:hideMark/>
          </w:tcPr>
          <w:p w14:paraId="007F51A5" w14:textId="77777777" w:rsidR="00D752F5" w:rsidRDefault="00D752F5" w:rsidP="00E8546D">
            <w:pPr>
              <w:rPr>
                <w:rFonts w:ascii="Times New Roman" w:hAnsi="Times New Roman" w:cs="Times New Roman"/>
              </w:rPr>
            </w:pPr>
            <w:r>
              <w:rPr>
                <w:rFonts w:ascii="Times New Roman" w:hAnsi="Times New Roman" w:cs="Times New Roman"/>
              </w:rPr>
              <w:t>-.04</w:t>
            </w:r>
          </w:p>
        </w:tc>
        <w:tc>
          <w:tcPr>
            <w:tcW w:w="338" w:type="pct"/>
            <w:tcBorders>
              <w:top w:val="nil"/>
              <w:left w:val="nil"/>
              <w:bottom w:val="single" w:sz="4" w:space="0" w:color="auto"/>
              <w:right w:val="nil"/>
            </w:tcBorders>
            <w:hideMark/>
          </w:tcPr>
          <w:p w14:paraId="2F6BD4F3" w14:textId="77777777" w:rsidR="00D752F5" w:rsidRDefault="00D752F5" w:rsidP="00E8546D">
            <w:pPr>
              <w:rPr>
                <w:rFonts w:ascii="Times New Roman" w:hAnsi="Times New Roman" w:cs="Times New Roman"/>
              </w:rPr>
            </w:pPr>
            <w:r>
              <w:rPr>
                <w:rFonts w:ascii="Times New Roman" w:hAnsi="Times New Roman" w:cs="Times New Roman"/>
              </w:rPr>
              <w:t>-.08</w:t>
            </w:r>
          </w:p>
        </w:tc>
        <w:tc>
          <w:tcPr>
            <w:tcW w:w="338" w:type="pct"/>
            <w:tcBorders>
              <w:top w:val="nil"/>
              <w:left w:val="nil"/>
              <w:bottom w:val="single" w:sz="4" w:space="0" w:color="auto"/>
              <w:right w:val="nil"/>
            </w:tcBorders>
            <w:hideMark/>
          </w:tcPr>
          <w:p w14:paraId="56D535FC" w14:textId="77777777" w:rsidR="00D752F5" w:rsidRDefault="00D752F5" w:rsidP="00E8546D">
            <w:pPr>
              <w:rPr>
                <w:rFonts w:ascii="Times New Roman" w:hAnsi="Times New Roman" w:cs="Times New Roman"/>
              </w:rPr>
            </w:pPr>
            <w:r>
              <w:rPr>
                <w:rFonts w:ascii="Times New Roman" w:hAnsi="Times New Roman" w:cs="Times New Roman"/>
              </w:rPr>
              <w:t>-.12</w:t>
            </w:r>
          </w:p>
        </w:tc>
        <w:tc>
          <w:tcPr>
            <w:tcW w:w="338" w:type="pct"/>
            <w:tcBorders>
              <w:top w:val="nil"/>
              <w:left w:val="nil"/>
              <w:bottom w:val="single" w:sz="4" w:space="0" w:color="auto"/>
              <w:right w:val="nil"/>
            </w:tcBorders>
            <w:hideMark/>
          </w:tcPr>
          <w:p w14:paraId="4C84E35E" w14:textId="77777777" w:rsidR="00D752F5" w:rsidRDefault="00D752F5" w:rsidP="00E8546D">
            <w:pPr>
              <w:rPr>
                <w:rFonts w:ascii="Times New Roman" w:hAnsi="Times New Roman" w:cs="Times New Roman"/>
              </w:rPr>
            </w:pPr>
            <w:r w:rsidRPr="008340F9">
              <w:rPr>
                <w:rFonts w:ascii="Times New Roman" w:hAnsi="Times New Roman" w:cs="Times New Roman"/>
              </w:rPr>
              <w:t>.21</w:t>
            </w:r>
          </w:p>
        </w:tc>
        <w:tc>
          <w:tcPr>
            <w:tcW w:w="338" w:type="pct"/>
            <w:tcBorders>
              <w:top w:val="nil"/>
              <w:left w:val="nil"/>
              <w:bottom w:val="single" w:sz="4" w:space="0" w:color="auto"/>
              <w:right w:val="nil"/>
            </w:tcBorders>
            <w:hideMark/>
          </w:tcPr>
          <w:p w14:paraId="21137500" w14:textId="77777777" w:rsidR="00D752F5" w:rsidRDefault="00D752F5" w:rsidP="00E8546D">
            <w:pPr>
              <w:rPr>
                <w:rFonts w:ascii="Times New Roman" w:hAnsi="Times New Roman" w:cs="Times New Roman"/>
              </w:rPr>
            </w:pPr>
            <w:r>
              <w:rPr>
                <w:rFonts w:ascii="Times New Roman" w:hAnsi="Times New Roman" w:cs="Times New Roman"/>
              </w:rPr>
              <w:t>.15</w:t>
            </w:r>
          </w:p>
        </w:tc>
        <w:tc>
          <w:tcPr>
            <w:tcW w:w="338" w:type="pct"/>
            <w:tcBorders>
              <w:top w:val="nil"/>
              <w:left w:val="nil"/>
              <w:bottom w:val="single" w:sz="4" w:space="0" w:color="auto"/>
              <w:right w:val="nil"/>
            </w:tcBorders>
            <w:hideMark/>
          </w:tcPr>
          <w:p w14:paraId="027C5167" w14:textId="77777777" w:rsidR="00D752F5" w:rsidRDefault="00D752F5" w:rsidP="00E8546D">
            <w:pPr>
              <w:rPr>
                <w:rFonts w:ascii="Times New Roman" w:hAnsi="Times New Roman" w:cs="Times New Roman"/>
              </w:rPr>
            </w:pPr>
            <w:r>
              <w:rPr>
                <w:rFonts w:ascii="Times New Roman" w:hAnsi="Times New Roman" w:cs="Times New Roman"/>
              </w:rPr>
              <w:t>.23</w:t>
            </w:r>
          </w:p>
        </w:tc>
        <w:tc>
          <w:tcPr>
            <w:tcW w:w="338" w:type="pct"/>
            <w:tcBorders>
              <w:top w:val="nil"/>
              <w:left w:val="nil"/>
              <w:bottom w:val="single" w:sz="4" w:space="0" w:color="auto"/>
              <w:right w:val="nil"/>
            </w:tcBorders>
            <w:hideMark/>
          </w:tcPr>
          <w:p w14:paraId="764B8C12" w14:textId="77777777" w:rsidR="00D752F5" w:rsidRDefault="00D752F5" w:rsidP="00E8546D">
            <w:pPr>
              <w:rPr>
                <w:rFonts w:ascii="Times New Roman" w:hAnsi="Times New Roman" w:cs="Times New Roman"/>
              </w:rPr>
            </w:pPr>
            <w:r>
              <w:rPr>
                <w:rFonts w:ascii="Times New Roman" w:hAnsi="Times New Roman" w:cs="Times New Roman"/>
              </w:rPr>
              <w:t>-.16</w:t>
            </w:r>
            <w:r>
              <w:rPr>
                <w:rFonts w:ascii="Times New Roman" w:hAnsi="Times New Roman" w:cs="Times New Roman"/>
                <w:vertAlign w:val="superscript"/>
              </w:rPr>
              <w:t>*</w:t>
            </w:r>
          </w:p>
        </w:tc>
        <w:tc>
          <w:tcPr>
            <w:tcW w:w="338" w:type="pct"/>
            <w:tcBorders>
              <w:top w:val="nil"/>
              <w:left w:val="nil"/>
              <w:bottom w:val="single" w:sz="4" w:space="0" w:color="auto"/>
              <w:right w:val="nil"/>
            </w:tcBorders>
            <w:hideMark/>
          </w:tcPr>
          <w:p w14:paraId="4B497C76" w14:textId="77777777" w:rsidR="00D752F5" w:rsidRDefault="00D752F5" w:rsidP="00E8546D">
            <w:pPr>
              <w:rPr>
                <w:rFonts w:ascii="Times New Roman" w:hAnsi="Times New Roman" w:cs="Times New Roman"/>
              </w:rPr>
            </w:pPr>
            <w:r>
              <w:rPr>
                <w:rFonts w:ascii="Times New Roman" w:hAnsi="Times New Roman" w:cs="Times New Roman"/>
              </w:rPr>
              <w:t>-.14</w:t>
            </w:r>
          </w:p>
        </w:tc>
        <w:tc>
          <w:tcPr>
            <w:tcW w:w="338" w:type="pct"/>
            <w:tcBorders>
              <w:top w:val="nil"/>
              <w:left w:val="nil"/>
              <w:bottom w:val="single" w:sz="4" w:space="0" w:color="auto"/>
              <w:right w:val="nil"/>
            </w:tcBorders>
            <w:hideMark/>
          </w:tcPr>
          <w:p w14:paraId="5D389741" w14:textId="77777777" w:rsidR="00D752F5" w:rsidRDefault="00D752F5" w:rsidP="00E8546D">
            <w:pPr>
              <w:rPr>
                <w:rFonts w:ascii="Times New Roman" w:hAnsi="Times New Roman" w:cs="Times New Roman"/>
              </w:rPr>
            </w:pPr>
            <w:r>
              <w:rPr>
                <w:rFonts w:ascii="Times New Roman" w:hAnsi="Times New Roman" w:cs="Times New Roman"/>
              </w:rPr>
              <w:t>-.14</w:t>
            </w:r>
          </w:p>
        </w:tc>
        <w:tc>
          <w:tcPr>
            <w:tcW w:w="338" w:type="pct"/>
            <w:tcBorders>
              <w:top w:val="nil"/>
              <w:left w:val="nil"/>
              <w:bottom w:val="single" w:sz="4" w:space="0" w:color="auto"/>
              <w:right w:val="nil"/>
            </w:tcBorders>
            <w:hideMark/>
          </w:tcPr>
          <w:p w14:paraId="5F0F7107" w14:textId="77777777" w:rsidR="00D752F5" w:rsidRDefault="00D752F5" w:rsidP="00E8546D">
            <w:pPr>
              <w:rPr>
                <w:rFonts w:ascii="Times New Roman" w:hAnsi="Times New Roman" w:cs="Times New Roman"/>
              </w:rPr>
            </w:pPr>
            <w:r>
              <w:rPr>
                <w:rFonts w:ascii="Times New Roman" w:hAnsi="Times New Roman" w:cs="Times New Roman"/>
              </w:rPr>
              <w:t>.46</w:t>
            </w:r>
            <w:r>
              <w:rPr>
                <w:rFonts w:ascii="Times New Roman" w:hAnsi="Times New Roman" w:cs="Times New Roman"/>
                <w:vertAlign w:val="superscript"/>
              </w:rPr>
              <w:t>*</w:t>
            </w:r>
          </w:p>
        </w:tc>
        <w:tc>
          <w:tcPr>
            <w:tcW w:w="338" w:type="pct"/>
            <w:tcBorders>
              <w:top w:val="nil"/>
              <w:left w:val="nil"/>
              <w:bottom w:val="single" w:sz="4" w:space="0" w:color="auto"/>
              <w:right w:val="nil"/>
            </w:tcBorders>
            <w:hideMark/>
          </w:tcPr>
          <w:p w14:paraId="6E700044" w14:textId="77777777" w:rsidR="00D752F5" w:rsidRDefault="00D752F5" w:rsidP="00E8546D">
            <w:pPr>
              <w:rPr>
                <w:rFonts w:ascii="Times New Roman" w:hAnsi="Times New Roman" w:cs="Times New Roman"/>
              </w:rPr>
            </w:pPr>
            <w:r>
              <w:rPr>
                <w:rFonts w:ascii="Times New Roman" w:hAnsi="Times New Roman" w:cs="Times New Roman"/>
              </w:rPr>
              <w:t>.</w:t>
            </w:r>
            <w:r w:rsidRPr="00D62F95">
              <w:rPr>
                <w:rFonts w:ascii="Times New Roman" w:hAnsi="Times New Roman" w:cs="Times New Roman"/>
              </w:rPr>
              <w:t>66</w:t>
            </w:r>
            <w:r>
              <w:rPr>
                <w:rFonts w:ascii="Times New Roman" w:hAnsi="Times New Roman" w:cs="Times New Roman"/>
                <w:vertAlign w:val="superscript"/>
              </w:rPr>
              <w:t>*</w:t>
            </w:r>
          </w:p>
        </w:tc>
        <w:tc>
          <w:tcPr>
            <w:tcW w:w="337" w:type="pct"/>
            <w:tcBorders>
              <w:top w:val="nil"/>
              <w:left w:val="nil"/>
              <w:bottom w:val="single" w:sz="4" w:space="0" w:color="auto"/>
              <w:right w:val="nil"/>
            </w:tcBorders>
            <w:hideMark/>
          </w:tcPr>
          <w:p w14:paraId="59C73207" w14:textId="77777777" w:rsidR="00D752F5" w:rsidRDefault="00D752F5" w:rsidP="00E8546D">
            <w:pPr>
              <w:rPr>
                <w:rFonts w:ascii="Times New Roman" w:hAnsi="Times New Roman" w:cs="Times New Roman"/>
              </w:rPr>
            </w:pPr>
            <w:r>
              <w:rPr>
                <w:rFonts w:ascii="Times New Roman" w:hAnsi="Times New Roman" w:cs="Times New Roman"/>
              </w:rPr>
              <w:t>-</w:t>
            </w:r>
          </w:p>
        </w:tc>
      </w:tr>
    </w:tbl>
    <w:p w14:paraId="5D932F21" w14:textId="77777777" w:rsidR="00D752F5" w:rsidRPr="00A93C1E" w:rsidRDefault="00D752F5" w:rsidP="00D752F5">
      <w:pPr>
        <w:spacing w:line="480" w:lineRule="auto"/>
        <w:rPr>
          <w:rFonts w:ascii="Times New Roman" w:hAnsi="Times New Roman" w:cs="Times New Roman"/>
          <w:sz w:val="24"/>
          <w:szCs w:val="24"/>
        </w:rPr>
      </w:pPr>
      <w:r w:rsidRPr="00FA508B">
        <w:rPr>
          <w:rFonts w:ascii="Times New Roman" w:hAnsi="Times New Roman" w:cs="Times New Roman"/>
          <w:i/>
          <w:iCs/>
          <w:sz w:val="24"/>
          <w:szCs w:val="24"/>
        </w:rPr>
        <w:t>Note.</w:t>
      </w:r>
      <w:r w:rsidRPr="00A93C1E">
        <w:rPr>
          <w:rFonts w:ascii="Times New Roman" w:hAnsi="Times New Roman" w:cs="Times New Roman"/>
          <w:sz w:val="24"/>
          <w:szCs w:val="24"/>
        </w:rPr>
        <w:t xml:space="preserve"> * indicates </w:t>
      </w:r>
      <w:r w:rsidRPr="00A93C1E">
        <w:rPr>
          <w:rFonts w:ascii="Times New Roman" w:hAnsi="Times New Roman" w:cs="Times New Roman"/>
          <w:i/>
          <w:iCs/>
          <w:sz w:val="24"/>
          <w:szCs w:val="24"/>
        </w:rPr>
        <w:t xml:space="preserve">p </w:t>
      </w:r>
      <w:r w:rsidRPr="00A93C1E">
        <w:rPr>
          <w:rFonts w:ascii="Times New Roman" w:hAnsi="Times New Roman" w:cs="Times New Roman"/>
          <w:sz w:val="24"/>
          <w:szCs w:val="24"/>
        </w:rPr>
        <w:t xml:space="preserve">&lt;.001. Due to concerns with Type 1 error inflation, correlations with higher p values are not </w:t>
      </w:r>
      <w:r>
        <w:rPr>
          <w:rFonts w:ascii="Times New Roman" w:hAnsi="Times New Roman" w:cs="Times New Roman"/>
          <w:sz w:val="24"/>
          <w:szCs w:val="24"/>
        </w:rPr>
        <w:t>indicated</w:t>
      </w:r>
      <w:r w:rsidRPr="00A93C1E">
        <w:rPr>
          <w:rFonts w:ascii="Times New Roman" w:hAnsi="Times New Roman" w:cs="Times New Roman"/>
          <w:sz w:val="24"/>
          <w:szCs w:val="24"/>
        </w:rPr>
        <w:t>.</w:t>
      </w:r>
    </w:p>
    <w:p w14:paraId="7283F6F4" w14:textId="77777777" w:rsidR="00D752F5" w:rsidRDefault="00D752F5" w:rsidP="00D752F5"/>
    <w:p w14:paraId="4BA5D30B" w14:textId="77777777" w:rsidR="00D752F5" w:rsidRDefault="00D752F5" w:rsidP="00D752F5">
      <w:pPr>
        <w:spacing w:line="480" w:lineRule="auto"/>
        <w:rPr>
          <w:rFonts w:ascii="Times New Roman" w:hAnsi="Times New Roman" w:cs="Times New Roman"/>
          <w:b/>
          <w:bCs/>
          <w:sz w:val="24"/>
          <w:szCs w:val="24"/>
        </w:rPr>
      </w:pPr>
    </w:p>
    <w:p w14:paraId="339E361F" w14:textId="77777777" w:rsidR="00D752F5" w:rsidRDefault="00D752F5" w:rsidP="00D752F5">
      <w:pPr>
        <w:spacing w:line="480" w:lineRule="auto"/>
        <w:rPr>
          <w:rFonts w:ascii="Times New Roman" w:hAnsi="Times New Roman" w:cs="Times New Roman"/>
          <w:b/>
          <w:bCs/>
          <w:sz w:val="24"/>
          <w:szCs w:val="24"/>
        </w:rPr>
      </w:pPr>
    </w:p>
    <w:p w14:paraId="0B1DC9D0" w14:textId="77777777" w:rsidR="00217BCE" w:rsidRDefault="00217BCE" w:rsidP="00D752F5">
      <w:pPr>
        <w:spacing w:line="480" w:lineRule="auto"/>
        <w:rPr>
          <w:rFonts w:ascii="Times New Roman" w:hAnsi="Times New Roman" w:cs="Times New Roman"/>
          <w:b/>
          <w:bCs/>
          <w:sz w:val="24"/>
          <w:szCs w:val="24"/>
        </w:rPr>
      </w:pPr>
      <w:r>
        <w:rPr>
          <w:rFonts w:ascii="Times New Roman" w:hAnsi="Times New Roman" w:cs="Times New Roman"/>
          <w:b/>
          <w:bCs/>
          <w:sz w:val="24"/>
          <w:szCs w:val="24"/>
        </w:rPr>
        <w:br w:type="page"/>
      </w:r>
    </w:p>
    <w:p w14:paraId="27736A98" w14:textId="16D882C7" w:rsidR="00D752F5" w:rsidRPr="00C74BFA" w:rsidRDefault="00D752F5" w:rsidP="00D752F5">
      <w:pPr>
        <w:spacing w:line="480" w:lineRule="auto"/>
        <w:rPr>
          <w:rFonts w:ascii="Times New Roman" w:hAnsi="Times New Roman" w:cs="Times New Roman"/>
          <w:b/>
          <w:bCs/>
          <w:sz w:val="24"/>
          <w:szCs w:val="24"/>
        </w:rPr>
      </w:pPr>
      <w:r>
        <w:rPr>
          <w:rFonts w:ascii="Times New Roman" w:hAnsi="Times New Roman" w:cs="Times New Roman"/>
          <w:b/>
          <w:bCs/>
          <w:sz w:val="24"/>
          <w:szCs w:val="24"/>
        </w:rPr>
        <w:lastRenderedPageBreak/>
        <w:t xml:space="preserve">Table 5. </w:t>
      </w:r>
      <w:r>
        <w:rPr>
          <w:rFonts w:ascii="Times New Roman" w:hAnsi="Times New Roman" w:cs="Times New Roman"/>
          <w:sz w:val="24"/>
          <w:szCs w:val="24"/>
        </w:rPr>
        <w:t>Correlations among emotion regulation behaviors and pain-related distress at 18 months</w:t>
      </w:r>
    </w:p>
    <w:tbl>
      <w:tblPr>
        <w:tblStyle w:val="TableGrid"/>
        <w:tblW w:w="1048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981"/>
        <w:gridCol w:w="708"/>
        <w:gridCol w:w="708"/>
        <w:gridCol w:w="708"/>
        <w:gridCol w:w="708"/>
        <w:gridCol w:w="709"/>
        <w:gridCol w:w="709"/>
        <w:gridCol w:w="709"/>
        <w:gridCol w:w="709"/>
        <w:gridCol w:w="709"/>
        <w:gridCol w:w="709"/>
        <w:gridCol w:w="709"/>
        <w:gridCol w:w="709"/>
      </w:tblGrid>
      <w:tr w:rsidR="00D752F5" w14:paraId="1B51B9C7" w14:textId="77777777" w:rsidTr="00E8546D">
        <w:trPr>
          <w:trHeight w:val="567"/>
        </w:trPr>
        <w:tc>
          <w:tcPr>
            <w:tcW w:w="1984" w:type="dxa"/>
            <w:tcBorders>
              <w:top w:val="single" w:sz="4" w:space="0" w:color="auto"/>
              <w:left w:val="nil"/>
              <w:bottom w:val="single" w:sz="4" w:space="0" w:color="auto"/>
              <w:right w:val="nil"/>
            </w:tcBorders>
          </w:tcPr>
          <w:p w14:paraId="11CD1726" w14:textId="77777777" w:rsidR="00D752F5" w:rsidRDefault="00D752F5" w:rsidP="00E8546D">
            <w:pPr>
              <w:rPr>
                <w:rFonts w:ascii="Times New Roman" w:hAnsi="Times New Roman" w:cs="Times New Roman"/>
              </w:rPr>
            </w:pPr>
          </w:p>
        </w:tc>
        <w:tc>
          <w:tcPr>
            <w:tcW w:w="709" w:type="dxa"/>
            <w:tcBorders>
              <w:top w:val="single" w:sz="4" w:space="0" w:color="auto"/>
              <w:left w:val="nil"/>
              <w:bottom w:val="single" w:sz="4" w:space="0" w:color="auto"/>
              <w:right w:val="nil"/>
            </w:tcBorders>
            <w:hideMark/>
          </w:tcPr>
          <w:p w14:paraId="03FDBCB0" w14:textId="77777777" w:rsidR="00D752F5" w:rsidRDefault="00D752F5" w:rsidP="00E8546D">
            <w:pPr>
              <w:rPr>
                <w:rFonts w:ascii="Times New Roman" w:hAnsi="Times New Roman" w:cs="Times New Roman"/>
              </w:rPr>
            </w:pPr>
            <w:r>
              <w:rPr>
                <w:rFonts w:ascii="Times New Roman" w:hAnsi="Times New Roman" w:cs="Times New Roman"/>
              </w:rPr>
              <w:t>1</w:t>
            </w:r>
          </w:p>
        </w:tc>
        <w:tc>
          <w:tcPr>
            <w:tcW w:w="709" w:type="dxa"/>
            <w:tcBorders>
              <w:top w:val="single" w:sz="4" w:space="0" w:color="auto"/>
              <w:left w:val="nil"/>
              <w:bottom w:val="single" w:sz="4" w:space="0" w:color="auto"/>
              <w:right w:val="nil"/>
            </w:tcBorders>
            <w:hideMark/>
          </w:tcPr>
          <w:p w14:paraId="383C6209" w14:textId="77777777" w:rsidR="00D752F5" w:rsidRDefault="00D752F5" w:rsidP="00E8546D">
            <w:pPr>
              <w:rPr>
                <w:rFonts w:ascii="Times New Roman" w:hAnsi="Times New Roman" w:cs="Times New Roman"/>
              </w:rPr>
            </w:pPr>
            <w:r>
              <w:rPr>
                <w:rFonts w:ascii="Times New Roman" w:hAnsi="Times New Roman" w:cs="Times New Roman"/>
              </w:rPr>
              <w:t>2</w:t>
            </w:r>
          </w:p>
        </w:tc>
        <w:tc>
          <w:tcPr>
            <w:tcW w:w="709" w:type="dxa"/>
            <w:tcBorders>
              <w:top w:val="single" w:sz="4" w:space="0" w:color="auto"/>
              <w:left w:val="nil"/>
              <w:bottom w:val="single" w:sz="4" w:space="0" w:color="auto"/>
              <w:right w:val="nil"/>
            </w:tcBorders>
            <w:hideMark/>
          </w:tcPr>
          <w:p w14:paraId="7F89D2A6" w14:textId="77777777" w:rsidR="00D752F5" w:rsidRDefault="00D752F5" w:rsidP="00E8546D">
            <w:pPr>
              <w:rPr>
                <w:rFonts w:ascii="Times New Roman" w:hAnsi="Times New Roman" w:cs="Times New Roman"/>
              </w:rPr>
            </w:pPr>
            <w:r>
              <w:rPr>
                <w:rFonts w:ascii="Times New Roman" w:hAnsi="Times New Roman" w:cs="Times New Roman"/>
              </w:rPr>
              <w:t>3</w:t>
            </w:r>
          </w:p>
        </w:tc>
        <w:tc>
          <w:tcPr>
            <w:tcW w:w="709" w:type="dxa"/>
            <w:tcBorders>
              <w:top w:val="single" w:sz="4" w:space="0" w:color="auto"/>
              <w:left w:val="nil"/>
              <w:bottom w:val="single" w:sz="4" w:space="0" w:color="auto"/>
              <w:right w:val="nil"/>
            </w:tcBorders>
            <w:hideMark/>
          </w:tcPr>
          <w:p w14:paraId="65633346" w14:textId="77777777" w:rsidR="00D752F5" w:rsidRDefault="00D752F5" w:rsidP="00E8546D">
            <w:pPr>
              <w:rPr>
                <w:rFonts w:ascii="Times New Roman" w:hAnsi="Times New Roman" w:cs="Times New Roman"/>
              </w:rPr>
            </w:pPr>
            <w:r>
              <w:rPr>
                <w:rFonts w:ascii="Times New Roman" w:hAnsi="Times New Roman" w:cs="Times New Roman"/>
              </w:rPr>
              <w:t>4</w:t>
            </w:r>
          </w:p>
        </w:tc>
        <w:tc>
          <w:tcPr>
            <w:tcW w:w="709" w:type="dxa"/>
            <w:tcBorders>
              <w:top w:val="single" w:sz="4" w:space="0" w:color="auto"/>
              <w:left w:val="nil"/>
              <w:bottom w:val="single" w:sz="4" w:space="0" w:color="auto"/>
              <w:right w:val="nil"/>
            </w:tcBorders>
            <w:hideMark/>
          </w:tcPr>
          <w:p w14:paraId="29B2DFC5" w14:textId="77777777" w:rsidR="00D752F5" w:rsidRDefault="00D752F5" w:rsidP="00E8546D">
            <w:pPr>
              <w:rPr>
                <w:rFonts w:ascii="Times New Roman" w:hAnsi="Times New Roman" w:cs="Times New Roman"/>
              </w:rPr>
            </w:pPr>
            <w:r>
              <w:rPr>
                <w:rFonts w:ascii="Times New Roman" w:hAnsi="Times New Roman" w:cs="Times New Roman"/>
              </w:rPr>
              <w:t>5</w:t>
            </w:r>
          </w:p>
        </w:tc>
        <w:tc>
          <w:tcPr>
            <w:tcW w:w="709" w:type="dxa"/>
            <w:tcBorders>
              <w:top w:val="single" w:sz="4" w:space="0" w:color="auto"/>
              <w:left w:val="nil"/>
              <w:bottom w:val="single" w:sz="4" w:space="0" w:color="auto"/>
              <w:right w:val="nil"/>
            </w:tcBorders>
            <w:hideMark/>
          </w:tcPr>
          <w:p w14:paraId="4E3F4C27" w14:textId="77777777" w:rsidR="00D752F5" w:rsidRDefault="00D752F5" w:rsidP="00E8546D">
            <w:pPr>
              <w:rPr>
                <w:rFonts w:ascii="Times New Roman" w:hAnsi="Times New Roman" w:cs="Times New Roman"/>
              </w:rPr>
            </w:pPr>
            <w:r>
              <w:rPr>
                <w:rFonts w:ascii="Times New Roman" w:hAnsi="Times New Roman" w:cs="Times New Roman"/>
              </w:rPr>
              <w:t>6</w:t>
            </w:r>
          </w:p>
        </w:tc>
        <w:tc>
          <w:tcPr>
            <w:tcW w:w="709" w:type="dxa"/>
            <w:tcBorders>
              <w:top w:val="single" w:sz="4" w:space="0" w:color="auto"/>
              <w:left w:val="nil"/>
              <w:bottom w:val="single" w:sz="4" w:space="0" w:color="auto"/>
              <w:right w:val="nil"/>
            </w:tcBorders>
            <w:hideMark/>
          </w:tcPr>
          <w:p w14:paraId="6D5947DC" w14:textId="77777777" w:rsidR="00D752F5" w:rsidRDefault="00D752F5" w:rsidP="00E8546D">
            <w:pPr>
              <w:rPr>
                <w:rFonts w:ascii="Times New Roman" w:hAnsi="Times New Roman" w:cs="Times New Roman"/>
              </w:rPr>
            </w:pPr>
            <w:r>
              <w:rPr>
                <w:rFonts w:ascii="Times New Roman" w:hAnsi="Times New Roman" w:cs="Times New Roman"/>
              </w:rPr>
              <w:t>7</w:t>
            </w:r>
          </w:p>
        </w:tc>
        <w:tc>
          <w:tcPr>
            <w:tcW w:w="709" w:type="dxa"/>
            <w:tcBorders>
              <w:top w:val="single" w:sz="4" w:space="0" w:color="auto"/>
              <w:left w:val="nil"/>
              <w:bottom w:val="single" w:sz="4" w:space="0" w:color="auto"/>
              <w:right w:val="nil"/>
            </w:tcBorders>
            <w:hideMark/>
          </w:tcPr>
          <w:p w14:paraId="1526BF02" w14:textId="77777777" w:rsidR="00D752F5" w:rsidRDefault="00D752F5" w:rsidP="00E8546D">
            <w:pPr>
              <w:rPr>
                <w:rFonts w:ascii="Times New Roman" w:hAnsi="Times New Roman" w:cs="Times New Roman"/>
              </w:rPr>
            </w:pPr>
            <w:r>
              <w:rPr>
                <w:rFonts w:ascii="Times New Roman" w:hAnsi="Times New Roman" w:cs="Times New Roman"/>
              </w:rPr>
              <w:t>8</w:t>
            </w:r>
          </w:p>
        </w:tc>
        <w:tc>
          <w:tcPr>
            <w:tcW w:w="709" w:type="dxa"/>
            <w:tcBorders>
              <w:top w:val="single" w:sz="4" w:space="0" w:color="auto"/>
              <w:left w:val="nil"/>
              <w:bottom w:val="single" w:sz="4" w:space="0" w:color="auto"/>
              <w:right w:val="nil"/>
            </w:tcBorders>
            <w:hideMark/>
          </w:tcPr>
          <w:p w14:paraId="0A7A5B6A" w14:textId="77777777" w:rsidR="00D752F5" w:rsidRDefault="00D752F5" w:rsidP="00E8546D">
            <w:pPr>
              <w:rPr>
                <w:rFonts w:ascii="Times New Roman" w:hAnsi="Times New Roman" w:cs="Times New Roman"/>
              </w:rPr>
            </w:pPr>
            <w:r>
              <w:rPr>
                <w:rFonts w:ascii="Times New Roman" w:hAnsi="Times New Roman" w:cs="Times New Roman"/>
              </w:rPr>
              <w:t>9</w:t>
            </w:r>
          </w:p>
        </w:tc>
        <w:tc>
          <w:tcPr>
            <w:tcW w:w="709" w:type="dxa"/>
            <w:tcBorders>
              <w:top w:val="single" w:sz="4" w:space="0" w:color="auto"/>
              <w:left w:val="nil"/>
              <w:bottom w:val="single" w:sz="4" w:space="0" w:color="auto"/>
              <w:right w:val="nil"/>
            </w:tcBorders>
            <w:hideMark/>
          </w:tcPr>
          <w:p w14:paraId="1311A104" w14:textId="77777777" w:rsidR="00D752F5" w:rsidRDefault="00D752F5" w:rsidP="00E8546D">
            <w:pPr>
              <w:rPr>
                <w:rFonts w:ascii="Times New Roman" w:hAnsi="Times New Roman" w:cs="Times New Roman"/>
              </w:rPr>
            </w:pPr>
            <w:r>
              <w:rPr>
                <w:rFonts w:ascii="Times New Roman" w:hAnsi="Times New Roman" w:cs="Times New Roman"/>
              </w:rPr>
              <w:t>10</w:t>
            </w:r>
          </w:p>
        </w:tc>
        <w:tc>
          <w:tcPr>
            <w:tcW w:w="709" w:type="dxa"/>
            <w:tcBorders>
              <w:top w:val="single" w:sz="4" w:space="0" w:color="auto"/>
              <w:left w:val="nil"/>
              <w:bottom w:val="single" w:sz="4" w:space="0" w:color="auto"/>
              <w:right w:val="nil"/>
            </w:tcBorders>
            <w:hideMark/>
          </w:tcPr>
          <w:p w14:paraId="265AD013" w14:textId="77777777" w:rsidR="00D752F5" w:rsidRDefault="00D752F5" w:rsidP="00E8546D">
            <w:pPr>
              <w:rPr>
                <w:rFonts w:ascii="Times New Roman" w:hAnsi="Times New Roman" w:cs="Times New Roman"/>
              </w:rPr>
            </w:pPr>
            <w:r>
              <w:rPr>
                <w:rFonts w:ascii="Times New Roman" w:hAnsi="Times New Roman" w:cs="Times New Roman"/>
              </w:rPr>
              <w:t>11</w:t>
            </w:r>
          </w:p>
        </w:tc>
        <w:tc>
          <w:tcPr>
            <w:tcW w:w="709" w:type="dxa"/>
            <w:tcBorders>
              <w:top w:val="single" w:sz="4" w:space="0" w:color="auto"/>
              <w:left w:val="nil"/>
              <w:bottom w:val="single" w:sz="4" w:space="0" w:color="auto"/>
              <w:right w:val="nil"/>
            </w:tcBorders>
            <w:hideMark/>
          </w:tcPr>
          <w:p w14:paraId="04ED3688" w14:textId="77777777" w:rsidR="00D752F5" w:rsidRDefault="00D752F5" w:rsidP="00E8546D">
            <w:pPr>
              <w:rPr>
                <w:rFonts w:ascii="Times New Roman" w:hAnsi="Times New Roman" w:cs="Times New Roman"/>
              </w:rPr>
            </w:pPr>
            <w:r>
              <w:rPr>
                <w:rFonts w:ascii="Times New Roman" w:hAnsi="Times New Roman" w:cs="Times New Roman"/>
              </w:rPr>
              <w:t>12</w:t>
            </w:r>
          </w:p>
        </w:tc>
      </w:tr>
      <w:tr w:rsidR="00D752F5" w14:paraId="7A163F52" w14:textId="77777777" w:rsidTr="00E8546D">
        <w:trPr>
          <w:trHeight w:val="567"/>
        </w:trPr>
        <w:tc>
          <w:tcPr>
            <w:tcW w:w="1984" w:type="dxa"/>
            <w:tcBorders>
              <w:top w:val="single" w:sz="4" w:space="0" w:color="auto"/>
              <w:left w:val="nil"/>
              <w:bottom w:val="nil"/>
              <w:right w:val="nil"/>
            </w:tcBorders>
            <w:hideMark/>
          </w:tcPr>
          <w:p w14:paraId="2950CDE1" w14:textId="77777777" w:rsidR="00D752F5" w:rsidRDefault="00D752F5" w:rsidP="00E8546D">
            <w:pPr>
              <w:pStyle w:val="ListParagraph"/>
              <w:numPr>
                <w:ilvl w:val="0"/>
                <w:numId w:val="13"/>
              </w:numPr>
              <w:rPr>
                <w:rFonts w:ascii="Times New Roman" w:hAnsi="Times New Roman" w:cs="Times New Roman"/>
              </w:rPr>
            </w:pPr>
            <w:r>
              <w:rPr>
                <w:rFonts w:ascii="Times New Roman" w:hAnsi="Times New Roman" w:cs="Times New Roman"/>
              </w:rPr>
              <w:t>Disengagement of Attention 1</w:t>
            </w:r>
          </w:p>
        </w:tc>
        <w:tc>
          <w:tcPr>
            <w:tcW w:w="709" w:type="dxa"/>
            <w:tcBorders>
              <w:top w:val="single" w:sz="4" w:space="0" w:color="auto"/>
              <w:left w:val="nil"/>
              <w:bottom w:val="nil"/>
              <w:right w:val="nil"/>
            </w:tcBorders>
            <w:hideMark/>
          </w:tcPr>
          <w:p w14:paraId="1BF6E843" w14:textId="77777777" w:rsidR="00D752F5" w:rsidRDefault="00D752F5" w:rsidP="00E8546D">
            <w:pPr>
              <w:rPr>
                <w:rFonts w:ascii="Times New Roman" w:hAnsi="Times New Roman" w:cs="Times New Roman"/>
              </w:rPr>
            </w:pPr>
            <w:r>
              <w:rPr>
                <w:rFonts w:ascii="Times New Roman" w:hAnsi="Times New Roman" w:cs="Times New Roman"/>
              </w:rPr>
              <w:t>-</w:t>
            </w:r>
          </w:p>
        </w:tc>
        <w:tc>
          <w:tcPr>
            <w:tcW w:w="709" w:type="dxa"/>
            <w:tcBorders>
              <w:top w:val="single" w:sz="4" w:space="0" w:color="auto"/>
              <w:left w:val="nil"/>
              <w:bottom w:val="nil"/>
              <w:right w:val="nil"/>
            </w:tcBorders>
          </w:tcPr>
          <w:p w14:paraId="6A391CAB" w14:textId="77777777" w:rsidR="00D752F5" w:rsidRDefault="00D752F5" w:rsidP="00E8546D">
            <w:pPr>
              <w:rPr>
                <w:rFonts w:ascii="Times New Roman" w:hAnsi="Times New Roman" w:cs="Times New Roman"/>
              </w:rPr>
            </w:pPr>
          </w:p>
        </w:tc>
        <w:tc>
          <w:tcPr>
            <w:tcW w:w="709" w:type="dxa"/>
            <w:tcBorders>
              <w:top w:val="single" w:sz="4" w:space="0" w:color="auto"/>
              <w:left w:val="nil"/>
              <w:bottom w:val="nil"/>
              <w:right w:val="nil"/>
            </w:tcBorders>
          </w:tcPr>
          <w:p w14:paraId="2C0DAD28" w14:textId="77777777" w:rsidR="00D752F5" w:rsidRDefault="00D752F5" w:rsidP="00E8546D">
            <w:pPr>
              <w:rPr>
                <w:rFonts w:ascii="Times New Roman" w:hAnsi="Times New Roman" w:cs="Times New Roman"/>
              </w:rPr>
            </w:pPr>
          </w:p>
        </w:tc>
        <w:tc>
          <w:tcPr>
            <w:tcW w:w="709" w:type="dxa"/>
            <w:tcBorders>
              <w:top w:val="single" w:sz="4" w:space="0" w:color="auto"/>
              <w:left w:val="nil"/>
              <w:bottom w:val="nil"/>
              <w:right w:val="nil"/>
            </w:tcBorders>
          </w:tcPr>
          <w:p w14:paraId="23B893A0" w14:textId="77777777" w:rsidR="00D752F5" w:rsidRDefault="00D752F5" w:rsidP="00E8546D">
            <w:pPr>
              <w:rPr>
                <w:rFonts w:ascii="Times New Roman" w:hAnsi="Times New Roman" w:cs="Times New Roman"/>
              </w:rPr>
            </w:pPr>
          </w:p>
        </w:tc>
        <w:tc>
          <w:tcPr>
            <w:tcW w:w="709" w:type="dxa"/>
            <w:tcBorders>
              <w:top w:val="single" w:sz="4" w:space="0" w:color="auto"/>
              <w:left w:val="nil"/>
              <w:bottom w:val="nil"/>
              <w:right w:val="nil"/>
            </w:tcBorders>
          </w:tcPr>
          <w:p w14:paraId="7B042E86" w14:textId="77777777" w:rsidR="00D752F5" w:rsidRDefault="00D752F5" w:rsidP="00E8546D">
            <w:pPr>
              <w:rPr>
                <w:rFonts w:ascii="Times New Roman" w:hAnsi="Times New Roman" w:cs="Times New Roman"/>
              </w:rPr>
            </w:pPr>
          </w:p>
        </w:tc>
        <w:tc>
          <w:tcPr>
            <w:tcW w:w="709" w:type="dxa"/>
            <w:tcBorders>
              <w:top w:val="single" w:sz="4" w:space="0" w:color="auto"/>
              <w:left w:val="nil"/>
              <w:bottom w:val="nil"/>
              <w:right w:val="nil"/>
            </w:tcBorders>
          </w:tcPr>
          <w:p w14:paraId="6A79BCDE" w14:textId="77777777" w:rsidR="00D752F5" w:rsidRDefault="00D752F5" w:rsidP="00E8546D">
            <w:pPr>
              <w:rPr>
                <w:rFonts w:ascii="Times New Roman" w:hAnsi="Times New Roman" w:cs="Times New Roman"/>
              </w:rPr>
            </w:pPr>
          </w:p>
        </w:tc>
        <w:tc>
          <w:tcPr>
            <w:tcW w:w="709" w:type="dxa"/>
            <w:tcBorders>
              <w:top w:val="single" w:sz="4" w:space="0" w:color="auto"/>
              <w:left w:val="nil"/>
              <w:bottom w:val="nil"/>
              <w:right w:val="nil"/>
            </w:tcBorders>
          </w:tcPr>
          <w:p w14:paraId="5B4F89F5" w14:textId="77777777" w:rsidR="00D752F5" w:rsidRDefault="00D752F5" w:rsidP="00E8546D">
            <w:pPr>
              <w:rPr>
                <w:rFonts w:ascii="Times New Roman" w:hAnsi="Times New Roman" w:cs="Times New Roman"/>
              </w:rPr>
            </w:pPr>
          </w:p>
        </w:tc>
        <w:tc>
          <w:tcPr>
            <w:tcW w:w="709" w:type="dxa"/>
            <w:tcBorders>
              <w:top w:val="single" w:sz="4" w:space="0" w:color="auto"/>
              <w:left w:val="nil"/>
              <w:bottom w:val="nil"/>
              <w:right w:val="nil"/>
            </w:tcBorders>
          </w:tcPr>
          <w:p w14:paraId="156C58C5" w14:textId="77777777" w:rsidR="00D752F5" w:rsidRDefault="00D752F5" w:rsidP="00E8546D">
            <w:pPr>
              <w:rPr>
                <w:rFonts w:ascii="Times New Roman" w:hAnsi="Times New Roman" w:cs="Times New Roman"/>
              </w:rPr>
            </w:pPr>
          </w:p>
        </w:tc>
        <w:tc>
          <w:tcPr>
            <w:tcW w:w="709" w:type="dxa"/>
            <w:tcBorders>
              <w:top w:val="single" w:sz="4" w:space="0" w:color="auto"/>
              <w:left w:val="nil"/>
              <w:bottom w:val="nil"/>
              <w:right w:val="nil"/>
            </w:tcBorders>
          </w:tcPr>
          <w:p w14:paraId="78962C18" w14:textId="77777777" w:rsidR="00D752F5" w:rsidRDefault="00D752F5" w:rsidP="00E8546D">
            <w:pPr>
              <w:rPr>
                <w:rFonts w:ascii="Times New Roman" w:hAnsi="Times New Roman" w:cs="Times New Roman"/>
              </w:rPr>
            </w:pPr>
          </w:p>
        </w:tc>
        <w:tc>
          <w:tcPr>
            <w:tcW w:w="709" w:type="dxa"/>
            <w:tcBorders>
              <w:top w:val="single" w:sz="4" w:space="0" w:color="auto"/>
              <w:left w:val="nil"/>
              <w:bottom w:val="nil"/>
              <w:right w:val="nil"/>
            </w:tcBorders>
          </w:tcPr>
          <w:p w14:paraId="34268D34" w14:textId="77777777" w:rsidR="00D752F5" w:rsidRDefault="00D752F5" w:rsidP="00E8546D">
            <w:pPr>
              <w:rPr>
                <w:rFonts w:ascii="Times New Roman" w:hAnsi="Times New Roman" w:cs="Times New Roman"/>
              </w:rPr>
            </w:pPr>
          </w:p>
        </w:tc>
        <w:tc>
          <w:tcPr>
            <w:tcW w:w="709" w:type="dxa"/>
            <w:tcBorders>
              <w:top w:val="single" w:sz="4" w:space="0" w:color="auto"/>
              <w:left w:val="nil"/>
              <w:bottom w:val="nil"/>
              <w:right w:val="nil"/>
            </w:tcBorders>
          </w:tcPr>
          <w:p w14:paraId="4603E0BA" w14:textId="77777777" w:rsidR="00D752F5" w:rsidRDefault="00D752F5" w:rsidP="00E8546D">
            <w:pPr>
              <w:rPr>
                <w:rFonts w:ascii="Times New Roman" w:hAnsi="Times New Roman" w:cs="Times New Roman"/>
              </w:rPr>
            </w:pPr>
          </w:p>
        </w:tc>
        <w:tc>
          <w:tcPr>
            <w:tcW w:w="709" w:type="dxa"/>
            <w:tcBorders>
              <w:top w:val="single" w:sz="4" w:space="0" w:color="auto"/>
              <w:left w:val="nil"/>
              <w:bottom w:val="nil"/>
              <w:right w:val="nil"/>
            </w:tcBorders>
          </w:tcPr>
          <w:p w14:paraId="1DD11B6F" w14:textId="77777777" w:rsidR="00D752F5" w:rsidRDefault="00D752F5" w:rsidP="00E8546D">
            <w:pPr>
              <w:rPr>
                <w:rFonts w:ascii="Times New Roman" w:hAnsi="Times New Roman" w:cs="Times New Roman"/>
              </w:rPr>
            </w:pPr>
          </w:p>
        </w:tc>
      </w:tr>
      <w:tr w:rsidR="00D752F5" w14:paraId="06C5B4D5" w14:textId="77777777" w:rsidTr="00E8546D">
        <w:trPr>
          <w:trHeight w:val="567"/>
        </w:trPr>
        <w:tc>
          <w:tcPr>
            <w:tcW w:w="1984" w:type="dxa"/>
            <w:hideMark/>
          </w:tcPr>
          <w:p w14:paraId="4288305D" w14:textId="77777777" w:rsidR="00D752F5" w:rsidRDefault="00D752F5" w:rsidP="00E8546D">
            <w:pPr>
              <w:pStyle w:val="ListParagraph"/>
              <w:numPr>
                <w:ilvl w:val="0"/>
                <w:numId w:val="13"/>
              </w:numPr>
              <w:rPr>
                <w:rFonts w:ascii="Times New Roman" w:hAnsi="Times New Roman" w:cs="Times New Roman"/>
              </w:rPr>
            </w:pPr>
            <w:r>
              <w:rPr>
                <w:rFonts w:ascii="Times New Roman" w:hAnsi="Times New Roman" w:cs="Times New Roman"/>
              </w:rPr>
              <w:t>Disengagement of Attention 2</w:t>
            </w:r>
          </w:p>
        </w:tc>
        <w:tc>
          <w:tcPr>
            <w:tcW w:w="709" w:type="dxa"/>
            <w:hideMark/>
          </w:tcPr>
          <w:p w14:paraId="7DB4381F" w14:textId="77777777" w:rsidR="00D752F5" w:rsidRDefault="00D752F5" w:rsidP="00E8546D">
            <w:pPr>
              <w:rPr>
                <w:rFonts w:ascii="Times New Roman" w:hAnsi="Times New Roman" w:cs="Times New Roman"/>
              </w:rPr>
            </w:pPr>
            <w:r>
              <w:rPr>
                <w:rFonts w:ascii="Times New Roman" w:hAnsi="Times New Roman" w:cs="Times New Roman"/>
              </w:rPr>
              <w:t>.40</w:t>
            </w:r>
            <w:r>
              <w:rPr>
                <w:rFonts w:ascii="Times New Roman" w:hAnsi="Times New Roman" w:cs="Times New Roman"/>
                <w:vertAlign w:val="superscript"/>
              </w:rPr>
              <w:t>*</w:t>
            </w:r>
          </w:p>
        </w:tc>
        <w:tc>
          <w:tcPr>
            <w:tcW w:w="709" w:type="dxa"/>
            <w:hideMark/>
          </w:tcPr>
          <w:p w14:paraId="05DA0363" w14:textId="77777777" w:rsidR="00D752F5" w:rsidRDefault="00D752F5" w:rsidP="00E8546D">
            <w:pPr>
              <w:rPr>
                <w:rFonts w:ascii="Times New Roman" w:hAnsi="Times New Roman" w:cs="Times New Roman"/>
              </w:rPr>
            </w:pPr>
            <w:r>
              <w:rPr>
                <w:rFonts w:ascii="Times New Roman" w:hAnsi="Times New Roman" w:cs="Times New Roman"/>
              </w:rPr>
              <w:t>-</w:t>
            </w:r>
          </w:p>
        </w:tc>
        <w:tc>
          <w:tcPr>
            <w:tcW w:w="709" w:type="dxa"/>
          </w:tcPr>
          <w:p w14:paraId="17C0A5D7" w14:textId="77777777" w:rsidR="00D752F5" w:rsidRDefault="00D752F5" w:rsidP="00E8546D">
            <w:pPr>
              <w:rPr>
                <w:rFonts w:ascii="Times New Roman" w:hAnsi="Times New Roman" w:cs="Times New Roman"/>
              </w:rPr>
            </w:pPr>
          </w:p>
        </w:tc>
        <w:tc>
          <w:tcPr>
            <w:tcW w:w="709" w:type="dxa"/>
          </w:tcPr>
          <w:p w14:paraId="54A6D769" w14:textId="77777777" w:rsidR="00D752F5" w:rsidRDefault="00D752F5" w:rsidP="00E8546D">
            <w:pPr>
              <w:rPr>
                <w:rFonts w:ascii="Times New Roman" w:hAnsi="Times New Roman" w:cs="Times New Roman"/>
              </w:rPr>
            </w:pPr>
          </w:p>
        </w:tc>
        <w:tc>
          <w:tcPr>
            <w:tcW w:w="709" w:type="dxa"/>
          </w:tcPr>
          <w:p w14:paraId="1FA2BABA" w14:textId="77777777" w:rsidR="00D752F5" w:rsidRDefault="00D752F5" w:rsidP="00E8546D">
            <w:pPr>
              <w:rPr>
                <w:rFonts w:ascii="Times New Roman" w:hAnsi="Times New Roman" w:cs="Times New Roman"/>
              </w:rPr>
            </w:pPr>
          </w:p>
        </w:tc>
        <w:tc>
          <w:tcPr>
            <w:tcW w:w="709" w:type="dxa"/>
          </w:tcPr>
          <w:p w14:paraId="40E23468" w14:textId="77777777" w:rsidR="00D752F5" w:rsidRDefault="00D752F5" w:rsidP="00E8546D">
            <w:pPr>
              <w:rPr>
                <w:rFonts w:ascii="Times New Roman" w:hAnsi="Times New Roman" w:cs="Times New Roman"/>
              </w:rPr>
            </w:pPr>
          </w:p>
        </w:tc>
        <w:tc>
          <w:tcPr>
            <w:tcW w:w="709" w:type="dxa"/>
          </w:tcPr>
          <w:p w14:paraId="41015485" w14:textId="77777777" w:rsidR="00D752F5" w:rsidRDefault="00D752F5" w:rsidP="00E8546D">
            <w:pPr>
              <w:rPr>
                <w:rFonts w:ascii="Times New Roman" w:hAnsi="Times New Roman" w:cs="Times New Roman"/>
              </w:rPr>
            </w:pPr>
          </w:p>
        </w:tc>
        <w:tc>
          <w:tcPr>
            <w:tcW w:w="709" w:type="dxa"/>
          </w:tcPr>
          <w:p w14:paraId="6B144AE1" w14:textId="77777777" w:rsidR="00D752F5" w:rsidRDefault="00D752F5" w:rsidP="00E8546D">
            <w:pPr>
              <w:rPr>
                <w:rFonts w:ascii="Times New Roman" w:hAnsi="Times New Roman" w:cs="Times New Roman"/>
              </w:rPr>
            </w:pPr>
          </w:p>
        </w:tc>
        <w:tc>
          <w:tcPr>
            <w:tcW w:w="709" w:type="dxa"/>
          </w:tcPr>
          <w:p w14:paraId="04898E68" w14:textId="77777777" w:rsidR="00D752F5" w:rsidRDefault="00D752F5" w:rsidP="00E8546D">
            <w:pPr>
              <w:rPr>
                <w:rFonts w:ascii="Times New Roman" w:hAnsi="Times New Roman" w:cs="Times New Roman"/>
              </w:rPr>
            </w:pPr>
          </w:p>
        </w:tc>
        <w:tc>
          <w:tcPr>
            <w:tcW w:w="709" w:type="dxa"/>
          </w:tcPr>
          <w:p w14:paraId="2C28D837" w14:textId="77777777" w:rsidR="00D752F5" w:rsidRDefault="00D752F5" w:rsidP="00E8546D">
            <w:pPr>
              <w:rPr>
                <w:rFonts w:ascii="Times New Roman" w:hAnsi="Times New Roman" w:cs="Times New Roman"/>
              </w:rPr>
            </w:pPr>
          </w:p>
        </w:tc>
        <w:tc>
          <w:tcPr>
            <w:tcW w:w="709" w:type="dxa"/>
          </w:tcPr>
          <w:p w14:paraId="35FB84CE" w14:textId="77777777" w:rsidR="00D752F5" w:rsidRDefault="00D752F5" w:rsidP="00E8546D">
            <w:pPr>
              <w:rPr>
                <w:rFonts w:ascii="Times New Roman" w:hAnsi="Times New Roman" w:cs="Times New Roman"/>
              </w:rPr>
            </w:pPr>
          </w:p>
        </w:tc>
        <w:tc>
          <w:tcPr>
            <w:tcW w:w="709" w:type="dxa"/>
          </w:tcPr>
          <w:p w14:paraId="0D22AFFA" w14:textId="77777777" w:rsidR="00D752F5" w:rsidRDefault="00D752F5" w:rsidP="00E8546D">
            <w:pPr>
              <w:rPr>
                <w:rFonts w:ascii="Times New Roman" w:hAnsi="Times New Roman" w:cs="Times New Roman"/>
              </w:rPr>
            </w:pPr>
          </w:p>
        </w:tc>
      </w:tr>
      <w:tr w:rsidR="00D752F5" w14:paraId="14E5B167" w14:textId="77777777" w:rsidTr="00E8546D">
        <w:trPr>
          <w:trHeight w:val="567"/>
        </w:trPr>
        <w:tc>
          <w:tcPr>
            <w:tcW w:w="1984" w:type="dxa"/>
            <w:hideMark/>
          </w:tcPr>
          <w:p w14:paraId="69B70CE5" w14:textId="77777777" w:rsidR="00D752F5" w:rsidRDefault="00D752F5" w:rsidP="00E8546D">
            <w:pPr>
              <w:pStyle w:val="ListParagraph"/>
              <w:numPr>
                <w:ilvl w:val="0"/>
                <w:numId w:val="13"/>
              </w:numPr>
              <w:rPr>
                <w:rFonts w:ascii="Times New Roman" w:hAnsi="Times New Roman" w:cs="Times New Roman"/>
              </w:rPr>
            </w:pPr>
            <w:r>
              <w:rPr>
                <w:rFonts w:ascii="Times New Roman" w:hAnsi="Times New Roman" w:cs="Times New Roman"/>
              </w:rPr>
              <w:t>Disengagement of Attention 3</w:t>
            </w:r>
          </w:p>
        </w:tc>
        <w:tc>
          <w:tcPr>
            <w:tcW w:w="709" w:type="dxa"/>
            <w:hideMark/>
          </w:tcPr>
          <w:p w14:paraId="2E768BE7" w14:textId="77777777" w:rsidR="00D752F5" w:rsidRDefault="00D752F5" w:rsidP="00E8546D">
            <w:pPr>
              <w:rPr>
                <w:rFonts w:ascii="Times New Roman" w:hAnsi="Times New Roman" w:cs="Times New Roman"/>
              </w:rPr>
            </w:pPr>
            <w:r>
              <w:rPr>
                <w:rFonts w:ascii="Times New Roman" w:hAnsi="Times New Roman" w:cs="Times New Roman"/>
              </w:rPr>
              <w:t>.31</w:t>
            </w:r>
            <w:r>
              <w:rPr>
                <w:rFonts w:ascii="Times New Roman" w:hAnsi="Times New Roman" w:cs="Times New Roman"/>
                <w:vertAlign w:val="superscript"/>
              </w:rPr>
              <w:t>*</w:t>
            </w:r>
          </w:p>
        </w:tc>
        <w:tc>
          <w:tcPr>
            <w:tcW w:w="709" w:type="dxa"/>
            <w:hideMark/>
          </w:tcPr>
          <w:p w14:paraId="14E1E72D" w14:textId="77777777" w:rsidR="00D752F5" w:rsidRDefault="00D752F5" w:rsidP="00E8546D">
            <w:pPr>
              <w:rPr>
                <w:rFonts w:ascii="Times New Roman" w:hAnsi="Times New Roman" w:cs="Times New Roman"/>
              </w:rPr>
            </w:pPr>
            <w:r>
              <w:rPr>
                <w:rFonts w:ascii="Times New Roman" w:hAnsi="Times New Roman" w:cs="Times New Roman"/>
              </w:rPr>
              <w:t>.60</w:t>
            </w:r>
            <w:r>
              <w:rPr>
                <w:rFonts w:ascii="Times New Roman" w:hAnsi="Times New Roman" w:cs="Times New Roman"/>
                <w:vertAlign w:val="superscript"/>
              </w:rPr>
              <w:t>*</w:t>
            </w:r>
          </w:p>
        </w:tc>
        <w:tc>
          <w:tcPr>
            <w:tcW w:w="709" w:type="dxa"/>
            <w:hideMark/>
          </w:tcPr>
          <w:p w14:paraId="396E5D0D" w14:textId="77777777" w:rsidR="00D752F5" w:rsidRDefault="00D752F5" w:rsidP="00E8546D">
            <w:pPr>
              <w:rPr>
                <w:rFonts w:ascii="Times New Roman" w:hAnsi="Times New Roman" w:cs="Times New Roman"/>
              </w:rPr>
            </w:pPr>
            <w:r>
              <w:rPr>
                <w:rFonts w:ascii="Times New Roman" w:hAnsi="Times New Roman" w:cs="Times New Roman"/>
              </w:rPr>
              <w:t>-</w:t>
            </w:r>
          </w:p>
        </w:tc>
        <w:tc>
          <w:tcPr>
            <w:tcW w:w="709" w:type="dxa"/>
          </w:tcPr>
          <w:p w14:paraId="59F47BEF" w14:textId="77777777" w:rsidR="00D752F5" w:rsidRDefault="00D752F5" w:rsidP="00E8546D">
            <w:pPr>
              <w:rPr>
                <w:rFonts w:ascii="Times New Roman" w:hAnsi="Times New Roman" w:cs="Times New Roman"/>
              </w:rPr>
            </w:pPr>
          </w:p>
        </w:tc>
        <w:tc>
          <w:tcPr>
            <w:tcW w:w="709" w:type="dxa"/>
          </w:tcPr>
          <w:p w14:paraId="13437338" w14:textId="77777777" w:rsidR="00D752F5" w:rsidRDefault="00D752F5" w:rsidP="00E8546D">
            <w:pPr>
              <w:rPr>
                <w:rFonts w:ascii="Times New Roman" w:hAnsi="Times New Roman" w:cs="Times New Roman"/>
              </w:rPr>
            </w:pPr>
          </w:p>
        </w:tc>
        <w:tc>
          <w:tcPr>
            <w:tcW w:w="709" w:type="dxa"/>
          </w:tcPr>
          <w:p w14:paraId="1DA7D455" w14:textId="77777777" w:rsidR="00D752F5" w:rsidRDefault="00D752F5" w:rsidP="00E8546D">
            <w:pPr>
              <w:rPr>
                <w:rFonts w:ascii="Times New Roman" w:hAnsi="Times New Roman" w:cs="Times New Roman"/>
              </w:rPr>
            </w:pPr>
          </w:p>
        </w:tc>
        <w:tc>
          <w:tcPr>
            <w:tcW w:w="709" w:type="dxa"/>
          </w:tcPr>
          <w:p w14:paraId="4A898211" w14:textId="77777777" w:rsidR="00D752F5" w:rsidRDefault="00D752F5" w:rsidP="00E8546D">
            <w:pPr>
              <w:rPr>
                <w:rFonts w:ascii="Times New Roman" w:hAnsi="Times New Roman" w:cs="Times New Roman"/>
              </w:rPr>
            </w:pPr>
          </w:p>
        </w:tc>
        <w:tc>
          <w:tcPr>
            <w:tcW w:w="709" w:type="dxa"/>
          </w:tcPr>
          <w:p w14:paraId="184FA111" w14:textId="77777777" w:rsidR="00D752F5" w:rsidRDefault="00D752F5" w:rsidP="00E8546D">
            <w:pPr>
              <w:rPr>
                <w:rFonts w:ascii="Times New Roman" w:hAnsi="Times New Roman" w:cs="Times New Roman"/>
              </w:rPr>
            </w:pPr>
          </w:p>
        </w:tc>
        <w:tc>
          <w:tcPr>
            <w:tcW w:w="709" w:type="dxa"/>
          </w:tcPr>
          <w:p w14:paraId="41E2C951" w14:textId="77777777" w:rsidR="00D752F5" w:rsidRDefault="00D752F5" w:rsidP="00E8546D">
            <w:pPr>
              <w:rPr>
                <w:rFonts w:ascii="Times New Roman" w:hAnsi="Times New Roman" w:cs="Times New Roman"/>
              </w:rPr>
            </w:pPr>
          </w:p>
        </w:tc>
        <w:tc>
          <w:tcPr>
            <w:tcW w:w="709" w:type="dxa"/>
          </w:tcPr>
          <w:p w14:paraId="3451EE7C" w14:textId="77777777" w:rsidR="00D752F5" w:rsidRDefault="00D752F5" w:rsidP="00E8546D">
            <w:pPr>
              <w:rPr>
                <w:rFonts w:ascii="Times New Roman" w:hAnsi="Times New Roman" w:cs="Times New Roman"/>
              </w:rPr>
            </w:pPr>
          </w:p>
        </w:tc>
        <w:tc>
          <w:tcPr>
            <w:tcW w:w="709" w:type="dxa"/>
          </w:tcPr>
          <w:p w14:paraId="4636DE84" w14:textId="77777777" w:rsidR="00D752F5" w:rsidRDefault="00D752F5" w:rsidP="00E8546D">
            <w:pPr>
              <w:rPr>
                <w:rFonts w:ascii="Times New Roman" w:hAnsi="Times New Roman" w:cs="Times New Roman"/>
              </w:rPr>
            </w:pPr>
          </w:p>
        </w:tc>
        <w:tc>
          <w:tcPr>
            <w:tcW w:w="709" w:type="dxa"/>
          </w:tcPr>
          <w:p w14:paraId="42035521" w14:textId="77777777" w:rsidR="00D752F5" w:rsidRDefault="00D752F5" w:rsidP="00E8546D">
            <w:pPr>
              <w:rPr>
                <w:rFonts w:ascii="Times New Roman" w:hAnsi="Times New Roman" w:cs="Times New Roman"/>
              </w:rPr>
            </w:pPr>
          </w:p>
        </w:tc>
      </w:tr>
      <w:tr w:rsidR="00D752F5" w14:paraId="154FE364" w14:textId="77777777" w:rsidTr="00E8546D">
        <w:trPr>
          <w:trHeight w:val="567"/>
        </w:trPr>
        <w:tc>
          <w:tcPr>
            <w:tcW w:w="1984" w:type="dxa"/>
            <w:hideMark/>
          </w:tcPr>
          <w:p w14:paraId="4AD36ACC" w14:textId="77777777" w:rsidR="00D752F5" w:rsidRDefault="00D752F5" w:rsidP="00E8546D">
            <w:pPr>
              <w:pStyle w:val="ListParagraph"/>
              <w:numPr>
                <w:ilvl w:val="0"/>
                <w:numId w:val="13"/>
              </w:numPr>
              <w:rPr>
                <w:rFonts w:ascii="Times New Roman" w:hAnsi="Times New Roman" w:cs="Times New Roman"/>
              </w:rPr>
            </w:pPr>
            <w:r>
              <w:rPr>
                <w:rFonts w:ascii="Times New Roman" w:hAnsi="Times New Roman" w:cs="Times New Roman"/>
              </w:rPr>
              <w:t>Parent-Focused 1</w:t>
            </w:r>
          </w:p>
        </w:tc>
        <w:tc>
          <w:tcPr>
            <w:tcW w:w="709" w:type="dxa"/>
            <w:hideMark/>
          </w:tcPr>
          <w:p w14:paraId="2BB4FEA9" w14:textId="77777777" w:rsidR="00D752F5" w:rsidRDefault="00D752F5" w:rsidP="00E8546D">
            <w:pPr>
              <w:rPr>
                <w:rFonts w:ascii="Times New Roman" w:hAnsi="Times New Roman" w:cs="Times New Roman"/>
              </w:rPr>
            </w:pPr>
            <w:r>
              <w:rPr>
                <w:rFonts w:ascii="Times New Roman" w:hAnsi="Times New Roman" w:cs="Times New Roman"/>
              </w:rPr>
              <w:t>-.18</w:t>
            </w:r>
          </w:p>
        </w:tc>
        <w:tc>
          <w:tcPr>
            <w:tcW w:w="709" w:type="dxa"/>
            <w:hideMark/>
          </w:tcPr>
          <w:p w14:paraId="599A581C" w14:textId="77777777" w:rsidR="00D752F5" w:rsidRDefault="00D752F5" w:rsidP="00E8546D">
            <w:pPr>
              <w:rPr>
                <w:rFonts w:ascii="Times New Roman" w:hAnsi="Times New Roman" w:cs="Times New Roman"/>
              </w:rPr>
            </w:pPr>
            <w:r>
              <w:rPr>
                <w:rFonts w:ascii="Times New Roman" w:hAnsi="Times New Roman" w:cs="Times New Roman"/>
              </w:rPr>
              <w:t>-.12</w:t>
            </w:r>
          </w:p>
        </w:tc>
        <w:tc>
          <w:tcPr>
            <w:tcW w:w="709" w:type="dxa"/>
            <w:hideMark/>
          </w:tcPr>
          <w:p w14:paraId="1133054A" w14:textId="77777777" w:rsidR="00D752F5" w:rsidRDefault="00D752F5" w:rsidP="00E8546D">
            <w:pPr>
              <w:rPr>
                <w:rFonts w:ascii="Times New Roman" w:hAnsi="Times New Roman" w:cs="Times New Roman"/>
              </w:rPr>
            </w:pPr>
            <w:r>
              <w:rPr>
                <w:rFonts w:ascii="Times New Roman" w:hAnsi="Times New Roman" w:cs="Times New Roman"/>
              </w:rPr>
              <w:t>-.22</w:t>
            </w:r>
          </w:p>
        </w:tc>
        <w:tc>
          <w:tcPr>
            <w:tcW w:w="709" w:type="dxa"/>
            <w:hideMark/>
          </w:tcPr>
          <w:p w14:paraId="6D5E9690" w14:textId="77777777" w:rsidR="00D752F5" w:rsidRDefault="00D752F5" w:rsidP="00E8546D">
            <w:pPr>
              <w:rPr>
                <w:rFonts w:ascii="Times New Roman" w:hAnsi="Times New Roman" w:cs="Times New Roman"/>
              </w:rPr>
            </w:pPr>
            <w:r>
              <w:rPr>
                <w:rFonts w:ascii="Times New Roman" w:hAnsi="Times New Roman" w:cs="Times New Roman"/>
              </w:rPr>
              <w:t>-</w:t>
            </w:r>
          </w:p>
        </w:tc>
        <w:tc>
          <w:tcPr>
            <w:tcW w:w="709" w:type="dxa"/>
          </w:tcPr>
          <w:p w14:paraId="60C2F25E" w14:textId="77777777" w:rsidR="00D752F5" w:rsidRDefault="00D752F5" w:rsidP="00E8546D">
            <w:pPr>
              <w:rPr>
                <w:rFonts w:ascii="Times New Roman" w:hAnsi="Times New Roman" w:cs="Times New Roman"/>
              </w:rPr>
            </w:pPr>
          </w:p>
        </w:tc>
        <w:tc>
          <w:tcPr>
            <w:tcW w:w="709" w:type="dxa"/>
          </w:tcPr>
          <w:p w14:paraId="31D8FB42" w14:textId="77777777" w:rsidR="00D752F5" w:rsidRDefault="00D752F5" w:rsidP="00E8546D">
            <w:pPr>
              <w:rPr>
                <w:rFonts w:ascii="Times New Roman" w:hAnsi="Times New Roman" w:cs="Times New Roman"/>
              </w:rPr>
            </w:pPr>
          </w:p>
        </w:tc>
        <w:tc>
          <w:tcPr>
            <w:tcW w:w="709" w:type="dxa"/>
          </w:tcPr>
          <w:p w14:paraId="6C2BD729" w14:textId="77777777" w:rsidR="00D752F5" w:rsidRDefault="00D752F5" w:rsidP="00E8546D">
            <w:pPr>
              <w:rPr>
                <w:rFonts w:ascii="Times New Roman" w:hAnsi="Times New Roman" w:cs="Times New Roman"/>
              </w:rPr>
            </w:pPr>
          </w:p>
        </w:tc>
        <w:tc>
          <w:tcPr>
            <w:tcW w:w="709" w:type="dxa"/>
          </w:tcPr>
          <w:p w14:paraId="68EA24F8" w14:textId="77777777" w:rsidR="00D752F5" w:rsidRDefault="00D752F5" w:rsidP="00E8546D">
            <w:pPr>
              <w:rPr>
                <w:rFonts w:ascii="Times New Roman" w:hAnsi="Times New Roman" w:cs="Times New Roman"/>
              </w:rPr>
            </w:pPr>
          </w:p>
        </w:tc>
        <w:tc>
          <w:tcPr>
            <w:tcW w:w="709" w:type="dxa"/>
          </w:tcPr>
          <w:p w14:paraId="79993FA4" w14:textId="77777777" w:rsidR="00D752F5" w:rsidRDefault="00D752F5" w:rsidP="00E8546D">
            <w:pPr>
              <w:rPr>
                <w:rFonts w:ascii="Times New Roman" w:hAnsi="Times New Roman" w:cs="Times New Roman"/>
              </w:rPr>
            </w:pPr>
          </w:p>
        </w:tc>
        <w:tc>
          <w:tcPr>
            <w:tcW w:w="709" w:type="dxa"/>
          </w:tcPr>
          <w:p w14:paraId="072B78F5" w14:textId="77777777" w:rsidR="00D752F5" w:rsidRDefault="00D752F5" w:rsidP="00E8546D">
            <w:pPr>
              <w:rPr>
                <w:rFonts w:ascii="Times New Roman" w:hAnsi="Times New Roman" w:cs="Times New Roman"/>
              </w:rPr>
            </w:pPr>
          </w:p>
        </w:tc>
        <w:tc>
          <w:tcPr>
            <w:tcW w:w="709" w:type="dxa"/>
          </w:tcPr>
          <w:p w14:paraId="29CC0494" w14:textId="77777777" w:rsidR="00D752F5" w:rsidRDefault="00D752F5" w:rsidP="00E8546D">
            <w:pPr>
              <w:rPr>
                <w:rFonts w:ascii="Times New Roman" w:hAnsi="Times New Roman" w:cs="Times New Roman"/>
              </w:rPr>
            </w:pPr>
          </w:p>
        </w:tc>
        <w:tc>
          <w:tcPr>
            <w:tcW w:w="709" w:type="dxa"/>
          </w:tcPr>
          <w:p w14:paraId="12D876BD" w14:textId="77777777" w:rsidR="00D752F5" w:rsidRDefault="00D752F5" w:rsidP="00E8546D">
            <w:pPr>
              <w:rPr>
                <w:rFonts w:ascii="Times New Roman" w:hAnsi="Times New Roman" w:cs="Times New Roman"/>
              </w:rPr>
            </w:pPr>
          </w:p>
        </w:tc>
      </w:tr>
      <w:tr w:rsidR="00D752F5" w14:paraId="151D120E" w14:textId="77777777" w:rsidTr="00E8546D">
        <w:trPr>
          <w:trHeight w:val="567"/>
        </w:trPr>
        <w:tc>
          <w:tcPr>
            <w:tcW w:w="1984" w:type="dxa"/>
            <w:hideMark/>
          </w:tcPr>
          <w:p w14:paraId="34D325AE" w14:textId="77777777" w:rsidR="00D752F5" w:rsidRDefault="00D752F5" w:rsidP="00E8546D">
            <w:pPr>
              <w:pStyle w:val="ListParagraph"/>
              <w:numPr>
                <w:ilvl w:val="0"/>
                <w:numId w:val="13"/>
              </w:numPr>
              <w:rPr>
                <w:rFonts w:ascii="Times New Roman" w:hAnsi="Times New Roman" w:cs="Times New Roman"/>
              </w:rPr>
            </w:pPr>
            <w:r>
              <w:rPr>
                <w:rFonts w:ascii="Times New Roman" w:hAnsi="Times New Roman" w:cs="Times New Roman"/>
              </w:rPr>
              <w:t>Parent-Focused 2</w:t>
            </w:r>
          </w:p>
        </w:tc>
        <w:tc>
          <w:tcPr>
            <w:tcW w:w="709" w:type="dxa"/>
            <w:hideMark/>
          </w:tcPr>
          <w:p w14:paraId="23596073" w14:textId="77777777" w:rsidR="00D752F5" w:rsidRDefault="00D752F5" w:rsidP="00E8546D">
            <w:pPr>
              <w:rPr>
                <w:rFonts w:ascii="Times New Roman" w:hAnsi="Times New Roman" w:cs="Times New Roman"/>
              </w:rPr>
            </w:pPr>
            <w:r>
              <w:rPr>
                <w:rFonts w:ascii="Times New Roman" w:hAnsi="Times New Roman" w:cs="Times New Roman"/>
              </w:rPr>
              <w:t>-.17</w:t>
            </w:r>
          </w:p>
        </w:tc>
        <w:tc>
          <w:tcPr>
            <w:tcW w:w="709" w:type="dxa"/>
            <w:hideMark/>
          </w:tcPr>
          <w:p w14:paraId="36D5E642" w14:textId="77777777" w:rsidR="00D752F5" w:rsidRDefault="00D752F5" w:rsidP="00E8546D">
            <w:pPr>
              <w:rPr>
                <w:rFonts w:ascii="Times New Roman" w:hAnsi="Times New Roman" w:cs="Times New Roman"/>
              </w:rPr>
            </w:pPr>
            <w:r>
              <w:rPr>
                <w:rFonts w:ascii="Times New Roman" w:hAnsi="Times New Roman" w:cs="Times New Roman"/>
              </w:rPr>
              <w:t>-.24</w:t>
            </w:r>
          </w:p>
        </w:tc>
        <w:tc>
          <w:tcPr>
            <w:tcW w:w="709" w:type="dxa"/>
            <w:hideMark/>
          </w:tcPr>
          <w:p w14:paraId="46EF3A95" w14:textId="77777777" w:rsidR="00D752F5" w:rsidRDefault="00D752F5" w:rsidP="00E8546D">
            <w:pPr>
              <w:rPr>
                <w:rFonts w:ascii="Times New Roman" w:hAnsi="Times New Roman" w:cs="Times New Roman"/>
              </w:rPr>
            </w:pPr>
            <w:r>
              <w:rPr>
                <w:rFonts w:ascii="Times New Roman" w:hAnsi="Times New Roman" w:cs="Times New Roman"/>
              </w:rPr>
              <w:t>-.24</w:t>
            </w:r>
          </w:p>
        </w:tc>
        <w:tc>
          <w:tcPr>
            <w:tcW w:w="709" w:type="dxa"/>
            <w:hideMark/>
          </w:tcPr>
          <w:p w14:paraId="62A74057" w14:textId="77777777" w:rsidR="00D752F5" w:rsidRDefault="00D752F5" w:rsidP="00E8546D">
            <w:pPr>
              <w:rPr>
                <w:rFonts w:ascii="Times New Roman" w:hAnsi="Times New Roman" w:cs="Times New Roman"/>
              </w:rPr>
            </w:pPr>
            <w:r>
              <w:rPr>
                <w:rFonts w:ascii="Times New Roman" w:hAnsi="Times New Roman" w:cs="Times New Roman"/>
              </w:rPr>
              <w:t>.65</w:t>
            </w:r>
            <w:r>
              <w:rPr>
                <w:rFonts w:ascii="Times New Roman" w:hAnsi="Times New Roman" w:cs="Times New Roman"/>
                <w:vertAlign w:val="superscript"/>
              </w:rPr>
              <w:t>*</w:t>
            </w:r>
          </w:p>
        </w:tc>
        <w:tc>
          <w:tcPr>
            <w:tcW w:w="709" w:type="dxa"/>
            <w:hideMark/>
          </w:tcPr>
          <w:p w14:paraId="455C3E1E" w14:textId="77777777" w:rsidR="00D752F5" w:rsidRDefault="00D752F5" w:rsidP="00E8546D">
            <w:pPr>
              <w:rPr>
                <w:rFonts w:ascii="Times New Roman" w:hAnsi="Times New Roman" w:cs="Times New Roman"/>
              </w:rPr>
            </w:pPr>
            <w:r>
              <w:rPr>
                <w:rFonts w:ascii="Times New Roman" w:hAnsi="Times New Roman" w:cs="Times New Roman"/>
              </w:rPr>
              <w:t>-</w:t>
            </w:r>
          </w:p>
        </w:tc>
        <w:tc>
          <w:tcPr>
            <w:tcW w:w="709" w:type="dxa"/>
          </w:tcPr>
          <w:p w14:paraId="7EC7F00B" w14:textId="77777777" w:rsidR="00D752F5" w:rsidRDefault="00D752F5" w:rsidP="00E8546D">
            <w:pPr>
              <w:rPr>
                <w:rFonts w:ascii="Times New Roman" w:hAnsi="Times New Roman" w:cs="Times New Roman"/>
              </w:rPr>
            </w:pPr>
          </w:p>
        </w:tc>
        <w:tc>
          <w:tcPr>
            <w:tcW w:w="709" w:type="dxa"/>
          </w:tcPr>
          <w:p w14:paraId="5750CC75" w14:textId="77777777" w:rsidR="00D752F5" w:rsidRDefault="00D752F5" w:rsidP="00E8546D">
            <w:pPr>
              <w:rPr>
                <w:rFonts w:ascii="Times New Roman" w:hAnsi="Times New Roman" w:cs="Times New Roman"/>
              </w:rPr>
            </w:pPr>
          </w:p>
        </w:tc>
        <w:tc>
          <w:tcPr>
            <w:tcW w:w="709" w:type="dxa"/>
          </w:tcPr>
          <w:p w14:paraId="51C08516" w14:textId="77777777" w:rsidR="00D752F5" w:rsidRDefault="00D752F5" w:rsidP="00E8546D">
            <w:pPr>
              <w:rPr>
                <w:rFonts w:ascii="Times New Roman" w:hAnsi="Times New Roman" w:cs="Times New Roman"/>
              </w:rPr>
            </w:pPr>
          </w:p>
        </w:tc>
        <w:tc>
          <w:tcPr>
            <w:tcW w:w="709" w:type="dxa"/>
          </w:tcPr>
          <w:p w14:paraId="61BE7C00" w14:textId="77777777" w:rsidR="00D752F5" w:rsidRDefault="00D752F5" w:rsidP="00E8546D">
            <w:pPr>
              <w:rPr>
                <w:rFonts w:ascii="Times New Roman" w:hAnsi="Times New Roman" w:cs="Times New Roman"/>
              </w:rPr>
            </w:pPr>
          </w:p>
        </w:tc>
        <w:tc>
          <w:tcPr>
            <w:tcW w:w="709" w:type="dxa"/>
          </w:tcPr>
          <w:p w14:paraId="63A7F220" w14:textId="77777777" w:rsidR="00D752F5" w:rsidRDefault="00D752F5" w:rsidP="00E8546D">
            <w:pPr>
              <w:rPr>
                <w:rFonts w:ascii="Times New Roman" w:hAnsi="Times New Roman" w:cs="Times New Roman"/>
              </w:rPr>
            </w:pPr>
          </w:p>
        </w:tc>
        <w:tc>
          <w:tcPr>
            <w:tcW w:w="709" w:type="dxa"/>
          </w:tcPr>
          <w:p w14:paraId="3D00A592" w14:textId="77777777" w:rsidR="00D752F5" w:rsidRDefault="00D752F5" w:rsidP="00E8546D">
            <w:pPr>
              <w:rPr>
                <w:rFonts w:ascii="Times New Roman" w:hAnsi="Times New Roman" w:cs="Times New Roman"/>
              </w:rPr>
            </w:pPr>
          </w:p>
        </w:tc>
        <w:tc>
          <w:tcPr>
            <w:tcW w:w="709" w:type="dxa"/>
          </w:tcPr>
          <w:p w14:paraId="5CDC93C0" w14:textId="77777777" w:rsidR="00D752F5" w:rsidRDefault="00D752F5" w:rsidP="00E8546D">
            <w:pPr>
              <w:rPr>
                <w:rFonts w:ascii="Times New Roman" w:hAnsi="Times New Roman" w:cs="Times New Roman"/>
              </w:rPr>
            </w:pPr>
          </w:p>
        </w:tc>
      </w:tr>
      <w:tr w:rsidR="00D752F5" w14:paraId="0A4844FB" w14:textId="77777777" w:rsidTr="00E8546D">
        <w:trPr>
          <w:trHeight w:val="567"/>
        </w:trPr>
        <w:tc>
          <w:tcPr>
            <w:tcW w:w="1984" w:type="dxa"/>
            <w:hideMark/>
          </w:tcPr>
          <w:p w14:paraId="174A6CBE" w14:textId="77777777" w:rsidR="00D752F5" w:rsidRDefault="00D752F5" w:rsidP="00E8546D">
            <w:pPr>
              <w:pStyle w:val="ListParagraph"/>
              <w:numPr>
                <w:ilvl w:val="0"/>
                <w:numId w:val="13"/>
              </w:numPr>
              <w:rPr>
                <w:rFonts w:ascii="Times New Roman" w:hAnsi="Times New Roman" w:cs="Times New Roman"/>
              </w:rPr>
            </w:pPr>
            <w:r>
              <w:rPr>
                <w:rFonts w:ascii="Times New Roman" w:hAnsi="Times New Roman" w:cs="Times New Roman"/>
              </w:rPr>
              <w:t>Parent Focused 3</w:t>
            </w:r>
          </w:p>
        </w:tc>
        <w:tc>
          <w:tcPr>
            <w:tcW w:w="709" w:type="dxa"/>
            <w:hideMark/>
          </w:tcPr>
          <w:p w14:paraId="1D3A7DB5" w14:textId="77777777" w:rsidR="00D752F5" w:rsidRDefault="00D752F5" w:rsidP="00E8546D">
            <w:pPr>
              <w:rPr>
                <w:rFonts w:ascii="Times New Roman" w:hAnsi="Times New Roman" w:cs="Times New Roman"/>
              </w:rPr>
            </w:pPr>
            <w:r>
              <w:rPr>
                <w:rFonts w:ascii="Times New Roman" w:hAnsi="Times New Roman" w:cs="Times New Roman"/>
              </w:rPr>
              <w:t>-.15</w:t>
            </w:r>
          </w:p>
        </w:tc>
        <w:tc>
          <w:tcPr>
            <w:tcW w:w="709" w:type="dxa"/>
            <w:hideMark/>
          </w:tcPr>
          <w:p w14:paraId="67F54392" w14:textId="77777777" w:rsidR="00D752F5" w:rsidRDefault="00D752F5" w:rsidP="00E8546D">
            <w:pPr>
              <w:rPr>
                <w:rFonts w:ascii="Times New Roman" w:hAnsi="Times New Roman" w:cs="Times New Roman"/>
              </w:rPr>
            </w:pPr>
            <w:r>
              <w:rPr>
                <w:rFonts w:ascii="Times New Roman" w:hAnsi="Times New Roman" w:cs="Times New Roman"/>
              </w:rPr>
              <w:t>-.12</w:t>
            </w:r>
          </w:p>
        </w:tc>
        <w:tc>
          <w:tcPr>
            <w:tcW w:w="709" w:type="dxa"/>
            <w:hideMark/>
          </w:tcPr>
          <w:p w14:paraId="472E286E" w14:textId="77777777" w:rsidR="00D752F5" w:rsidRDefault="00D752F5" w:rsidP="00E8546D">
            <w:pPr>
              <w:rPr>
                <w:rFonts w:ascii="Times New Roman" w:hAnsi="Times New Roman" w:cs="Times New Roman"/>
              </w:rPr>
            </w:pPr>
            <w:r>
              <w:rPr>
                <w:rFonts w:ascii="Times New Roman" w:hAnsi="Times New Roman" w:cs="Times New Roman"/>
              </w:rPr>
              <w:t>-.32</w:t>
            </w:r>
            <w:r>
              <w:rPr>
                <w:rFonts w:ascii="Times New Roman" w:hAnsi="Times New Roman" w:cs="Times New Roman"/>
                <w:vertAlign w:val="superscript"/>
              </w:rPr>
              <w:t>*</w:t>
            </w:r>
          </w:p>
        </w:tc>
        <w:tc>
          <w:tcPr>
            <w:tcW w:w="709" w:type="dxa"/>
            <w:hideMark/>
          </w:tcPr>
          <w:p w14:paraId="50D1EF7B" w14:textId="77777777" w:rsidR="00D752F5" w:rsidRDefault="00D752F5" w:rsidP="00E8546D">
            <w:pPr>
              <w:rPr>
                <w:rFonts w:ascii="Times New Roman" w:hAnsi="Times New Roman" w:cs="Times New Roman"/>
              </w:rPr>
            </w:pPr>
            <w:r>
              <w:rPr>
                <w:rFonts w:ascii="Times New Roman" w:hAnsi="Times New Roman" w:cs="Times New Roman"/>
              </w:rPr>
              <w:t>.53</w:t>
            </w:r>
            <w:r>
              <w:rPr>
                <w:rFonts w:ascii="Times New Roman" w:hAnsi="Times New Roman" w:cs="Times New Roman"/>
                <w:vertAlign w:val="superscript"/>
              </w:rPr>
              <w:t>*</w:t>
            </w:r>
          </w:p>
        </w:tc>
        <w:tc>
          <w:tcPr>
            <w:tcW w:w="709" w:type="dxa"/>
            <w:hideMark/>
          </w:tcPr>
          <w:p w14:paraId="20DD34A0" w14:textId="77777777" w:rsidR="00D752F5" w:rsidRDefault="00D752F5" w:rsidP="00E8546D">
            <w:pPr>
              <w:rPr>
                <w:rFonts w:ascii="Times New Roman" w:hAnsi="Times New Roman" w:cs="Times New Roman"/>
              </w:rPr>
            </w:pPr>
            <w:r>
              <w:rPr>
                <w:rFonts w:ascii="Times New Roman" w:hAnsi="Times New Roman" w:cs="Times New Roman"/>
              </w:rPr>
              <w:t>.62</w:t>
            </w:r>
            <w:r>
              <w:rPr>
                <w:rFonts w:ascii="Times New Roman" w:hAnsi="Times New Roman" w:cs="Times New Roman"/>
                <w:vertAlign w:val="superscript"/>
              </w:rPr>
              <w:t>*</w:t>
            </w:r>
          </w:p>
        </w:tc>
        <w:tc>
          <w:tcPr>
            <w:tcW w:w="709" w:type="dxa"/>
            <w:hideMark/>
          </w:tcPr>
          <w:p w14:paraId="6138AA07" w14:textId="77777777" w:rsidR="00D752F5" w:rsidRDefault="00D752F5" w:rsidP="00E8546D">
            <w:pPr>
              <w:rPr>
                <w:rFonts w:ascii="Times New Roman" w:hAnsi="Times New Roman" w:cs="Times New Roman"/>
              </w:rPr>
            </w:pPr>
            <w:r>
              <w:rPr>
                <w:rFonts w:ascii="Times New Roman" w:hAnsi="Times New Roman" w:cs="Times New Roman"/>
              </w:rPr>
              <w:t>-</w:t>
            </w:r>
          </w:p>
        </w:tc>
        <w:tc>
          <w:tcPr>
            <w:tcW w:w="709" w:type="dxa"/>
          </w:tcPr>
          <w:p w14:paraId="55DFA875" w14:textId="77777777" w:rsidR="00D752F5" w:rsidRDefault="00D752F5" w:rsidP="00E8546D">
            <w:pPr>
              <w:rPr>
                <w:rFonts w:ascii="Times New Roman" w:hAnsi="Times New Roman" w:cs="Times New Roman"/>
              </w:rPr>
            </w:pPr>
          </w:p>
        </w:tc>
        <w:tc>
          <w:tcPr>
            <w:tcW w:w="709" w:type="dxa"/>
          </w:tcPr>
          <w:p w14:paraId="004E6926" w14:textId="77777777" w:rsidR="00D752F5" w:rsidRDefault="00D752F5" w:rsidP="00E8546D">
            <w:pPr>
              <w:rPr>
                <w:rFonts w:ascii="Times New Roman" w:hAnsi="Times New Roman" w:cs="Times New Roman"/>
              </w:rPr>
            </w:pPr>
          </w:p>
        </w:tc>
        <w:tc>
          <w:tcPr>
            <w:tcW w:w="709" w:type="dxa"/>
          </w:tcPr>
          <w:p w14:paraId="5B2485B5" w14:textId="77777777" w:rsidR="00D752F5" w:rsidRDefault="00D752F5" w:rsidP="00E8546D">
            <w:pPr>
              <w:rPr>
                <w:rFonts w:ascii="Times New Roman" w:hAnsi="Times New Roman" w:cs="Times New Roman"/>
              </w:rPr>
            </w:pPr>
          </w:p>
        </w:tc>
        <w:tc>
          <w:tcPr>
            <w:tcW w:w="709" w:type="dxa"/>
          </w:tcPr>
          <w:p w14:paraId="232A65B8" w14:textId="77777777" w:rsidR="00D752F5" w:rsidRDefault="00D752F5" w:rsidP="00E8546D">
            <w:pPr>
              <w:rPr>
                <w:rFonts w:ascii="Times New Roman" w:hAnsi="Times New Roman" w:cs="Times New Roman"/>
              </w:rPr>
            </w:pPr>
          </w:p>
        </w:tc>
        <w:tc>
          <w:tcPr>
            <w:tcW w:w="709" w:type="dxa"/>
          </w:tcPr>
          <w:p w14:paraId="2C8D1A76" w14:textId="77777777" w:rsidR="00D752F5" w:rsidRDefault="00D752F5" w:rsidP="00E8546D">
            <w:pPr>
              <w:rPr>
                <w:rFonts w:ascii="Times New Roman" w:hAnsi="Times New Roman" w:cs="Times New Roman"/>
              </w:rPr>
            </w:pPr>
          </w:p>
        </w:tc>
        <w:tc>
          <w:tcPr>
            <w:tcW w:w="709" w:type="dxa"/>
          </w:tcPr>
          <w:p w14:paraId="3C3CF9CF" w14:textId="77777777" w:rsidR="00D752F5" w:rsidRDefault="00D752F5" w:rsidP="00E8546D">
            <w:pPr>
              <w:rPr>
                <w:rFonts w:ascii="Times New Roman" w:hAnsi="Times New Roman" w:cs="Times New Roman"/>
              </w:rPr>
            </w:pPr>
          </w:p>
        </w:tc>
      </w:tr>
      <w:tr w:rsidR="00D752F5" w14:paraId="3C34FEE2" w14:textId="77777777" w:rsidTr="00E8546D">
        <w:trPr>
          <w:trHeight w:val="567"/>
        </w:trPr>
        <w:tc>
          <w:tcPr>
            <w:tcW w:w="1984" w:type="dxa"/>
            <w:hideMark/>
          </w:tcPr>
          <w:p w14:paraId="118B0F4D" w14:textId="77777777" w:rsidR="00D752F5" w:rsidRDefault="00D752F5" w:rsidP="00E8546D">
            <w:pPr>
              <w:pStyle w:val="ListParagraph"/>
              <w:numPr>
                <w:ilvl w:val="0"/>
                <w:numId w:val="13"/>
              </w:numPr>
              <w:rPr>
                <w:rFonts w:ascii="Times New Roman" w:hAnsi="Times New Roman" w:cs="Times New Roman"/>
              </w:rPr>
            </w:pPr>
            <w:r>
              <w:rPr>
                <w:rFonts w:ascii="Times New Roman" w:hAnsi="Times New Roman" w:cs="Times New Roman"/>
              </w:rPr>
              <w:t>Physical Self-Soothing 1</w:t>
            </w:r>
          </w:p>
        </w:tc>
        <w:tc>
          <w:tcPr>
            <w:tcW w:w="709" w:type="dxa"/>
            <w:hideMark/>
          </w:tcPr>
          <w:p w14:paraId="1ED6C6B4" w14:textId="77777777" w:rsidR="00D752F5" w:rsidRDefault="00D752F5" w:rsidP="00E8546D">
            <w:pPr>
              <w:rPr>
                <w:rFonts w:ascii="Times New Roman" w:hAnsi="Times New Roman" w:cs="Times New Roman"/>
              </w:rPr>
            </w:pPr>
            <w:r>
              <w:rPr>
                <w:rFonts w:ascii="Times New Roman" w:hAnsi="Times New Roman" w:cs="Times New Roman"/>
              </w:rPr>
              <w:t>.06</w:t>
            </w:r>
          </w:p>
        </w:tc>
        <w:tc>
          <w:tcPr>
            <w:tcW w:w="709" w:type="dxa"/>
            <w:hideMark/>
          </w:tcPr>
          <w:p w14:paraId="3091B70A" w14:textId="77777777" w:rsidR="00D752F5" w:rsidRDefault="00D752F5" w:rsidP="00E8546D">
            <w:pPr>
              <w:rPr>
                <w:rFonts w:ascii="Times New Roman" w:hAnsi="Times New Roman" w:cs="Times New Roman"/>
              </w:rPr>
            </w:pPr>
            <w:r>
              <w:rPr>
                <w:rFonts w:ascii="Times New Roman" w:hAnsi="Times New Roman" w:cs="Times New Roman"/>
              </w:rPr>
              <w:t>.14</w:t>
            </w:r>
          </w:p>
        </w:tc>
        <w:tc>
          <w:tcPr>
            <w:tcW w:w="709" w:type="dxa"/>
            <w:hideMark/>
          </w:tcPr>
          <w:p w14:paraId="6127D7B1" w14:textId="77777777" w:rsidR="00D752F5" w:rsidRDefault="00D752F5" w:rsidP="00E8546D">
            <w:pPr>
              <w:rPr>
                <w:rFonts w:ascii="Times New Roman" w:hAnsi="Times New Roman" w:cs="Times New Roman"/>
              </w:rPr>
            </w:pPr>
            <w:r>
              <w:rPr>
                <w:rFonts w:ascii="Times New Roman" w:hAnsi="Times New Roman" w:cs="Times New Roman"/>
              </w:rPr>
              <w:t>.14</w:t>
            </w:r>
          </w:p>
        </w:tc>
        <w:tc>
          <w:tcPr>
            <w:tcW w:w="709" w:type="dxa"/>
            <w:hideMark/>
          </w:tcPr>
          <w:p w14:paraId="508A9211" w14:textId="77777777" w:rsidR="00D752F5" w:rsidRDefault="00D752F5" w:rsidP="00E8546D">
            <w:pPr>
              <w:rPr>
                <w:rFonts w:ascii="Times New Roman" w:hAnsi="Times New Roman" w:cs="Times New Roman"/>
              </w:rPr>
            </w:pPr>
            <w:r>
              <w:rPr>
                <w:rFonts w:ascii="Times New Roman" w:hAnsi="Times New Roman" w:cs="Times New Roman"/>
              </w:rPr>
              <w:t>-.15</w:t>
            </w:r>
          </w:p>
        </w:tc>
        <w:tc>
          <w:tcPr>
            <w:tcW w:w="709" w:type="dxa"/>
            <w:hideMark/>
          </w:tcPr>
          <w:p w14:paraId="6F127E2C" w14:textId="77777777" w:rsidR="00D752F5" w:rsidRDefault="00D752F5" w:rsidP="00E8546D">
            <w:pPr>
              <w:rPr>
                <w:rFonts w:ascii="Times New Roman" w:hAnsi="Times New Roman" w:cs="Times New Roman"/>
              </w:rPr>
            </w:pPr>
            <w:r>
              <w:rPr>
                <w:rFonts w:ascii="Times New Roman" w:hAnsi="Times New Roman" w:cs="Times New Roman"/>
              </w:rPr>
              <w:t>-.07</w:t>
            </w:r>
          </w:p>
        </w:tc>
        <w:tc>
          <w:tcPr>
            <w:tcW w:w="709" w:type="dxa"/>
            <w:hideMark/>
          </w:tcPr>
          <w:p w14:paraId="337F62AF" w14:textId="77777777" w:rsidR="00D752F5" w:rsidRDefault="00D752F5" w:rsidP="00E8546D">
            <w:pPr>
              <w:rPr>
                <w:rFonts w:ascii="Times New Roman" w:hAnsi="Times New Roman" w:cs="Times New Roman"/>
              </w:rPr>
            </w:pPr>
            <w:r>
              <w:rPr>
                <w:rFonts w:ascii="Times New Roman" w:hAnsi="Times New Roman" w:cs="Times New Roman"/>
              </w:rPr>
              <w:t>-.11</w:t>
            </w:r>
          </w:p>
        </w:tc>
        <w:tc>
          <w:tcPr>
            <w:tcW w:w="709" w:type="dxa"/>
            <w:hideMark/>
          </w:tcPr>
          <w:p w14:paraId="38F9A16D" w14:textId="77777777" w:rsidR="00D752F5" w:rsidRDefault="00D752F5" w:rsidP="00E8546D">
            <w:pPr>
              <w:rPr>
                <w:rFonts w:ascii="Times New Roman" w:hAnsi="Times New Roman" w:cs="Times New Roman"/>
              </w:rPr>
            </w:pPr>
            <w:r>
              <w:rPr>
                <w:rFonts w:ascii="Times New Roman" w:hAnsi="Times New Roman" w:cs="Times New Roman"/>
              </w:rPr>
              <w:t>-</w:t>
            </w:r>
          </w:p>
        </w:tc>
        <w:tc>
          <w:tcPr>
            <w:tcW w:w="709" w:type="dxa"/>
          </w:tcPr>
          <w:p w14:paraId="5BB2A1DF" w14:textId="77777777" w:rsidR="00D752F5" w:rsidRDefault="00D752F5" w:rsidP="00E8546D">
            <w:pPr>
              <w:rPr>
                <w:rFonts w:ascii="Times New Roman" w:hAnsi="Times New Roman" w:cs="Times New Roman"/>
              </w:rPr>
            </w:pPr>
          </w:p>
        </w:tc>
        <w:tc>
          <w:tcPr>
            <w:tcW w:w="709" w:type="dxa"/>
          </w:tcPr>
          <w:p w14:paraId="6EF8C897" w14:textId="77777777" w:rsidR="00D752F5" w:rsidRDefault="00D752F5" w:rsidP="00E8546D">
            <w:pPr>
              <w:rPr>
                <w:rFonts w:ascii="Times New Roman" w:hAnsi="Times New Roman" w:cs="Times New Roman"/>
              </w:rPr>
            </w:pPr>
          </w:p>
        </w:tc>
        <w:tc>
          <w:tcPr>
            <w:tcW w:w="709" w:type="dxa"/>
          </w:tcPr>
          <w:p w14:paraId="59344E3A" w14:textId="77777777" w:rsidR="00D752F5" w:rsidRDefault="00D752F5" w:rsidP="00E8546D">
            <w:pPr>
              <w:rPr>
                <w:rFonts w:ascii="Times New Roman" w:hAnsi="Times New Roman" w:cs="Times New Roman"/>
              </w:rPr>
            </w:pPr>
          </w:p>
        </w:tc>
        <w:tc>
          <w:tcPr>
            <w:tcW w:w="709" w:type="dxa"/>
          </w:tcPr>
          <w:p w14:paraId="46A9ED33" w14:textId="77777777" w:rsidR="00D752F5" w:rsidRDefault="00D752F5" w:rsidP="00E8546D">
            <w:pPr>
              <w:rPr>
                <w:rFonts w:ascii="Times New Roman" w:hAnsi="Times New Roman" w:cs="Times New Roman"/>
              </w:rPr>
            </w:pPr>
          </w:p>
        </w:tc>
        <w:tc>
          <w:tcPr>
            <w:tcW w:w="709" w:type="dxa"/>
          </w:tcPr>
          <w:p w14:paraId="7FFD871A" w14:textId="77777777" w:rsidR="00D752F5" w:rsidRDefault="00D752F5" w:rsidP="00E8546D">
            <w:pPr>
              <w:rPr>
                <w:rFonts w:ascii="Times New Roman" w:hAnsi="Times New Roman" w:cs="Times New Roman"/>
              </w:rPr>
            </w:pPr>
          </w:p>
        </w:tc>
      </w:tr>
      <w:tr w:rsidR="00D752F5" w14:paraId="679CE2CC" w14:textId="77777777" w:rsidTr="00E8546D">
        <w:trPr>
          <w:trHeight w:val="567"/>
        </w:trPr>
        <w:tc>
          <w:tcPr>
            <w:tcW w:w="1984" w:type="dxa"/>
            <w:hideMark/>
          </w:tcPr>
          <w:p w14:paraId="5823097A" w14:textId="77777777" w:rsidR="00D752F5" w:rsidRDefault="00D752F5" w:rsidP="00E8546D">
            <w:pPr>
              <w:pStyle w:val="ListParagraph"/>
              <w:numPr>
                <w:ilvl w:val="0"/>
                <w:numId w:val="13"/>
              </w:numPr>
              <w:rPr>
                <w:rFonts w:ascii="Times New Roman" w:hAnsi="Times New Roman" w:cs="Times New Roman"/>
              </w:rPr>
            </w:pPr>
            <w:r>
              <w:rPr>
                <w:rFonts w:ascii="Times New Roman" w:hAnsi="Times New Roman" w:cs="Times New Roman"/>
              </w:rPr>
              <w:t>Physical Self-Soothing 2</w:t>
            </w:r>
          </w:p>
        </w:tc>
        <w:tc>
          <w:tcPr>
            <w:tcW w:w="709" w:type="dxa"/>
            <w:hideMark/>
          </w:tcPr>
          <w:p w14:paraId="532F844E" w14:textId="77777777" w:rsidR="00D752F5" w:rsidRDefault="00D752F5" w:rsidP="00E8546D">
            <w:pPr>
              <w:rPr>
                <w:rFonts w:ascii="Times New Roman" w:hAnsi="Times New Roman" w:cs="Times New Roman"/>
              </w:rPr>
            </w:pPr>
            <w:r>
              <w:rPr>
                <w:rFonts w:ascii="Times New Roman" w:hAnsi="Times New Roman" w:cs="Times New Roman"/>
              </w:rPr>
              <w:t>.06</w:t>
            </w:r>
          </w:p>
        </w:tc>
        <w:tc>
          <w:tcPr>
            <w:tcW w:w="709" w:type="dxa"/>
            <w:hideMark/>
          </w:tcPr>
          <w:p w14:paraId="60F38F42" w14:textId="77777777" w:rsidR="00D752F5" w:rsidRDefault="00D752F5" w:rsidP="00E8546D">
            <w:pPr>
              <w:rPr>
                <w:rFonts w:ascii="Times New Roman" w:hAnsi="Times New Roman" w:cs="Times New Roman"/>
              </w:rPr>
            </w:pPr>
            <w:r>
              <w:rPr>
                <w:rFonts w:ascii="Times New Roman" w:hAnsi="Times New Roman" w:cs="Times New Roman"/>
              </w:rPr>
              <w:t>.09</w:t>
            </w:r>
          </w:p>
        </w:tc>
        <w:tc>
          <w:tcPr>
            <w:tcW w:w="709" w:type="dxa"/>
            <w:hideMark/>
          </w:tcPr>
          <w:p w14:paraId="7ACBB888" w14:textId="77777777" w:rsidR="00D752F5" w:rsidRDefault="00D752F5" w:rsidP="00E8546D">
            <w:pPr>
              <w:rPr>
                <w:rFonts w:ascii="Times New Roman" w:hAnsi="Times New Roman" w:cs="Times New Roman"/>
              </w:rPr>
            </w:pPr>
            <w:r>
              <w:rPr>
                <w:rFonts w:ascii="Times New Roman" w:hAnsi="Times New Roman" w:cs="Times New Roman"/>
              </w:rPr>
              <w:t>.15</w:t>
            </w:r>
          </w:p>
        </w:tc>
        <w:tc>
          <w:tcPr>
            <w:tcW w:w="709" w:type="dxa"/>
            <w:hideMark/>
          </w:tcPr>
          <w:p w14:paraId="74732646" w14:textId="77777777" w:rsidR="00D752F5" w:rsidRDefault="00D752F5" w:rsidP="00E8546D">
            <w:pPr>
              <w:rPr>
                <w:rFonts w:ascii="Times New Roman" w:hAnsi="Times New Roman" w:cs="Times New Roman"/>
              </w:rPr>
            </w:pPr>
            <w:r>
              <w:rPr>
                <w:rFonts w:ascii="Times New Roman" w:hAnsi="Times New Roman" w:cs="Times New Roman"/>
              </w:rPr>
              <w:t>-.10</w:t>
            </w:r>
          </w:p>
        </w:tc>
        <w:tc>
          <w:tcPr>
            <w:tcW w:w="709" w:type="dxa"/>
            <w:hideMark/>
          </w:tcPr>
          <w:p w14:paraId="009048CA" w14:textId="77777777" w:rsidR="00D752F5" w:rsidRDefault="00D752F5" w:rsidP="00E8546D">
            <w:pPr>
              <w:rPr>
                <w:rFonts w:ascii="Times New Roman" w:hAnsi="Times New Roman" w:cs="Times New Roman"/>
              </w:rPr>
            </w:pPr>
            <w:r>
              <w:rPr>
                <w:rFonts w:ascii="Times New Roman" w:hAnsi="Times New Roman" w:cs="Times New Roman"/>
              </w:rPr>
              <w:t>-.08</w:t>
            </w:r>
          </w:p>
        </w:tc>
        <w:tc>
          <w:tcPr>
            <w:tcW w:w="709" w:type="dxa"/>
            <w:hideMark/>
          </w:tcPr>
          <w:p w14:paraId="3A451C83" w14:textId="77777777" w:rsidR="00D752F5" w:rsidRDefault="00D752F5" w:rsidP="00E8546D">
            <w:pPr>
              <w:rPr>
                <w:rFonts w:ascii="Times New Roman" w:hAnsi="Times New Roman" w:cs="Times New Roman"/>
              </w:rPr>
            </w:pPr>
            <w:r>
              <w:rPr>
                <w:rFonts w:ascii="Times New Roman" w:hAnsi="Times New Roman" w:cs="Times New Roman"/>
              </w:rPr>
              <w:t>-.08</w:t>
            </w:r>
          </w:p>
        </w:tc>
        <w:tc>
          <w:tcPr>
            <w:tcW w:w="709" w:type="dxa"/>
            <w:hideMark/>
          </w:tcPr>
          <w:p w14:paraId="0863B119" w14:textId="77777777" w:rsidR="00D752F5" w:rsidRDefault="00D752F5" w:rsidP="00E8546D">
            <w:pPr>
              <w:rPr>
                <w:rFonts w:ascii="Times New Roman" w:hAnsi="Times New Roman" w:cs="Times New Roman"/>
              </w:rPr>
            </w:pPr>
            <w:r>
              <w:rPr>
                <w:rFonts w:ascii="Times New Roman" w:hAnsi="Times New Roman" w:cs="Times New Roman"/>
              </w:rPr>
              <w:t>.73</w:t>
            </w:r>
            <w:r>
              <w:rPr>
                <w:rFonts w:ascii="Times New Roman" w:hAnsi="Times New Roman" w:cs="Times New Roman"/>
                <w:vertAlign w:val="superscript"/>
              </w:rPr>
              <w:t>*</w:t>
            </w:r>
          </w:p>
        </w:tc>
        <w:tc>
          <w:tcPr>
            <w:tcW w:w="709" w:type="dxa"/>
            <w:hideMark/>
          </w:tcPr>
          <w:p w14:paraId="738DD369" w14:textId="77777777" w:rsidR="00D752F5" w:rsidRDefault="00D752F5" w:rsidP="00E8546D">
            <w:pPr>
              <w:rPr>
                <w:rFonts w:ascii="Times New Roman" w:hAnsi="Times New Roman" w:cs="Times New Roman"/>
              </w:rPr>
            </w:pPr>
            <w:r>
              <w:rPr>
                <w:rFonts w:ascii="Times New Roman" w:hAnsi="Times New Roman" w:cs="Times New Roman"/>
              </w:rPr>
              <w:t>-</w:t>
            </w:r>
          </w:p>
        </w:tc>
        <w:tc>
          <w:tcPr>
            <w:tcW w:w="709" w:type="dxa"/>
          </w:tcPr>
          <w:p w14:paraId="22F4605A" w14:textId="77777777" w:rsidR="00D752F5" w:rsidRDefault="00D752F5" w:rsidP="00E8546D">
            <w:pPr>
              <w:rPr>
                <w:rFonts w:ascii="Times New Roman" w:hAnsi="Times New Roman" w:cs="Times New Roman"/>
              </w:rPr>
            </w:pPr>
          </w:p>
        </w:tc>
        <w:tc>
          <w:tcPr>
            <w:tcW w:w="709" w:type="dxa"/>
          </w:tcPr>
          <w:p w14:paraId="14212441" w14:textId="77777777" w:rsidR="00D752F5" w:rsidRDefault="00D752F5" w:rsidP="00E8546D">
            <w:pPr>
              <w:rPr>
                <w:rFonts w:ascii="Times New Roman" w:hAnsi="Times New Roman" w:cs="Times New Roman"/>
              </w:rPr>
            </w:pPr>
          </w:p>
        </w:tc>
        <w:tc>
          <w:tcPr>
            <w:tcW w:w="709" w:type="dxa"/>
          </w:tcPr>
          <w:p w14:paraId="567896FF" w14:textId="77777777" w:rsidR="00D752F5" w:rsidRDefault="00D752F5" w:rsidP="00E8546D">
            <w:pPr>
              <w:rPr>
                <w:rFonts w:ascii="Times New Roman" w:hAnsi="Times New Roman" w:cs="Times New Roman"/>
              </w:rPr>
            </w:pPr>
          </w:p>
        </w:tc>
        <w:tc>
          <w:tcPr>
            <w:tcW w:w="709" w:type="dxa"/>
          </w:tcPr>
          <w:p w14:paraId="6B45961E" w14:textId="77777777" w:rsidR="00D752F5" w:rsidRDefault="00D752F5" w:rsidP="00E8546D">
            <w:pPr>
              <w:rPr>
                <w:rFonts w:ascii="Times New Roman" w:hAnsi="Times New Roman" w:cs="Times New Roman"/>
              </w:rPr>
            </w:pPr>
          </w:p>
        </w:tc>
      </w:tr>
      <w:tr w:rsidR="00D752F5" w14:paraId="58DC63F7" w14:textId="77777777" w:rsidTr="00E8546D">
        <w:trPr>
          <w:trHeight w:val="567"/>
        </w:trPr>
        <w:tc>
          <w:tcPr>
            <w:tcW w:w="1984" w:type="dxa"/>
            <w:hideMark/>
          </w:tcPr>
          <w:p w14:paraId="08B5AD84" w14:textId="77777777" w:rsidR="00D752F5" w:rsidRDefault="00D752F5" w:rsidP="00E8546D">
            <w:pPr>
              <w:pStyle w:val="ListParagraph"/>
              <w:numPr>
                <w:ilvl w:val="0"/>
                <w:numId w:val="13"/>
              </w:numPr>
              <w:rPr>
                <w:rFonts w:ascii="Times New Roman" w:hAnsi="Times New Roman" w:cs="Times New Roman"/>
              </w:rPr>
            </w:pPr>
            <w:r>
              <w:rPr>
                <w:rFonts w:ascii="Times New Roman" w:hAnsi="Times New Roman" w:cs="Times New Roman"/>
              </w:rPr>
              <w:t>Physical Self-Soothing 3</w:t>
            </w:r>
          </w:p>
        </w:tc>
        <w:tc>
          <w:tcPr>
            <w:tcW w:w="709" w:type="dxa"/>
            <w:hideMark/>
          </w:tcPr>
          <w:p w14:paraId="3CCE48AA" w14:textId="77777777" w:rsidR="00D752F5" w:rsidRDefault="00D752F5" w:rsidP="00E8546D">
            <w:pPr>
              <w:rPr>
                <w:rFonts w:ascii="Times New Roman" w:hAnsi="Times New Roman" w:cs="Times New Roman"/>
              </w:rPr>
            </w:pPr>
            <w:r>
              <w:rPr>
                <w:rFonts w:ascii="Times New Roman" w:hAnsi="Times New Roman" w:cs="Times New Roman"/>
              </w:rPr>
              <w:t>.05</w:t>
            </w:r>
          </w:p>
        </w:tc>
        <w:tc>
          <w:tcPr>
            <w:tcW w:w="709" w:type="dxa"/>
            <w:hideMark/>
          </w:tcPr>
          <w:p w14:paraId="50C685F0" w14:textId="77777777" w:rsidR="00D752F5" w:rsidRDefault="00D752F5" w:rsidP="00E8546D">
            <w:pPr>
              <w:rPr>
                <w:rFonts w:ascii="Times New Roman" w:hAnsi="Times New Roman" w:cs="Times New Roman"/>
              </w:rPr>
            </w:pPr>
            <w:r>
              <w:rPr>
                <w:rFonts w:ascii="Times New Roman" w:hAnsi="Times New Roman" w:cs="Times New Roman"/>
              </w:rPr>
              <w:t>.12</w:t>
            </w:r>
          </w:p>
        </w:tc>
        <w:tc>
          <w:tcPr>
            <w:tcW w:w="709" w:type="dxa"/>
            <w:hideMark/>
          </w:tcPr>
          <w:p w14:paraId="6B0D1C68" w14:textId="77777777" w:rsidR="00D752F5" w:rsidRDefault="00D752F5" w:rsidP="00E8546D">
            <w:pPr>
              <w:rPr>
                <w:rFonts w:ascii="Times New Roman" w:hAnsi="Times New Roman" w:cs="Times New Roman"/>
              </w:rPr>
            </w:pPr>
            <w:r>
              <w:rPr>
                <w:rFonts w:ascii="Times New Roman" w:hAnsi="Times New Roman" w:cs="Times New Roman"/>
              </w:rPr>
              <w:t>.09</w:t>
            </w:r>
          </w:p>
        </w:tc>
        <w:tc>
          <w:tcPr>
            <w:tcW w:w="709" w:type="dxa"/>
            <w:hideMark/>
          </w:tcPr>
          <w:p w14:paraId="7107A1E9" w14:textId="77777777" w:rsidR="00D752F5" w:rsidRDefault="00D752F5" w:rsidP="00E8546D">
            <w:pPr>
              <w:rPr>
                <w:rFonts w:ascii="Times New Roman" w:hAnsi="Times New Roman" w:cs="Times New Roman"/>
              </w:rPr>
            </w:pPr>
            <w:r>
              <w:rPr>
                <w:rFonts w:ascii="Times New Roman" w:hAnsi="Times New Roman" w:cs="Times New Roman"/>
              </w:rPr>
              <w:t>-.03</w:t>
            </w:r>
          </w:p>
        </w:tc>
        <w:tc>
          <w:tcPr>
            <w:tcW w:w="709" w:type="dxa"/>
            <w:hideMark/>
          </w:tcPr>
          <w:p w14:paraId="4CDB69A5" w14:textId="77777777" w:rsidR="00D752F5" w:rsidRDefault="00D752F5" w:rsidP="00E8546D">
            <w:pPr>
              <w:rPr>
                <w:rFonts w:ascii="Times New Roman" w:hAnsi="Times New Roman" w:cs="Times New Roman"/>
              </w:rPr>
            </w:pPr>
            <w:r>
              <w:rPr>
                <w:rFonts w:ascii="Times New Roman" w:hAnsi="Times New Roman" w:cs="Times New Roman"/>
              </w:rPr>
              <w:t>-.07</w:t>
            </w:r>
          </w:p>
        </w:tc>
        <w:tc>
          <w:tcPr>
            <w:tcW w:w="709" w:type="dxa"/>
            <w:hideMark/>
          </w:tcPr>
          <w:p w14:paraId="1870BE7A" w14:textId="77777777" w:rsidR="00D752F5" w:rsidRDefault="00D752F5" w:rsidP="00E8546D">
            <w:pPr>
              <w:rPr>
                <w:rFonts w:ascii="Times New Roman" w:hAnsi="Times New Roman" w:cs="Times New Roman"/>
              </w:rPr>
            </w:pPr>
            <w:r>
              <w:rPr>
                <w:rFonts w:ascii="Times New Roman" w:hAnsi="Times New Roman" w:cs="Times New Roman"/>
              </w:rPr>
              <w:t>-.11</w:t>
            </w:r>
          </w:p>
        </w:tc>
        <w:tc>
          <w:tcPr>
            <w:tcW w:w="709" w:type="dxa"/>
            <w:hideMark/>
          </w:tcPr>
          <w:p w14:paraId="38481880" w14:textId="77777777" w:rsidR="00D752F5" w:rsidRDefault="00D752F5" w:rsidP="00E8546D">
            <w:pPr>
              <w:rPr>
                <w:rFonts w:ascii="Times New Roman" w:hAnsi="Times New Roman" w:cs="Times New Roman"/>
              </w:rPr>
            </w:pPr>
            <w:r>
              <w:rPr>
                <w:rFonts w:ascii="Times New Roman" w:hAnsi="Times New Roman" w:cs="Times New Roman"/>
              </w:rPr>
              <w:t>.64</w:t>
            </w:r>
            <w:r>
              <w:rPr>
                <w:rFonts w:ascii="Times New Roman" w:hAnsi="Times New Roman" w:cs="Times New Roman"/>
                <w:vertAlign w:val="superscript"/>
              </w:rPr>
              <w:t>*</w:t>
            </w:r>
          </w:p>
        </w:tc>
        <w:tc>
          <w:tcPr>
            <w:tcW w:w="709" w:type="dxa"/>
            <w:hideMark/>
          </w:tcPr>
          <w:p w14:paraId="40E0B999" w14:textId="77777777" w:rsidR="00D752F5" w:rsidRDefault="00D752F5" w:rsidP="00E8546D">
            <w:pPr>
              <w:rPr>
                <w:rFonts w:ascii="Times New Roman" w:hAnsi="Times New Roman" w:cs="Times New Roman"/>
              </w:rPr>
            </w:pPr>
            <w:r>
              <w:rPr>
                <w:rFonts w:ascii="Times New Roman" w:hAnsi="Times New Roman" w:cs="Times New Roman"/>
              </w:rPr>
              <w:t>.76</w:t>
            </w:r>
            <w:r>
              <w:rPr>
                <w:rFonts w:ascii="Times New Roman" w:hAnsi="Times New Roman" w:cs="Times New Roman"/>
                <w:vertAlign w:val="superscript"/>
              </w:rPr>
              <w:t>*</w:t>
            </w:r>
          </w:p>
        </w:tc>
        <w:tc>
          <w:tcPr>
            <w:tcW w:w="709" w:type="dxa"/>
            <w:hideMark/>
          </w:tcPr>
          <w:p w14:paraId="083CE6EC" w14:textId="77777777" w:rsidR="00D752F5" w:rsidRDefault="00D752F5" w:rsidP="00E8546D">
            <w:pPr>
              <w:rPr>
                <w:rFonts w:ascii="Times New Roman" w:hAnsi="Times New Roman" w:cs="Times New Roman"/>
              </w:rPr>
            </w:pPr>
            <w:r>
              <w:rPr>
                <w:rFonts w:ascii="Times New Roman" w:hAnsi="Times New Roman" w:cs="Times New Roman"/>
              </w:rPr>
              <w:t>-</w:t>
            </w:r>
          </w:p>
        </w:tc>
        <w:tc>
          <w:tcPr>
            <w:tcW w:w="709" w:type="dxa"/>
          </w:tcPr>
          <w:p w14:paraId="23739206" w14:textId="77777777" w:rsidR="00D752F5" w:rsidRDefault="00D752F5" w:rsidP="00E8546D">
            <w:pPr>
              <w:rPr>
                <w:rFonts w:ascii="Times New Roman" w:hAnsi="Times New Roman" w:cs="Times New Roman"/>
              </w:rPr>
            </w:pPr>
          </w:p>
        </w:tc>
        <w:tc>
          <w:tcPr>
            <w:tcW w:w="709" w:type="dxa"/>
          </w:tcPr>
          <w:p w14:paraId="23B5C30D" w14:textId="77777777" w:rsidR="00D752F5" w:rsidRDefault="00D752F5" w:rsidP="00E8546D">
            <w:pPr>
              <w:rPr>
                <w:rFonts w:ascii="Times New Roman" w:hAnsi="Times New Roman" w:cs="Times New Roman"/>
              </w:rPr>
            </w:pPr>
          </w:p>
        </w:tc>
        <w:tc>
          <w:tcPr>
            <w:tcW w:w="709" w:type="dxa"/>
          </w:tcPr>
          <w:p w14:paraId="0F089F85" w14:textId="77777777" w:rsidR="00D752F5" w:rsidRDefault="00D752F5" w:rsidP="00E8546D">
            <w:pPr>
              <w:rPr>
                <w:rFonts w:ascii="Times New Roman" w:hAnsi="Times New Roman" w:cs="Times New Roman"/>
              </w:rPr>
            </w:pPr>
          </w:p>
        </w:tc>
      </w:tr>
      <w:tr w:rsidR="00D752F5" w14:paraId="7A5C1DE9" w14:textId="77777777" w:rsidTr="00E8546D">
        <w:trPr>
          <w:trHeight w:val="567"/>
        </w:trPr>
        <w:tc>
          <w:tcPr>
            <w:tcW w:w="1984" w:type="dxa"/>
            <w:hideMark/>
          </w:tcPr>
          <w:p w14:paraId="19F3F2D8" w14:textId="77777777" w:rsidR="00D752F5" w:rsidRDefault="00D752F5" w:rsidP="00E8546D">
            <w:pPr>
              <w:pStyle w:val="ListParagraph"/>
              <w:numPr>
                <w:ilvl w:val="0"/>
                <w:numId w:val="13"/>
              </w:numPr>
              <w:rPr>
                <w:rFonts w:ascii="Times New Roman" w:hAnsi="Times New Roman" w:cs="Times New Roman"/>
              </w:rPr>
            </w:pPr>
            <w:r>
              <w:rPr>
                <w:rFonts w:ascii="Times New Roman" w:hAnsi="Times New Roman" w:cs="Times New Roman"/>
              </w:rPr>
              <w:t>FLACC 1</w:t>
            </w:r>
          </w:p>
        </w:tc>
        <w:tc>
          <w:tcPr>
            <w:tcW w:w="709" w:type="dxa"/>
            <w:hideMark/>
          </w:tcPr>
          <w:p w14:paraId="3EB80277" w14:textId="77777777" w:rsidR="00D752F5" w:rsidRDefault="00D752F5" w:rsidP="00E8546D">
            <w:pPr>
              <w:rPr>
                <w:rFonts w:ascii="Times New Roman" w:hAnsi="Times New Roman" w:cs="Times New Roman"/>
              </w:rPr>
            </w:pPr>
            <w:r>
              <w:rPr>
                <w:rFonts w:ascii="Times New Roman" w:hAnsi="Times New Roman" w:cs="Times New Roman"/>
              </w:rPr>
              <w:t>-.17</w:t>
            </w:r>
          </w:p>
        </w:tc>
        <w:tc>
          <w:tcPr>
            <w:tcW w:w="709" w:type="dxa"/>
            <w:hideMark/>
          </w:tcPr>
          <w:p w14:paraId="34435956" w14:textId="77777777" w:rsidR="00D752F5" w:rsidRDefault="00D752F5" w:rsidP="00E8546D">
            <w:pPr>
              <w:rPr>
                <w:rFonts w:ascii="Times New Roman" w:hAnsi="Times New Roman" w:cs="Times New Roman"/>
              </w:rPr>
            </w:pPr>
            <w:r>
              <w:rPr>
                <w:rFonts w:ascii="Times New Roman" w:hAnsi="Times New Roman" w:cs="Times New Roman"/>
              </w:rPr>
              <w:t>-.29</w:t>
            </w:r>
            <w:r>
              <w:rPr>
                <w:rFonts w:ascii="Times New Roman" w:hAnsi="Times New Roman" w:cs="Times New Roman"/>
                <w:vertAlign w:val="superscript"/>
              </w:rPr>
              <w:t>*</w:t>
            </w:r>
          </w:p>
        </w:tc>
        <w:tc>
          <w:tcPr>
            <w:tcW w:w="709" w:type="dxa"/>
            <w:hideMark/>
          </w:tcPr>
          <w:p w14:paraId="16C7045F" w14:textId="77777777" w:rsidR="00D752F5" w:rsidRDefault="00D752F5" w:rsidP="00E8546D">
            <w:pPr>
              <w:rPr>
                <w:rFonts w:ascii="Times New Roman" w:hAnsi="Times New Roman" w:cs="Times New Roman"/>
              </w:rPr>
            </w:pPr>
            <w:r>
              <w:rPr>
                <w:rFonts w:ascii="Times New Roman" w:hAnsi="Times New Roman" w:cs="Times New Roman"/>
              </w:rPr>
              <w:t>-.14</w:t>
            </w:r>
          </w:p>
        </w:tc>
        <w:tc>
          <w:tcPr>
            <w:tcW w:w="709" w:type="dxa"/>
            <w:hideMark/>
          </w:tcPr>
          <w:p w14:paraId="6BFF78F7" w14:textId="77777777" w:rsidR="00D752F5" w:rsidRDefault="00D752F5" w:rsidP="00E8546D">
            <w:pPr>
              <w:rPr>
                <w:rFonts w:ascii="Times New Roman" w:hAnsi="Times New Roman" w:cs="Times New Roman"/>
              </w:rPr>
            </w:pPr>
            <w:r>
              <w:rPr>
                <w:rFonts w:ascii="Times New Roman" w:hAnsi="Times New Roman" w:cs="Times New Roman"/>
              </w:rPr>
              <w:t>.38</w:t>
            </w:r>
            <w:r>
              <w:rPr>
                <w:rFonts w:ascii="Times New Roman" w:hAnsi="Times New Roman" w:cs="Times New Roman"/>
                <w:vertAlign w:val="superscript"/>
              </w:rPr>
              <w:t>*</w:t>
            </w:r>
          </w:p>
        </w:tc>
        <w:tc>
          <w:tcPr>
            <w:tcW w:w="709" w:type="dxa"/>
            <w:hideMark/>
          </w:tcPr>
          <w:p w14:paraId="42D08E5F" w14:textId="77777777" w:rsidR="00D752F5" w:rsidRDefault="00D752F5" w:rsidP="00E8546D">
            <w:pPr>
              <w:rPr>
                <w:rFonts w:ascii="Times New Roman" w:hAnsi="Times New Roman" w:cs="Times New Roman"/>
              </w:rPr>
            </w:pPr>
            <w:r>
              <w:rPr>
                <w:rFonts w:ascii="Times New Roman" w:hAnsi="Times New Roman" w:cs="Times New Roman"/>
              </w:rPr>
              <w:t>.31</w:t>
            </w:r>
            <w:r>
              <w:rPr>
                <w:rFonts w:ascii="Times New Roman" w:hAnsi="Times New Roman" w:cs="Times New Roman"/>
                <w:vertAlign w:val="superscript"/>
              </w:rPr>
              <w:t>*</w:t>
            </w:r>
          </w:p>
        </w:tc>
        <w:tc>
          <w:tcPr>
            <w:tcW w:w="709" w:type="dxa"/>
            <w:hideMark/>
          </w:tcPr>
          <w:p w14:paraId="55F2A90E" w14:textId="77777777" w:rsidR="00D752F5" w:rsidRDefault="00D752F5" w:rsidP="00E8546D">
            <w:pPr>
              <w:rPr>
                <w:rFonts w:ascii="Times New Roman" w:hAnsi="Times New Roman" w:cs="Times New Roman"/>
              </w:rPr>
            </w:pPr>
            <w:r>
              <w:rPr>
                <w:rFonts w:ascii="Times New Roman" w:hAnsi="Times New Roman" w:cs="Times New Roman"/>
              </w:rPr>
              <w:t>.24</w:t>
            </w:r>
          </w:p>
        </w:tc>
        <w:tc>
          <w:tcPr>
            <w:tcW w:w="709" w:type="dxa"/>
            <w:hideMark/>
          </w:tcPr>
          <w:p w14:paraId="594C500E" w14:textId="77777777" w:rsidR="00D752F5" w:rsidRDefault="00D752F5" w:rsidP="00E8546D">
            <w:pPr>
              <w:rPr>
                <w:rFonts w:ascii="Times New Roman" w:hAnsi="Times New Roman" w:cs="Times New Roman"/>
              </w:rPr>
            </w:pPr>
            <w:r>
              <w:rPr>
                <w:rFonts w:ascii="Times New Roman" w:hAnsi="Times New Roman" w:cs="Times New Roman"/>
              </w:rPr>
              <w:t>-.20</w:t>
            </w:r>
          </w:p>
        </w:tc>
        <w:tc>
          <w:tcPr>
            <w:tcW w:w="709" w:type="dxa"/>
            <w:hideMark/>
          </w:tcPr>
          <w:p w14:paraId="5FA81E59" w14:textId="77777777" w:rsidR="00D752F5" w:rsidRDefault="00D752F5" w:rsidP="00E8546D">
            <w:pPr>
              <w:rPr>
                <w:rFonts w:ascii="Times New Roman" w:hAnsi="Times New Roman" w:cs="Times New Roman"/>
              </w:rPr>
            </w:pPr>
            <w:r>
              <w:rPr>
                <w:rFonts w:ascii="Times New Roman" w:hAnsi="Times New Roman" w:cs="Times New Roman"/>
              </w:rPr>
              <w:t>-.15</w:t>
            </w:r>
          </w:p>
        </w:tc>
        <w:tc>
          <w:tcPr>
            <w:tcW w:w="709" w:type="dxa"/>
            <w:hideMark/>
          </w:tcPr>
          <w:p w14:paraId="4FA12070" w14:textId="77777777" w:rsidR="00D752F5" w:rsidRDefault="00D752F5" w:rsidP="00E8546D">
            <w:pPr>
              <w:rPr>
                <w:rFonts w:ascii="Times New Roman" w:hAnsi="Times New Roman" w:cs="Times New Roman"/>
              </w:rPr>
            </w:pPr>
            <w:r>
              <w:rPr>
                <w:rFonts w:ascii="Times New Roman" w:hAnsi="Times New Roman" w:cs="Times New Roman"/>
              </w:rPr>
              <w:t>-.12</w:t>
            </w:r>
          </w:p>
        </w:tc>
        <w:tc>
          <w:tcPr>
            <w:tcW w:w="709" w:type="dxa"/>
            <w:hideMark/>
          </w:tcPr>
          <w:p w14:paraId="736635F0" w14:textId="77777777" w:rsidR="00D752F5" w:rsidRDefault="00D752F5" w:rsidP="00E8546D">
            <w:pPr>
              <w:rPr>
                <w:rFonts w:ascii="Times New Roman" w:hAnsi="Times New Roman" w:cs="Times New Roman"/>
              </w:rPr>
            </w:pPr>
            <w:r>
              <w:rPr>
                <w:rFonts w:ascii="Times New Roman" w:hAnsi="Times New Roman" w:cs="Times New Roman"/>
              </w:rPr>
              <w:t>-</w:t>
            </w:r>
          </w:p>
        </w:tc>
        <w:tc>
          <w:tcPr>
            <w:tcW w:w="709" w:type="dxa"/>
          </w:tcPr>
          <w:p w14:paraId="33301C71" w14:textId="77777777" w:rsidR="00D752F5" w:rsidRDefault="00D752F5" w:rsidP="00E8546D">
            <w:pPr>
              <w:rPr>
                <w:rFonts w:ascii="Times New Roman" w:hAnsi="Times New Roman" w:cs="Times New Roman"/>
              </w:rPr>
            </w:pPr>
          </w:p>
        </w:tc>
        <w:tc>
          <w:tcPr>
            <w:tcW w:w="709" w:type="dxa"/>
          </w:tcPr>
          <w:p w14:paraId="57BFF663" w14:textId="77777777" w:rsidR="00D752F5" w:rsidRDefault="00D752F5" w:rsidP="00E8546D">
            <w:pPr>
              <w:rPr>
                <w:rFonts w:ascii="Times New Roman" w:hAnsi="Times New Roman" w:cs="Times New Roman"/>
              </w:rPr>
            </w:pPr>
          </w:p>
        </w:tc>
      </w:tr>
      <w:tr w:rsidR="00D752F5" w14:paraId="036645DD" w14:textId="77777777" w:rsidTr="00E8546D">
        <w:trPr>
          <w:trHeight w:val="567"/>
        </w:trPr>
        <w:tc>
          <w:tcPr>
            <w:tcW w:w="1984" w:type="dxa"/>
            <w:hideMark/>
          </w:tcPr>
          <w:p w14:paraId="3AF46DB4" w14:textId="77777777" w:rsidR="00D752F5" w:rsidRDefault="00D752F5" w:rsidP="00E8546D">
            <w:pPr>
              <w:pStyle w:val="ListParagraph"/>
              <w:numPr>
                <w:ilvl w:val="0"/>
                <w:numId w:val="13"/>
              </w:numPr>
              <w:rPr>
                <w:rFonts w:ascii="Times New Roman" w:hAnsi="Times New Roman" w:cs="Times New Roman"/>
              </w:rPr>
            </w:pPr>
            <w:r>
              <w:rPr>
                <w:rFonts w:ascii="Times New Roman" w:hAnsi="Times New Roman" w:cs="Times New Roman"/>
              </w:rPr>
              <w:t>FLACC 2</w:t>
            </w:r>
          </w:p>
        </w:tc>
        <w:tc>
          <w:tcPr>
            <w:tcW w:w="709" w:type="dxa"/>
            <w:hideMark/>
          </w:tcPr>
          <w:p w14:paraId="4E21682F" w14:textId="77777777" w:rsidR="00D752F5" w:rsidRDefault="00D752F5" w:rsidP="00E8546D">
            <w:pPr>
              <w:rPr>
                <w:rFonts w:ascii="Times New Roman" w:hAnsi="Times New Roman" w:cs="Times New Roman"/>
              </w:rPr>
            </w:pPr>
            <w:r>
              <w:rPr>
                <w:rFonts w:ascii="Times New Roman" w:hAnsi="Times New Roman" w:cs="Times New Roman"/>
              </w:rPr>
              <w:t>-.09</w:t>
            </w:r>
          </w:p>
        </w:tc>
        <w:tc>
          <w:tcPr>
            <w:tcW w:w="709" w:type="dxa"/>
            <w:hideMark/>
          </w:tcPr>
          <w:p w14:paraId="72A6AC16" w14:textId="77777777" w:rsidR="00D752F5" w:rsidRDefault="00D752F5" w:rsidP="00E8546D">
            <w:pPr>
              <w:rPr>
                <w:rFonts w:ascii="Times New Roman" w:hAnsi="Times New Roman" w:cs="Times New Roman"/>
              </w:rPr>
            </w:pPr>
            <w:r>
              <w:rPr>
                <w:rFonts w:ascii="Times New Roman" w:hAnsi="Times New Roman" w:cs="Times New Roman"/>
              </w:rPr>
              <w:t>-.14</w:t>
            </w:r>
          </w:p>
        </w:tc>
        <w:tc>
          <w:tcPr>
            <w:tcW w:w="709" w:type="dxa"/>
            <w:hideMark/>
          </w:tcPr>
          <w:p w14:paraId="7F24C019" w14:textId="77777777" w:rsidR="00D752F5" w:rsidRDefault="00D752F5" w:rsidP="00E8546D">
            <w:pPr>
              <w:rPr>
                <w:rFonts w:ascii="Times New Roman" w:hAnsi="Times New Roman" w:cs="Times New Roman"/>
              </w:rPr>
            </w:pPr>
            <w:r>
              <w:rPr>
                <w:rFonts w:ascii="Times New Roman" w:hAnsi="Times New Roman" w:cs="Times New Roman"/>
              </w:rPr>
              <w:t>-.06</w:t>
            </w:r>
          </w:p>
        </w:tc>
        <w:tc>
          <w:tcPr>
            <w:tcW w:w="709" w:type="dxa"/>
            <w:hideMark/>
          </w:tcPr>
          <w:p w14:paraId="3FEA85E1" w14:textId="77777777" w:rsidR="00D752F5" w:rsidRDefault="00D752F5" w:rsidP="00E8546D">
            <w:pPr>
              <w:rPr>
                <w:rFonts w:ascii="Times New Roman" w:hAnsi="Times New Roman" w:cs="Times New Roman"/>
              </w:rPr>
            </w:pPr>
            <w:r>
              <w:rPr>
                <w:rFonts w:ascii="Times New Roman" w:hAnsi="Times New Roman" w:cs="Times New Roman"/>
              </w:rPr>
              <w:t>.26</w:t>
            </w:r>
          </w:p>
        </w:tc>
        <w:tc>
          <w:tcPr>
            <w:tcW w:w="709" w:type="dxa"/>
            <w:hideMark/>
          </w:tcPr>
          <w:p w14:paraId="231ED9E3" w14:textId="77777777" w:rsidR="00D752F5" w:rsidRDefault="00D752F5" w:rsidP="00E8546D">
            <w:pPr>
              <w:rPr>
                <w:rFonts w:ascii="Times New Roman" w:hAnsi="Times New Roman" w:cs="Times New Roman"/>
              </w:rPr>
            </w:pPr>
            <w:r>
              <w:rPr>
                <w:rFonts w:ascii="Times New Roman" w:hAnsi="Times New Roman" w:cs="Times New Roman"/>
              </w:rPr>
              <w:t>.30</w:t>
            </w:r>
            <w:r>
              <w:rPr>
                <w:rFonts w:ascii="Times New Roman" w:hAnsi="Times New Roman" w:cs="Times New Roman"/>
                <w:vertAlign w:val="superscript"/>
              </w:rPr>
              <w:t>*</w:t>
            </w:r>
          </w:p>
        </w:tc>
        <w:tc>
          <w:tcPr>
            <w:tcW w:w="709" w:type="dxa"/>
            <w:hideMark/>
          </w:tcPr>
          <w:p w14:paraId="7199A870" w14:textId="77777777" w:rsidR="00D752F5" w:rsidRDefault="00D752F5" w:rsidP="00E8546D">
            <w:pPr>
              <w:rPr>
                <w:rFonts w:ascii="Times New Roman" w:hAnsi="Times New Roman" w:cs="Times New Roman"/>
              </w:rPr>
            </w:pPr>
            <w:r>
              <w:rPr>
                <w:rFonts w:ascii="Times New Roman" w:hAnsi="Times New Roman" w:cs="Times New Roman"/>
              </w:rPr>
              <w:t>.18</w:t>
            </w:r>
          </w:p>
        </w:tc>
        <w:tc>
          <w:tcPr>
            <w:tcW w:w="709" w:type="dxa"/>
            <w:hideMark/>
          </w:tcPr>
          <w:p w14:paraId="2EDFBBC3" w14:textId="77777777" w:rsidR="00D752F5" w:rsidRDefault="00D752F5" w:rsidP="00E8546D">
            <w:pPr>
              <w:rPr>
                <w:rFonts w:ascii="Times New Roman" w:hAnsi="Times New Roman" w:cs="Times New Roman"/>
              </w:rPr>
            </w:pPr>
            <w:r>
              <w:rPr>
                <w:rFonts w:ascii="Times New Roman" w:hAnsi="Times New Roman" w:cs="Times New Roman"/>
              </w:rPr>
              <w:t>-.24</w:t>
            </w:r>
          </w:p>
        </w:tc>
        <w:tc>
          <w:tcPr>
            <w:tcW w:w="709" w:type="dxa"/>
            <w:hideMark/>
          </w:tcPr>
          <w:p w14:paraId="5832F10B" w14:textId="77777777" w:rsidR="00D752F5" w:rsidRDefault="00D752F5" w:rsidP="00E8546D">
            <w:pPr>
              <w:rPr>
                <w:rFonts w:ascii="Times New Roman" w:hAnsi="Times New Roman" w:cs="Times New Roman"/>
              </w:rPr>
            </w:pPr>
            <w:r>
              <w:rPr>
                <w:rFonts w:ascii="Times New Roman" w:hAnsi="Times New Roman" w:cs="Times New Roman"/>
              </w:rPr>
              <w:t>-.18</w:t>
            </w:r>
          </w:p>
        </w:tc>
        <w:tc>
          <w:tcPr>
            <w:tcW w:w="709" w:type="dxa"/>
            <w:hideMark/>
          </w:tcPr>
          <w:p w14:paraId="35561E98" w14:textId="77777777" w:rsidR="00D752F5" w:rsidRDefault="00D752F5" w:rsidP="00E8546D">
            <w:pPr>
              <w:rPr>
                <w:rFonts w:ascii="Times New Roman" w:hAnsi="Times New Roman" w:cs="Times New Roman"/>
              </w:rPr>
            </w:pPr>
            <w:r>
              <w:rPr>
                <w:rFonts w:ascii="Times New Roman" w:hAnsi="Times New Roman" w:cs="Times New Roman"/>
              </w:rPr>
              <w:t>-.20</w:t>
            </w:r>
          </w:p>
        </w:tc>
        <w:tc>
          <w:tcPr>
            <w:tcW w:w="709" w:type="dxa"/>
            <w:hideMark/>
          </w:tcPr>
          <w:p w14:paraId="43E080C4" w14:textId="77777777" w:rsidR="00D752F5" w:rsidRDefault="00D752F5" w:rsidP="00E8546D">
            <w:pPr>
              <w:rPr>
                <w:rFonts w:ascii="Times New Roman" w:hAnsi="Times New Roman" w:cs="Times New Roman"/>
              </w:rPr>
            </w:pPr>
            <w:r>
              <w:rPr>
                <w:rFonts w:ascii="Times New Roman" w:hAnsi="Times New Roman" w:cs="Times New Roman"/>
              </w:rPr>
              <w:t>.64</w:t>
            </w:r>
            <w:r>
              <w:rPr>
                <w:rFonts w:ascii="Times New Roman" w:hAnsi="Times New Roman" w:cs="Times New Roman"/>
                <w:vertAlign w:val="superscript"/>
              </w:rPr>
              <w:t>*</w:t>
            </w:r>
          </w:p>
        </w:tc>
        <w:tc>
          <w:tcPr>
            <w:tcW w:w="709" w:type="dxa"/>
            <w:hideMark/>
          </w:tcPr>
          <w:p w14:paraId="16B8A6FD" w14:textId="77777777" w:rsidR="00D752F5" w:rsidRDefault="00D752F5" w:rsidP="00E8546D">
            <w:pPr>
              <w:rPr>
                <w:rFonts w:ascii="Times New Roman" w:hAnsi="Times New Roman" w:cs="Times New Roman"/>
              </w:rPr>
            </w:pPr>
            <w:r>
              <w:rPr>
                <w:rFonts w:ascii="Times New Roman" w:hAnsi="Times New Roman" w:cs="Times New Roman"/>
              </w:rPr>
              <w:t>-</w:t>
            </w:r>
          </w:p>
        </w:tc>
        <w:tc>
          <w:tcPr>
            <w:tcW w:w="709" w:type="dxa"/>
          </w:tcPr>
          <w:p w14:paraId="44EAEBD6" w14:textId="77777777" w:rsidR="00D752F5" w:rsidRDefault="00D752F5" w:rsidP="00E8546D">
            <w:pPr>
              <w:rPr>
                <w:rFonts w:ascii="Times New Roman" w:hAnsi="Times New Roman" w:cs="Times New Roman"/>
              </w:rPr>
            </w:pPr>
          </w:p>
        </w:tc>
      </w:tr>
      <w:tr w:rsidR="00D752F5" w14:paraId="561CC260" w14:textId="77777777" w:rsidTr="00E8546D">
        <w:trPr>
          <w:trHeight w:val="567"/>
        </w:trPr>
        <w:tc>
          <w:tcPr>
            <w:tcW w:w="1984" w:type="dxa"/>
            <w:tcBorders>
              <w:top w:val="nil"/>
              <w:left w:val="nil"/>
              <w:bottom w:val="single" w:sz="4" w:space="0" w:color="auto"/>
              <w:right w:val="nil"/>
            </w:tcBorders>
            <w:hideMark/>
          </w:tcPr>
          <w:p w14:paraId="0592EFF4" w14:textId="77777777" w:rsidR="00D752F5" w:rsidRDefault="00D752F5" w:rsidP="00E8546D">
            <w:pPr>
              <w:pStyle w:val="ListParagraph"/>
              <w:numPr>
                <w:ilvl w:val="0"/>
                <w:numId w:val="13"/>
              </w:numPr>
              <w:rPr>
                <w:rFonts w:ascii="Times New Roman" w:hAnsi="Times New Roman" w:cs="Times New Roman"/>
              </w:rPr>
            </w:pPr>
            <w:r>
              <w:rPr>
                <w:rFonts w:ascii="Times New Roman" w:hAnsi="Times New Roman" w:cs="Times New Roman"/>
              </w:rPr>
              <w:t>FLACC 3</w:t>
            </w:r>
          </w:p>
        </w:tc>
        <w:tc>
          <w:tcPr>
            <w:tcW w:w="709" w:type="dxa"/>
            <w:tcBorders>
              <w:top w:val="nil"/>
              <w:left w:val="nil"/>
              <w:bottom w:val="single" w:sz="4" w:space="0" w:color="auto"/>
              <w:right w:val="nil"/>
            </w:tcBorders>
            <w:hideMark/>
          </w:tcPr>
          <w:p w14:paraId="710C0DBF" w14:textId="77777777" w:rsidR="00D752F5" w:rsidRDefault="00D752F5" w:rsidP="00E8546D">
            <w:pPr>
              <w:rPr>
                <w:rFonts w:ascii="Times New Roman" w:hAnsi="Times New Roman" w:cs="Times New Roman"/>
              </w:rPr>
            </w:pPr>
            <w:r>
              <w:rPr>
                <w:rFonts w:ascii="Times New Roman" w:hAnsi="Times New Roman" w:cs="Times New Roman"/>
              </w:rPr>
              <w:t>-.07</w:t>
            </w:r>
          </w:p>
        </w:tc>
        <w:tc>
          <w:tcPr>
            <w:tcW w:w="709" w:type="dxa"/>
            <w:tcBorders>
              <w:top w:val="nil"/>
              <w:left w:val="nil"/>
              <w:bottom w:val="single" w:sz="4" w:space="0" w:color="auto"/>
              <w:right w:val="nil"/>
            </w:tcBorders>
            <w:hideMark/>
          </w:tcPr>
          <w:p w14:paraId="76785BBC" w14:textId="77777777" w:rsidR="00D752F5" w:rsidRDefault="00D752F5" w:rsidP="00E8546D">
            <w:pPr>
              <w:rPr>
                <w:rFonts w:ascii="Times New Roman" w:hAnsi="Times New Roman" w:cs="Times New Roman"/>
              </w:rPr>
            </w:pPr>
            <w:r>
              <w:rPr>
                <w:rFonts w:ascii="Times New Roman" w:hAnsi="Times New Roman" w:cs="Times New Roman"/>
              </w:rPr>
              <w:t>-.19</w:t>
            </w:r>
          </w:p>
        </w:tc>
        <w:tc>
          <w:tcPr>
            <w:tcW w:w="709" w:type="dxa"/>
            <w:tcBorders>
              <w:top w:val="nil"/>
              <w:left w:val="nil"/>
              <w:bottom w:val="single" w:sz="4" w:space="0" w:color="auto"/>
              <w:right w:val="nil"/>
            </w:tcBorders>
            <w:hideMark/>
          </w:tcPr>
          <w:p w14:paraId="0264252D" w14:textId="77777777" w:rsidR="00D752F5" w:rsidRDefault="00D752F5" w:rsidP="00E8546D">
            <w:pPr>
              <w:rPr>
                <w:rFonts w:ascii="Times New Roman" w:hAnsi="Times New Roman" w:cs="Times New Roman"/>
              </w:rPr>
            </w:pPr>
            <w:r>
              <w:rPr>
                <w:rFonts w:ascii="Times New Roman" w:hAnsi="Times New Roman" w:cs="Times New Roman"/>
              </w:rPr>
              <w:t>-.11</w:t>
            </w:r>
          </w:p>
        </w:tc>
        <w:tc>
          <w:tcPr>
            <w:tcW w:w="709" w:type="dxa"/>
            <w:tcBorders>
              <w:top w:val="nil"/>
              <w:left w:val="nil"/>
              <w:bottom w:val="single" w:sz="4" w:space="0" w:color="auto"/>
              <w:right w:val="nil"/>
            </w:tcBorders>
            <w:hideMark/>
          </w:tcPr>
          <w:p w14:paraId="56F2D5C9" w14:textId="77777777" w:rsidR="00D752F5" w:rsidRDefault="00D752F5" w:rsidP="00E8546D">
            <w:pPr>
              <w:rPr>
                <w:rFonts w:ascii="Times New Roman" w:hAnsi="Times New Roman" w:cs="Times New Roman"/>
              </w:rPr>
            </w:pPr>
            <w:r>
              <w:rPr>
                <w:rFonts w:ascii="Times New Roman" w:hAnsi="Times New Roman" w:cs="Times New Roman"/>
              </w:rPr>
              <w:t>.20</w:t>
            </w:r>
          </w:p>
        </w:tc>
        <w:tc>
          <w:tcPr>
            <w:tcW w:w="709" w:type="dxa"/>
            <w:tcBorders>
              <w:top w:val="nil"/>
              <w:left w:val="nil"/>
              <w:bottom w:val="single" w:sz="4" w:space="0" w:color="auto"/>
              <w:right w:val="nil"/>
            </w:tcBorders>
            <w:hideMark/>
          </w:tcPr>
          <w:p w14:paraId="3D0060D4" w14:textId="77777777" w:rsidR="00D752F5" w:rsidRDefault="00D752F5" w:rsidP="00E8546D">
            <w:pPr>
              <w:rPr>
                <w:rFonts w:ascii="Times New Roman" w:hAnsi="Times New Roman" w:cs="Times New Roman"/>
              </w:rPr>
            </w:pPr>
            <w:r>
              <w:rPr>
                <w:rFonts w:ascii="Times New Roman" w:hAnsi="Times New Roman" w:cs="Times New Roman"/>
              </w:rPr>
              <w:t>.26</w:t>
            </w:r>
          </w:p>
        </w:tc>
        <w:tc>
          <w:tcPr>
            <w:tcW w:w="709" w:type="dxa"/>
            <w:tcBorders>
              <w:top w:val="nil"/>
              <w:left w:val="nil"/>
              <w:bottom w:val="single" w:sz="4" w:space="0" w:color="auto"/>
              <w:right w:val="nil"/>
            </w:tcBorders>
            <w:hideMark/>
          </w:tcPr>
          <w:p w14:paraId="528F8992" w14:textId="77777777" w:rsidR="00D752F5" w:rsidRDefault="00D752F5" w:rsidP="00E8546D">
            <w:pPr>
              <w:rPr>
                <w:rFonts w:ascii="Times New Roman" w:hAnsi="Times New Roman" w:cs="Times New Roman"/>
              </w:rPr>
            </w:pPr>
            <w:r>
              <w:rPr>
                <w:rFonts w:ascii="Times New Roman" w:hAnsi="Times New Roman" w:cs="Times New Roman"/>
              </w:rPr>
              <w:t>.21</w:t>
            </w:r>
          </w:p>
        </w:tc>
        <w:tc>
          <w:tcPr>
            <w:tcW w:w="709" w:type="dxa"/>
            <w:tcBorders>
              <w:top w:val="nil"/>
              <w:left w:val="nil"/>
              <w:bottom w:val="single" w:sz="4" w:space="0" w:color="auto"/>
              <w:right w:val="nil"/>
            </w:tcBorders>
            <w:hideMark/>
          </w:tcPr>
          <w:p w14:paraId="679D76BC" w14:textId="77777777" w:rsidR="00D752F5" w:rsidRDefault="00D752F5" w:rsidP="00E8546D">
            <w:pPr>
              <w:rPr>
                <w:rFonts w:ascii="Times New Roman" w:hAnsi="Times New Roman" w:cs="Times New Roman"/>
              </w:rPr>
            </w:pPr>
            <w:r>
              <w:rPr>
                <w:rFonts w:ascii="Times New Roman" w:hAnsi="Times New Roman" w:cs="Times New Roman"/>
              </w:rPr>
              <w:t>-.10</w:t>
            </w:r>
          </w:p>
        </w:tc>
        <w:tc>
          <w:tcPr>
            <w:tcW w:w="709" w:type="dxa"/>
            <w:tcBorders>
              <w:top w:val="nil"/>
              <w:left w:val="nil"/>
              <w:bottom w:val="single" w:sz="4" w:space="0" w:color="auto"/>
              <w:right w:val="nil"/>
            </w:tcBorders>
            <w:hideMark/>
          </w:tcPr>
          <w:p w14:paraId="1EE0FC31" w14:textId="77777777" w:rsidR="00D752F5" w:rsidRDefault="00D752F5" w:rsidP="00E8546D">
            <w:pPr>
              <w:rPr>
                <w:rFonts w:ascii="Times New Roman" w:hAnsi="Times New Roman" w:cs="Times New Roman"/>
              </w:rPr>
            </w:pPr>
            <w:r>
              <w:rPr>
                <w:rFonts w:ascii="Times New Roman" w:hAnsi="Times New Roman" w:cs="Times New Roman"/>
              </w:rPr>
              <w:t>-.09</w:t>
            </w:r>
          </w:p>
        </w:tc>
        <w:tc>
          <w:tcPr>
            <w:tcW w:w="709" w:type="dxa"/>
            <w:tcBorders>
              <w:top w:val="nil"/>
              <w:left w:val="nil"/>
              <w:bottom w:val="single" w:sz="4" w:space="0" w:color="auto"/>
              <w:right w:val="nil"/>
            </w:tcBorders>
            <w:hideMark/>
          </w:tcPr>
          <w:p w14:paraId="38379AE0" w14:textId="77777777" w:rsidR="00D752F5" w:rsidRDefault="00D752F5" w:rsidP="00E8546D">
            <w:pPr>
              <w:rPr>
                <w:rFonts w:ascii="Times New Roman" w:hAnsi="Times New Roman" w:cs="Times New Roman"/>
              </w:rPr>
            </w:pPr>
            <w:r>
              <w:rPr>
                <w:rFonts w:ascii="Times New Roman" w:hAnsi="Times New Roman" w:cs="Times New Roman"/>
              </w:rPr>
              <w:t>-.13</w:t>
            </w:r>
          </w:p>
        </w:tc>
        <w:tc>
          <w:tcPr>
            <w:tcW w:w="709" w:type="dxa"/>
            <w:tcBorders>
              <w:top w:val="nil"/>
              <w:left w:val="nil"/>
              <w:bottom w:val="single" w:sz="4" w:space="0" w:color="auto"/>
              <w:right w:val="nil"/>
            </w:tcBorders>
            <w:hideMark/>
          </w:tcPr>
          <w:p w14:paraId="483D4A42" w14:textId="77777777" w:rsidR="00D752F5" w:rsidRDefault="00D752F5" w:rsidP="00E8546D">
            <w:pPr>
              <w:rPr>
                <w:rFonts w:ascii="Times New Roman" w:hAnsi="Times New Roman" w:cs="Times New Roman"/>
              </w:rPr>
            </w:pPr>
            <w:r>
              <w:rPr>
                <w:rFonts w:ascii="Times New Roman" w:hAnsi="Times New Roman" w:cs="Times New Roman"/>
              </w:rPr>
              <w:t>.45</w:t>
            </w:r>
            <w:r>
              <w:rPr>
                <w:rFonts w:ascii="Times New Roman" w:hAnsi="Times New Roman" w:cs="Times New Roman"/>
                <w:vertAlign w:val="superscript"/>
              </w:rPr>
              <w:t>*</w:t>
            </w:r>
          </w:p>
        </w:tc>
        <w:tc>
          <w:tcPr>
            <w:tcW w:w="709" w:type="dxa"/>
            <w:tcBorders>
              <w:top w:val="nil"/>
              <w:left w:val="nil"/>
              <w:bottom w:val="single" w:sz="4" w:space="0" w:color="auto"/>
              <w:right w:val="nil"/>
            </w:tcBorders>
            <w:hideMark/>
          </w:tcPr>
          <w:p w14:paraId="7256995E" w14:textId="77777777" w:rsidR="00D752F5" w:rsidRDefault="00D752F5" w:rsidP="00E8546D">
            <w:pPr>
              <w:rPr>
                <w:rFonts w:ascii="Times New Roman" w:hAnsi="Times New Roman" w:cs="Times New Roman"/>
              </w:rPr>
            </w:pPr>
            <w:r>
              <w:rPr>
                <w:rFonts w:ascii="Times New Roman" w:hAnsi="Times New Roman" w:cs="Times New Roman"/>
              </w:rPr>
              <w:t>.76</w:t>
            </w:r>
            <w:r>
              <w:rPr>
                <w:rFonts w:ascii="Times New Roman" w:hAnsi="Times New Roman" w:cs="Times New Roman"/>
                <w:vertAlign w:val="superscript"/>
              </w:rPr>
              <w:t>*</w:t>
            </w:r>
          </w:p>
        </w:tc>
        <w:tc>
          <w:tcPr>
            <w:tcW w:w="709" w:type="dxa"/>
            <w:tcBorders>
              <w:top w:val="nil"/>
              <w:left w:val="nil"/>
              <w:bottom w:val="single" w:sz="4" w:space="0" w:color="auto"/>
              <w:right w:val="nil"/>
            </w:tcBorders>
            <w:hideMark/>
          </w:tcPr>
          <w:p w14:paraId="7F46B1B7" w14:textId="77777777" w:rsidR="00D752F5" w:rsidRDefault="00D752F5" w:rsidP="00E8546D">
            <w:pPr>
              <w:rPr>
                <w:rFonts w:ascii="Times New Roman" w:hAnsi="Times New Roman" w:cs="Times New Roman"/>
              </w:rPr>
            </w:pPr>
            <w:r>
              <w:rPr>
                <w:rFonts w:ascii="Times New Roman" w:hAnsi="Times New Roman" w:cs="Times New Roman"/>
              </w:rPr>
              <w:t>-</w:t>
            </w:r>
          </w:p>
        </w:tc>
      </w:tr>
    </w:tbl>
    <w:p w14:paraId="2859B152" w14:textId="21E5556F" w:rsidR="00D752F5" w:rsidRDefault="00D752F5" w:rsidP="00D752F5">
      <w:pPr>
        <w:spacing w:line="480" w:lineRule="auto"/>
        <w:rPr>
          <w:rFonts w:ascii="Times New Roman" w:hAnsi="Times New Roman" w:cs="Times New Roman"/>
          <w:sz w:val="24"/>
          <w:szCs w:val="24"/>
        </w:rPr>
      </w:pPr>
      <w:r w:rsidRPr="00FA508B">
        <w:rPr>
          <w:rFonts w:ascii="Times New Roman" w:hAnsi="Times New Roman" w:cs="Times New Roman"/>
          <w:i/>
          <w:iCs/>
          <w:sz w:val="24"/>
          <w:szCs w:val="24"/>
        </w:rPr>
        <w:t>Note.</w:t>
      </w:r>
      <w:r w:rsidRPr="00A93C1E">
        <w:rPr>
          <w:rFonts w:ascii="Times New Roman" w:hAnsi="Times New Roman" w:cs="Times New Roman"/>
          <w:sz w:val="24"/>
          <w:szCs w:val="24"/>
        </w:rPr>
        <w:t xml:space="preserve"> * indicates </w:t>
      </w:r>
      <w:r w:rsidRPr="00A93C1E">
        <w:rPr>
          <w:rFonts w:ascii="Times New Roman" w:hAnsi="Times New Roman" w:cs="Times New Roman"/>
          <w:i/>
          <w:iCs/>
          <w:sz w:val="24"/>
          <w:szCs w:val="24"/>
        </w:rPr>
        <w:t xml:space="preserve">p </w:t>
      </w:r>
      <w:r w:rsidRPr="00A93C1E">
        <w:rPr>
          <w:rFonts w:ascii="Times New Roman" w:hAnsi="Times New Roman" w:cs="Times New Roman"/>
          <w:sz w:val="24"/>
          <w:szCs w:val="24"/>
        </w:rPr>
        <w:t xml:space="preserve">&lt;.001. Due to concerns with Type 1 error inflation, correlations with higher p values are not </w:t>
      </w:r>
      <w:r>
        <w:rPr>
          <w:rFonts w:ascii="Times New Roman" w:hAnsi="Times New Roman" w:cs="Times New Roman"/>
          <w:sz w:val="24"/>
          <w:szCs w:val="24"/>
        </w:rPr>
        <w:t>indicated</w:t>
      </w:r>
      <w:r w:rsidRPr="00A93C1E">
        <w:rPr>
          <w:rFonts w:ascii="Times New Roman" w:hAnsi="Times New Roman" w:cs="Times New Roman"/>
          <w:sz w:val="24"/>
          <w:szCs w:val="24"/>
        </w:rPr>
        <w:t>.</w:t>
      </w:r>
      <w:r>
        <w:rPr>
          <w:rFonts w:ascii="Times New Roman" w:hAnsi="Times New Roman" w:cs="Times New Roman"/>
          <w:sz w:val="24"/>
          <w:szCs w:val="24"/>
        </w:rPr>
        <w:br w:type="page"/>
      </w:r>
    </w:p>
    <w:p w14:paraId="3A9F77E5" w14:textId="77777777" w:rsidR="00D752F5" w:rsidRDefault="00D752F5" w:rsidP="00D752F5">
      <w:pPr>
        <w:spacing w:line="480" w:lineRule="auto"/>
        <w:rPr>
          <w:rFonts w:ascii="Times New Roman" w:hAnsi="Times New Roman" w:cs="Times New Roman"/>
          <w:i/>
          <w:iCs/>
          <w:sz w:val="24"/>
          <w:szCs w:val="24"/>
        </w:rPr>
      </w:pPr>
      <w:r>
        <w:rPr>
          <w:rFonts w:ascii="Times New Roman" w:hAnsi="Times New Roman" w:cs="Times New Roman"/>
          <w:b/>
          <w:bCs/>
          <w:sz w:val="24"/>
          <w:szCs w:val="24"/>
        </w:rPr>
        <w:lastRenderedPageBreak/>
        <w:t>Table 6.</w:t>
      </w:r>
      <w:r>
        <w:rPr>
          <w:rFonts w:ascii="Times New Roman" w:hAnsi="Times New Roman" w:cs="Times New Roman"/>
          <w:sz w:val="24"/>
          <w:szCs w:val="24"/>
        </w:rPr>
        <w:t xml:space="preserve"> Estimates for model of disengagement of attention and pain-related distress behavior at 12 months.</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09"/>
        <w:gridCol w:w="1709"/>
        <w:gridCol w:w="1723"/>
        <w:gridCol w:w="1520"/>
        <w:gridCol w:w="1521"/>
      </w:tblGrid>
      <w:tr w:rsidR="00D752F5" w14:paraId="679A2DB2" w14:textId="77777777" w:rsidTr="00E8546D">
        <w:tc>
          <w:tcPr>
            <w:tcW w:w="1709" w:type="dxa"/>
            <w:tcBorders>
              <w:top w:val="single" w:sz="4" w:space="0" w:color="auto"/>
              <w:left w:val="nil"/>
              <w:bottom w:val="single" w:sz="4" w:space="0" w:color="auto"/>
              <w:right w:val="nil"/>
            </w:tcBorders>
          </w:tcPr>
          <w:p w14:paraId="12C75B65" w14:textId="77777777" w:rsidR="00D752F5" w:rsidRDefault="00D752F5" w:rsidP="00E8546D">
            <w:pPr>
              <w:rPr>
                <w:rFonts w:ascii="Times New Roman" w:hAnsi="Times New Roman" w:cs="Times New Roman"/>
                <w:sz w:val="24"/>
                <w:szCs w:val="24"/>
              </w:rPr>
            </w:pPr>
          </w:p>
        </w:tc>
        <w:tc>
          <w:tcPr>
            <w:tcW w:w="1709" w:type="dxa"/>
            <w:tcBorders>
              <w:top w:val="single" w:sz="4" w:space="0" w:color="auto"/>
              <w:left w:val="nil"/>
              <w:bottom w:val="single" w:sz="4" w:space="0" w:color="auto"/>
              <w:right w:val="nil"/>
            </w:tcBorders>
            <w:hideMark/>
          </w:tcPr>
          <w:p w14:paraId="0509E4F2" w14:textId="77777777" w:rsidR="00D752F5" w:rsidRDefault="00D752F5" w:rsidP="00E8546D">
            <w:pPr>
              <w:rPr>
                <w:rFonts w:ascii="Times New Roman" w:hAnsi="Times New Roman" w:cs="Times New Roman"/>
                <w:sz w:val="24"/>
                <w:szCs w:val="24"/>
              </w:rPr>
            </w:pPr>
            <w:r>
              <w:rPr>
                <w:rFonts w:ascii="Times New Roman" w:hAnsi="Times New Roman" w:cs="Times New Roman"/>
                <w:sz w:val="24"/>
                <w:szCs w:val="24"/>
              </w:rPr>
              <w:t>Standardized estimate</w:t>
            </w:r>
          </w:p>
        </w:tc>
        <w:tc>
          <w:tcPr>
            <w:tcW w:w="1723" w:type="dxa"/>
            <w:tcBorders>
              <w:top w:val="single" w:sz="4" w:space="0" w:color="auto"/>
              <w:left w:val="nil"/>
              <w:bottom w:val="single" w:sz="4" w:space="0" w:color="auto"/>
              <w:right w:val="nil"/>
            </w:tcBorders>
            <w:hideMark/>
          </w:tcPr>
          <w:p w14:paraId="67A0D4AE" w14:textId="77777777" w:rsidR="00D752F5" w:rsidRDefault="00D752F5" w:rsidP="00E8546D">
            <w:pPr>
              <w:rPr>
                <w:rFonts w:ascii="Times New Roman" w:hAnsi="Times New Roman" w:cs="Times New Roman"/>
                <w:sz w:val="24"/>
                <w:szCs w:val="24"/>
              </w:rPr>
            </w:pPr>
            <w:r>
              <w:rPr>
                <w:rFonts w:ascii="Times New Roman" w:hAnsi="Times New Roman" w:cs="Times New Roman"/>
                <w:sz w:val="24"/>
                <w:szCs w:val="24"/>
              </w:rPr>
              <w:t>Unstandardized estimate</w:t>
            </w:r>
          </w:p>
        </w:tc>
        <w:tc>
          <w:tcPr>
            <w:tcW w:w="1520" w:type="dxa"/>
            <w:tcBorders>
              <w:top w:val="single" w:sz="4" w:space="0" w:color="auto"/>
              <w:left w:val="nil"/>
              <w:bottom w:val="single" w:sz="4" w:space="0" w:color="auto"/>
              <w:right w:val="nil"/>
            </w:tcBorders>
            <w:hideMark/>
          </w:tcPr>
          <w:p w14:paraId="200BFCF7" w14:textId="77777777" w:rsidR="00D752F5" w:rsidRDefault="00D752F5" w:rsidP="00E8546D">
            <w:pPr>
              <w:rPr>
                <w:rFonts w:ascii="Times New Roman" w:hAnsi="Times New Roman" w:cs="Times New Roman"/>
                <w:i/>
                <w:iCs/>
                <w:sz w:val="24"/>
                <w:szCs w:val="24"/>
              </w:rPr>
            </w:pPr>
            <w:r>
              <w:rPr>
                <w:rFonts w:ascii="Times New Roman" w:hAnsi="Times New Roman" w:cs="Times New Roman"/>
                <w:sz w:val="24"/>
                <w:szCs w:val="24"/>
              </w:rPr>
              <w:t>Z value</w:t>
            </w:r>
          </w:p>
        </w:tc>
        <w:tc>
          <w:tcPr>
            <w:tcW w:w="1521" w:type="dxa"/>
            <w:tcBorders>
              <w:top w:val="single" w:sz="4" w:space="0" w:color="auto"/>
              <w:left w:val="nil"/>
              <w:bottom w:val="single" w:sz="4" w:space="0" w:color="auto"/>
              <w:right w:val="nil"/>
            </w:tcBorders>
            <w:hideMark/>
          </w:tcPr>
          <w:p w14:paraId="06F45CD6" w14:textId="77777777" w:rsidR="00D752F5" w:rsidRDefault="00D752F5" w:rsidP="00E8546D">
            <w:pPr>
              <w:rPr>
                <w:rFonts w:ascii="Times New Roman" w:hAnsi="Times New Roman" w:cs="Times New Roman"/>
                <w:sz w:val="24"/>
                <w:szCs w:val="24"/>
              </w:rPr>
            </w:pPr>
            <w:r>
              <w:rPr>
                <w:rFonts w:ascii="Times New Roman" w:hAnsi="Times New Roman" w:cs="Times New Roman"/>
                <w:i/>
                <w:iCs/>
                <w:sz w:val="24"/>
                <w:szCs w:val="24"/>
              </w:rPr>
              <w:t>p</w:t>
            </w:r>
          </w:p>
        </w:tc>
      </w:tr>
      <w:tr w:rsidR="00D752F5" w14:paraId="68C93829" w14:textId="77777777" w:rsidTr="00E8546D">
        <w:tc>
          <w:tcPr>
            <w:tcW w:w="1709" w:type="dxa"/>
            <w:tcBorders>
              <w:top w:val="single" w:sz="4" w:space="0" w:color="auto"/>
              <w:left w:val="nil"/>
              <w:bottom w:val="nil"/>
              <w:right w:val="nil"/>
            </w:tcBorders>
            <w:hideMark/>
          </w:tcPr>
          <w:p w14:paraId="20D7E919" w14:textId="77777777" w:rsidR="00D752F5" w:rsidRDefault="00D752F5" w:rsidP="00E8546D">
            <w:pPr>
              <w:rPr>
                <w:rFonts w:ascii="Times New Roman" w:hAnsi="Times New Roman" w:cs="Times New Roman"/>
                <w:sz w:val="24"/>
                <w:szCs w:val="24"/>
              </w:rPr>
            </w:pPr>
            <w:r>
              <w:rPr>
                <w:rFonts w:ascii="Times New Roman" w:hAnsi="Times New Roman" w:cs="Times New Roman"/>
                <w:sz w:val="24"/>
                <w:szCs w:val="24"/>
              </w:rPr>
              <w:t>Predictors</w:t>
            </w:r>
          </w:p>
        </w:tc>
        <w:tc>
          <w:tcPr>
            <w:tcW w:w="6473" w:type="dxa"/>
            <w:gridSpan w:val="4"/>
            <w:tcBorders>
              <w:top w:val="single" w:sz="4" w:space="0" w:color="auto"/>
              <w:left w:val="nil"/>
              <w:bottom w:val="nil"/>
              <w:right w:val="nil"/>
            </w:tcBorders>
            <w:hideMark/>
          </w:tcPr>
          <w:p w14:paraId="161618FC" w14:textId="77777777" w:rsidR="00D752F5" w:rsidRDefault="00D752F5" w:rsidP="00E8546D">
            <w:pPr>
              <w:jc w:val="center"/>
              <w:rPr>
                <w:rFonts w:ascii="Times New Roman" w:hAnsi="Times New Roman" w:cs="Times New Roman"/>
                <w:sz w:val="24"/>
                <w:szCs w:val="24"/>
              </w:rPr>
            </w:pPr>
            <w:r>
              <w:rPr>
                <w:rFonts w:ascii="Times New Roman" w:hAnsi="Times New Roman" w:cs="Times New Roman"/>
                <w:sz w:val="24"/>
                <w:szCs w:val="24"/>
              </w:rPr>
              <w:t>FLACC 2 outcome</w:t>
            </w:r>
          </w:p>
        </w:tc>
      </w:tr>
      <w:tr w:rsidR="00D752F5" w14:paraId="3BAF12AD" w14:textId="77777777" w:rsidTr="00E8546D">
        <w:tc>
          <w:tcPr>
            <w:tcW w:w="1709" w:type="dxa"/>
            <w:hideMark/>
          </w:tcPr>
          <w:p w14:paraId="0A7C7B14" w14:textId="77777777" w:rsidR="00D752F5" w:rsidRDefault="00D752F5" w:rsidP="00E8546D">
            <w:pPr>
              <w:rPr>
                <w:rFonts w:ascii="Times New Roman" w:hAnsi="Times New Roman" w:cs="Times New Roman"/>
                <w:sz w:val="24"/>
                <w:szCs w:val="24"/>
              </w:rPr>
            </w:pPr>
            <w:r>
              <w:rPr>
                <w:rFonts w:ascii="Times New Roman" w:hAnsi="Times New Roman" w:cs="Times New Roman"/>
                <w:sz w:val="24"/>
                <w:szCs w:val="24"/>
              </w:rPr>
              <w:t xml:space="preserve">     FLACC 1</w:t>
            </w:r>
          </w:p>
        </w:tc>
        <w:tc>
          <w:tcPr>
            <w:tcW w:w="1709" w:type="dxa"/>
            <w:hideMark/>
          </w:tcPr>
          <w:p w14:paraId="648A5D3E" w14:textId="77777777" w:rsidR="00D752F5" w:rsidRDefault="00D752F5" w:rsidP="00E8546D">
            <w:pPr>
              <w:rPr>
                <w:rFonts w:ascii="Times New Roman" w:hAnsi="Times New Roman" w:cs="Times New Roman"/>
                <w:sz w:val="24"/>
                <w:szCs w:val="24"/>
              </w:rPr>
            </w:pPr>
            <w:r>
              <w:rPr>
                <w:rFonts w:ascii="Times New Roman" w:hAnsi="Times New Roman" w:cs="Times New Roman"/>
                <w:sz w:val="24"/>
                <w:szCs w:val="24"/>
              </w:rPr>
              <w:t>.69</w:t>
            </w:r>
          </w:p>
        </w:tc>
        <w:tc>
          <w:tcPr>
            <w:tcW w:w="1723" w:type="dxa"/>
            <w:hideMark/>
          </w:tcPr>
          <w:p w14:paraId="2B280F75" w14:textId="77777777" w:rsidR="00D752F5" w:rsidRDefault="00D752F5" w:rsidP="00E8546D">
            <w:pPr>
              <w:rPr>
                <w:rFonts w:ascii="Times New Roman" w:hAnsi="Times New Roman" w:cs="Times New Roman"/>
                <w:sz w:val="24"/>
                <w:szCs w:val="24"/>
              </w:rPr>
            </w:pPr>
            <w:r>
              <w:rPr>
                <w:rFonts w:ascii="Times New Roman" w:hAnsi="Times New Roman" w:cs="Times New Roman"/>
                <w:sz w:val="24"/>
                <w:szCs w:val="24"/>
              </w:rPr>
              <w:t>.96</w:t>
            </w:r>
          </w:p>
        </w:tc>
        <w:tc>
          <w:tcPr>
            <w:tcW w:w="1520" w:type="dxa"/>
            <w:hideMark/>
          </w:tcPr>
          <w:p w14:paraId="3AE5BF9D" w14:textId="77777777" w:rsidR="00D752F5" w:rsidRDefault="00D752F5" w:rsidP="00E8546D">
            <w:pPr>
              <w:rPr>
                <w:rFonts w:ascii="Times New Roman" w:hAnsi="Times New Roman" w:cs="Times New Roman"/>
                <w:sz w:val="24"/>
                <w:szCs w:val="24"/>
              </w:rPr>
            </w:pPr>
            <w:r>
              <w:rPr>
                <w:rFonts w:ascii="Times New Roman" w:hAnsi="Times New Roman" w:cs="Times New Roman"/>
                <w:sz w:val="24"/>
                <w:szCs w:val="24"/>
              </w:rPr>
              <w:t>13.89</w:t>
            </w:r>
          </w:p>
        </w:tc>
        <w:tc>
          <w:tcPr>
            <w:tcW w:w="1521" w:type="dxa"/>
            <w:hideMark/>
          </w:tcPr>
          <w:p w14:paraId="1AF4C826" w14:textId="77777777" w:rsidR="00D752F5" w:rsidRDefault="00D752F5" w:rsidP="00E8546D">
            <w:pPr>
              <w:rPr>
                <w:rFonts w:ascii="Times New Roman" w:hAnsi="Times New Roman" w:cs="Times New Roman"/>
                <w:sz w:val="24"/>
                <w:szCs w:val="24"/>
              </w:rPr>
            </w:pPr>
            <w:r>
              <w:rPr>
                <w:rFonts w:ascii="Times New Roman" w:hAnsi="Times New Roman" w:cs="Times New Roman"/>
                <w:sz w:val="24"/>
                <w:szCs w:val="24"/>
              </w:rPr>
              <w:t>.00</w:t>
            </w:r>
          </w:p>
        </w:tc>
      </w:tr>
      <w:tr w:rsidR="00D752F5" w14:paraId="1EF3F667" w14:textId="77777777" w:rsidTr="00E8546D">
        <w:tc>
          <w:tcPr>
            <w:tcW w:w="1709" w:type="dxa"/>
            <w:hideMark/>
          </w:tcPr>
          <w:p w14:paraId="466C4B84" w14:textId="77777777" w:rsidR="00D752F5" w:rsidRDefault="00D752F5" w:rsidP="00E8546D">
            <w:pPr>
              <w:rPr>
                <w:rFonts w:ascii="Times New Roman" w:hAnsi="Times New Roman" w:cs="Times New Roman"/>
                <w:sz w:val="24"/>
                <w:szCs w:val="24"/>
              </w:rPr>
            </w:pPr>
            <w:r>
              <w:rPr>
                <w:rFonts w:ascii="Times New Roman" w:hAnsi="Times New Roman" w:cs="Times New Roman"/>
                <w:sz w:val="24"/>
                <w:szCs w:val="24"/>
              </w:rPr>
              <w:t xml:space="preserve">     D of A 1</w:t>
            </w:r>
          </w:p>
        </w:tc>
        <w:tc>
          <w:tcPr>
            <w:tcW w:w="1709" w:type="dxa"/>
            <w:hideMark/>
          </w:tcPr>
          <w:p w14:paraId="4399EA88" w14:textId="77777777" w:rsidR="00D752F5" w:rsidRDefault="00D752F5" w:rsidP="00E8546D">
            <w:pPr>
              <w:rPr>
                <w:rFonts w:ascii="Times New Roman" w:hAnsi="Times New Roman" w:cs="Times New Roman"/>
                <w:sz w:val="24"/>
                <w:szCs w:val="24"/>
              </w:rPr>
            </w:pPr>
            <w:r>
              <w:rPr>
                <w:rFonts w:ascii="Times New Roman" w:hAnsi="Times New Roman" w:cs="Times New Roman"/>
                <w:sz w:val="24"/>
                <w:szCs w:val="24"/>
              </w:rPr>
              <w:t>-.04</w:t>
            </w:r>
          </w:p>
        </w:tc>
        <w:tc>
          <w:tcPr>
            <w:tcW w:w="1723" w:type="dxa"/>
            <w:hideMark/>
          </w:tcPr>
          <w:p w14:paraId="02C74C9C" w14:textId="77777777" w:rsidR="00D752F5" w:rsidRDefault="00D752F5" w:rsidP="00E8546D">
            <w:pPr>
              <w:rPr>
                <w:rFonts w:ascii="Times New Roman" w:hAnsi="Times New Roman" w:cs="Times New Roman"/>
                <w:sz w:val="24"/>
                <w:szCs w:val="24"/>
              </w:rPr>
            </w:pPr>
            <w:r>
              <w:rPr>
                <w:rFonts w:ascii="Times New Roman" w:hAnsi="Times New Roman" w:cs="Times New Roman"/>
                <w:sz w:val="24"/>
                <w:szCs w:val="24"/>
              </w:rPr>
              <w:t>-.45</w:t>
            </w:r>
          </w:p>
        </w:tc>
        <w:tc>
          <w:tcPr>
            <w:tcW w:w="1520" w:type="dxa"/>
            <w:hideMark/>
          </w:tcPr>
          <w:p w14:paraId="32D2B10C" w14:textId="77777777" w:rsidR="00D752F5" w:rsidRDefault="00D752F5" w:rsidP="00E8546D">
            <w:pPr>
              <w:rPr>
                <w:rFonts w:ascii="Times New Roman" w:hAnsi="Times New Roman" w:cs="Times New Roman"/>
                <w:sz w:val="24"/>
                <w:szCs w:val="24"/>
              </w:rPr>
            </w:pPr>
            <w:r>
              <w:rPr>
                <w:rFonts w:ascii="Times New Roman" w:hAnsi="Times New Roman" w:cs="Times New Roman"/>
                <w:sz w:val="24"/>
                <w:szCs w:val="24"/>
              </w:rPr>
              <w:t>-.77</w:t>
            </w:r>
          </w:p>
        </w:tc>
        <w:tc>
          <w:tcPr>
            <w:tcW w:w="1521" w:type="dxa"/>
            <w:hideMark/>
          </w:tcPr>
          <w:p w14:paraId="57DEF1ED" w14:textId="77777777" w:rsidR="00D752F5" w:rsidRDefault="00D752F5" w:rsidP="00E8546D">
            <w:pPr>
              <w:rPr>
                <w:rFonts w:ascii="Times New Roman" w:hAnsi="Times New Roman" w:cs="Times New Roman"/>
                <w:sz w:val="24"/>
                <w:szCs w:val="24"/>
              </w:rPr>
            </w:pPr>
            <w:r>
              <w:rPr>
                <w:rFonts w:ascii="Times New Roman" w:hAnsi="Times New Roman" w:cs="Times New Roman"/>
                <w:sz w:val="24"/>
                <w:szCs w:val="24"/>
              </w:rPr>
              <w:t>.44</w:t>
            </w:r>
          </w:p>
        </w:tc>
      </w:tr>
      <w:tr w:rsidR="00D752F5" w14:paraId="5CE8414F" w14:textId="77777777" w:rsidTr="00E8546D">
        <w:tc>
          <w:tcPr>
            <w:tcW w:w="1709" w:type="dxa"/>
          </w:tcPr>
          <w:p w14:paraId="10409713" w14:textId="77777777" w:rsidR="00D752F5" w:rsidRDefault="00D752F5" w:rsidP="00E8546D">
            <w:pPr>
              <w:rPr>
                <w:rFonts w:ascii="Times New Roman" w:hAnsi="Times New Roman" w:cs="Times New Roman"/>
                <w:sz w:val="24"/>
                <w:szCs w:val="24"/>
              </w:rPr>
            </w:pPr>
          </w:p>
        </w:tc>
        <w:tc>
          <w:tcPr>
            <w:tcW w:w="6473" w:type="dxa"/>
            <w:gridSpan w:val="4"/>
            <w:hideMark/>
          </w:tcPr>
          <w:p w14:paraId="18F07C96" w14:textId="77777777" w:rsidR="00D752F5" w:rsidRDefault="00D752F5" w:rsidP="00E8546D">
            <w:pPr>
              <w:jc w:val="center"/>
              <w:rPr>
                <w:rFonts w:ascii="Times New Roman" w:hAnsi="Times New Roman" w:cs="Times New Roman"/>
                <w:sz w:val="24"/>
                <w:szCs w:val="24"/>
              </w:rPr>
            </w:pPr>
            <w:r>
              <w:rPr>
                <w:rFonts w:ascii="Times New Roman" w:hAnsi="Times New Roman" w:cs="Times New Roman"/>
                <w:sz w:val="24"/>
                <w:szCs w:val="24"/>
              </w:rPr>
              <w:t>Disengagement of Attention 2 outcome</w:t>
            </w:r>
          </w:p>
        </w:tc>
      </w:tr>
      <w:tr w:rsidR="00D752F5" w14:paraId="4963C09A" w14:textId="77777777" w:rsidTr="00E8546D">
        <w:tc>
          <w:tcPr>
            <w:tcW w:w="1709" w:type="dxa"/>
            <w:hideMark/>
          </w:tcPr>
          <w:p w14:paraId="551E6417" w14:textId="77777777" w:rsidR="00D752F5" w:rsidRDefault="00D752F5" w:rsidP="00E8546D">
            <w:pPr>
              <w:rPr>
                <w:rFonts w:ascii="Times New Roman" w:hAnsi="Times New Roman" w:cs="Times New Roman"/>
                <w:sz w:val="24"/>
                <w:szCs w:val="24"/>
              </w:rPr>
            </w:pPr>
            <w:r>
              <w:rPr>
                <w:rFonts w:ascii="Times New Roman" w:hAnsi="Times New Roman" w:cs="Times New Roman"/>
                <w:sz w:val="24"/>
                <w:szCs w:val="24"/>
              </w:rPr>
              <w:t xml:space="preserve">     D of A 1</w:t>
            </w:r>
          </w:p>
        </w:tc>
        <w:tc>
          <w:tcPr>
            <w:tcW w:w="1709" w:type="dxa"/>
            <w:hideMark/>
          </w:tcPr>
          <w:p w14:paraId="09F2B1E2" w14:textId="77777777" w:rsidR="00D752F5" w:rsidRDefault="00D752F5" w:rsidP="00E8546D">
            <w:pPr>
              <w:rPr>
                <w:rFonts w:ascii="Times New Roman" w:hAnsi="Times New Roman" w:cs="Times New Roman"/>
                <w:sz w:val="24"/>
                <w:szCs w:val="24"/>
              </w:rPr>
            </w:pPr>
            <w:r>
              <w:rPr>
                <w:rFonts w:ascii="Times New Roman" w:hAnsi="Times New Roman" w:cs="Times New Roman"/>
                <w:sz w:val="24"/>
                <w:szCs w:val="24"/>
              </w:rPr>
              <w:t>.36</w:t>
            </w:r>
          </w:p>
        </w:tc>
        <w:tc>
          <w:tcPr>
            <w:tcW w:w="1723" w:type="dxa"/>
            <w:hideMark/>
          </w:tcPr>
          <w:p w14:paraId="3E9ED151" w14:textId="77777777" w:rsidR="00D752F5" w:rsidRDefault="00D752F5" w:rsidP="00E8546D">
            <w:pPr>
              <w:rPr>
                <w:rFonts w:ascii="Times New Roman" w:hAnsi="Times New Roman" w:cs="Times New Roman"/>
                <w:sz w:val="24"/>
                <w:szCs w:val="24"/>
              </w:rPr>
            </w:pPr>
            <w:r>
              <w:rPr>
                <w:rFonts w:ascii="Times New Roman" w:hAnsi="Times New Roman" w:cs="Times New Roman"/>
                <w:sz w:val="24"/>
                <w:szCs w:val="24"/>
              </w:rPr>
              <w:t>.39</w:t>
            </w:r>
          </w:p>
        </w:tc>
        <w:tc>
          <w:tcPr>
            <w:tcW w:w="1520" w:type="dxa"/>
            <w:hideMark/>
          </w:tcPr>
          <w:p w14:paraId="6DD0DC53" w14:textId="77777777" w:rsidR="00D752F5" w:rsidRDefault="00D752F5" w:rsidP="00E8546D">
            <w:pPr>
              <w:rPr>
                <w:rFonts w:ascii="Times New Roman" w:hAnsi="Times New Roman" w:cs="Times New Roman"/>
                <w:sz w:val="24"/>
                <w:szCs w:val="24"/>
              </w:rPr>
            </w:pPr>
            <w:r>
              <w:rPr>
                <w:rFonts w:ascii="Times New Roman" w:hAnsi="Times New Roman" w:cs="Times New Roman"/>
                <w:sz w:val="24"/>
                <w:szCs w:val="24"/>
              </w:rPr>
              <w:t>4.25</w:t>
            </w:r>
          </w:p>
        </w:tc>
        <w:tc>
          <w:tcPr>
            <w:tcW w:w="1521" w:type="dxa"/>
            <w:hideMark/>
          </w:tcPr>
          <w:p w14:paraId="00A15C6F" w14:textId="77777777" w:rsidR="00D752F5" w:rsidRDefault="00D752F5" w:rsidP="00E8546D">
            <w:pPr>
              <w:rPr>
                <w:rFonts w:ascii="Times New Roman" w:hAnsi="Times New Roman" w:cs="Times New Roman"/>
                <w:sz w:val="24"/>
                <w:szCs w:val="24"/>
              </w:rPr>
            </w:pPr>
            <w:r>
              <w:rPr>
                <w:rFonts w:ascii="Times New Roman" w:hAnsi="Times New Roman" w:cs="Times New Roman"/>
                <w:sz w:val="24"/>
                <w:szCs w:val="24"/>
              </w:rPr>
              <w:t>.00</w:t>
            </w:r>
          </w:p>
        </w:tc>
      </w:tr>
      <w:tr w:rsidR="00D752F5" w14:paraId="345D3A40" w14:textId="77777777" w:rsidTr="00E8546D">
        <w:tc>
          <w:tcPr>
            <w:tcW w:w="1709" w:type="dxa"/>
            <w:hideMark/>
          </w:tcPr>
          <w:p w14:paraId="12E0A938" w14:textId="77777777" w:rsidR="00D752F5" w:rsidRDefault="00D752F5" w:rsidP="00E8546D">
            <w:pPr>
              <w:rPr>
                <w:rFonts w:ascii="Times New Roman" w:hAnsi="Times New Roman" w:cs="Times New Roman"/>
                <w:sz w:val="24"/>
                <w:szCs w:val="24"/>
              </w:rPr>
            </w:pPr>
            <w:r>
              <w:rPr>
                <w:rFonts w:ascii="Times New Roman" w:hAnsi="Times New Roman" w:cs="Times New Roman"/>
                <w:sz w:val="24"/>
                <w:szCs w:val="24"/>
              </w:rPr>
              <w:t xml:space="preserve">     FLACC 1</w:t>
            </w:r>
          </w:p>
        </w:tc>
        <w:tc>
          <w:tcPr>
            <w:tcW w:w="1709" w:type="dxa"/>
            <w:hideMark/>
          </w:tcPr>
          <w:p w14:paraId="4FC87D0B" w14:textId="77777777" w:rsidR="00D752F5" w:rsidRDefault="00D752F5" w:rsidP="00E8546D">
            <w:pPr>
              <w:rPr>
                <w:rFonts w:ascii="Times New Roman" w:hAnsi="Times New Roman" w:cs="Times New Roman"/>
                <w:sz w:val="24"/>
                <w:szCs w:val="24"/>
              </w:rPr>
            </w:pPr>
            <w:r>
              <w:rPr>
                <w:rFonts w:ascii="Times New Roman" w:hAnsi="Times New Roman" w:cs="Times New Roman"/>
                <w:sz w:val="24"/>
                <w:szCs w:val="24"/>
              </w:rPr>
              <w:t>.01</w:t>
            </w:r>
          </w:p>
        </w:tc>
        <w:tc>
          <w:tcPr>
            <w:tcW w:w="1723" w:type="dxa"/>
            <w:hideMark/>
          </w:tcPr>
          <w:p w14:paraId="5971F592" w14:textId="77777777" w:rsidR="00D752F5" w:rsidRDefault="00D752F5" w:rsidP="00E8546D">
            <w:pPr>
              <w:rPr>
                <w:rFonts w:ascii="Times New Roman" w:hAnsi="Times New Roman" w:cs="Times New Roman"/>
                <w:sz w:val="24"/>
                <w:szCs w:val="24"/>
              </w:rPr>
            </w:pPr>
            <w:r>
              <w:rPr>
                <w:rFonts w:ascii="Times New Roman" w:hAnsi="Times New Roman" w:cs="Times New Roman"/>
                <w:sz w:val="24"/>
                <w:szCs w:val="24"/>
              </w:rPr>
              <w:t>.00</w:t>
            </w:r>
          </w:p>
        </w:tc>
        <w:tc>
          <w:tcPr>
            <w:tcW w:w="1520" w:type="dxa"/>
            <w:hideMark/>
          </w:tcPr>
          <w:p w14:paraId="03E6D56F" w14:textId="77777777" w:rsidR="00D752F5" w:rsidRDefault="00D752F5" w:rsidP="00E8546D">
            <w:pPr>
              <w:rPr>
                <w:rFonts w:ascii="Times New Roman" w:hAnsi="Times New Roman" w:cs="Times New Roman"/>
                <w:sz w:val="24"/>
                <w:szCs w:val="24"/>
              </w:rPr>
            </w:pPr>
            <w:r>
              <w:rPr>
                <w:rFonts w:ascii="Times New Roman" w:hAnsi="Times New Roman" w:cs="Times New Roman"/>
                <w:sz w:val="24"/>
                <w:szCs w:val="24"/>
              </w:rPr>
              <w:t>.10</w:t>
            </w:r>
          </w:p>
        </w:tc>
        <w:tc>
          <w:tcPr>
            <w:tcW w:w="1521" w:type="dxa"/>
            <w:hideMark/>
          </w:tcPr>
          <w:p w14:paraId="4996AC4F" w14:textId="77777777" w:rsidR="00D752F5" w:rsidRDefault="00D752F5" w:rsidP="00E8546D">
            <w:pPr>
              <w:rPr>
                <w:rFonts w:ascii="Times New Roman" w:hAnsi="Times New Roman" w:cs="Times New Roman"/>
                <w:sz w:val="24"/>
                <w:szCs w:val="24"/>
              </w:rPr>
            </w:pPr>
            <w:r>
              <w:rPr>
                <w:rFonts w:ascii="Times New Roman" w:hAnsi="Times New Roman" w:cs="Times New Roman"/>
                <w:sz w:val="24"/>
                <w:szCs w:val="24"/>
              </w:rPr>
              <w:t>.92</w:t>
            </w:r>
          </w:p>
        </w:tc>
      </w:tr>
      <w:tr w:rsidR="00D752F5" w14:paraId="30163F67" w14:textId="77777777" w:rsidTr="00E8546D">
        <w:tc>
          <w:tcPr>
            <w:tcW w:w="1709" w:type="dxa"/>
          </w:tcPr>
          <w:p w14:paraId="77908423" w14:textId="77777777" w:rsidR="00D752F5" w:rsidRDefault="00D752F5" w:rsidP="00E8546D">
            <w:pPr>
              <w:rPr>
                <w:rFonts w:ascii="Times New Roman" w:hAnsi="Times New Roman" w:cs="Times New Roman"/>
                <w:sz w:val="24"/>
                <w:szCs w:val="24"/>
                <w:highlight w:val="yellow"/>
              </w:rPr>
            </w:pPr>
          </w:p>
        </w:tc>
        <w:tc>
          <w:tcPr>
            <w:tcW w:w="6473" w:type="dxa"/>
            <w:gridSpan w:val="4"/>
            <w:hideMark/>
          </w:tcPr>
          <w:p w14:paraId="7E2A1937" w14:textId="77777777" w:rsidR="00D752F5" w:rsidRDefault="00D752F5" w:rsidP="00E8546D">
            <w:pPr>
              <w:jc w:val="center"/>
              <w:rPr>
                <w:rFonts w:ascii="Times New Roman" w:hAnsi="Times New Roman" w:cs="Times New Roman"/>
                <w:sz w:val="24"/>
                <w:szCs w:val="24"/>
                <w:highlight w:val="yellow"/>
              </w:rPr>
            </w:pPr>
            <w:r>
              <w:rPr>
                <w:rFonts w:ascii="Times New Roman" w:hAnsi="Times New Roman" w:cs="Times New Roman"/>
                <w:sz w:val="24"/>
                <w:szCs w:val="24"/>
              </w:rPr>
              <w:t>FLACC 3 outcome</w:t>
            </w:r>
          </w:p>
        </w:tc>
      </w:tr>
      <w:tr w:rsidR="00D752F5" w14:paraId="080288F9" w14:textId="77777777" w:rsidTr="00E8546D">
        <w:tc>
          <w:tcPr>
            <w:tcW w:w="1709" w:type="dxa"/>
            <w:hideMark/>
          </w:tcPr>
          <w:p w14:paraId="608B25F6" w14:textId="77777777" w:rsidR="00D752F5" w:rsidRDefault="00D752F5" w:rsidP="00E8546D">
            <w:pPr>
              <w:rPr>
                <w:rFonts w:ascii="Times New Roman" w:hAnsi="Times New Roman" w:cs="Times New Roman"/>
                <w:sz w:val="24"/>
                <w:szCs w:val="24"/>
              </w:rPr>
            </w:pPr>
            <w:r>
              <w:rPr>
                <w:rFonts w:ascii="Times New Roman" w:hAnsi="Times New Roman" w:cs="Times New Roman"/>
                <w:sz w:val="24"/>
                <w:szCs w:val="24"/>
              </w:rPr>
              <w:t xml:space="preserve">     FLACC 2</w:t>
            </w:r>
          </w:p>
        </w:tc>
        <w:tc>
          <w:tcPr>
            <w:tcW w:w="1709" w:type="dxa"/>
            <w:hideMark/>
          </w:tcPr>
          <w:p w14:paraId="553C3C83" w14:textId="77777777" w:rsidR="00D752F5" w:rsidRDefault="00D752F5" w:rsidP="00E8546D">
            <w:pPr>
              <w:rPr>
                <w:rFonts w:ascii="Times New Roman" w:hAnsi="Times New Roman" w:cs="Times New Roman"/>
                <w:sz w:val="24"/>
                <w:szCs w:val="24"/>
              </w:rPr>
            </w:pPr>
            <w:r>
              <w:rPr>
                <w:rFonts w:ascii="Times New Roman" w:hAnsi="Times New Roman" w:cs="Times New Roman"/>
                <w:sz w:val="24"/>
                <w:szCs w:val="24"/>
              </w:rPr>
              <w:t>.66</w:t>
            </w:r>
          </w:p>
        </w:tc>
        <w:tc>
          <w:tcPr>
            <w:tcW w:w="1723" w:type="dxa"/>
            <w:hideMark/>
          </w:tcPr>
          <w:p w14:paraId="02EA47E2" w14:textId="77777777" w:rsidR="00D752F5" w:rsidRDefault="00D752F5" w:rsidP="00E8546D">
            <w:pPr>
              <w:rPr>
                <w:rFonts w:ascii="Times New Roman" w:hAnsi="Times New Roman" w:cs="Times New Roman"/>
                <w:sz w:val="24"/>
                <w:szCs w:val="24"/>
              </w:rPr>
            </w:pPr>
            <w:r>
              <w:rPr>
                <w:rFonts w:ascii="Times New Roman" w:hAnsi="Times New Roman" w:cs="Times New Roman"/>
                <w:sz w:val="24"/>
                <w:szCs w:val="24"/>
              </w:rPr>
              <w:t>.66</w:t>
            </w:r>
          </w:p>
        </w:tc>
        <w:tc>
          <w:tcPr>
            <w:tcW w:w="1520" w:type="dxa"/>
            <w:hideMark/>
          </w:tcPr>
          <w:p w14:paraId="70D457DB" w14:textId="77777777" w:rsidR="00D752F5" w:rsidRDefault="00D752F5" w:rsidP="00E8546D">
            <w:pPr>
              <w:rPr>
                <w:rFonts w:ascii="Times New Roman" w:hAnsi="Times New Roman" w:cs="Times New Roman"/>
                <w:sz w:val="24"/>
                <w:szCs w:val="24"/>
              </w:rPr>
            </w:pPr>
            <w:r>
              <w:rPr>
                <w:rFonts w:ascii="Times New Roman" w:hAnsi="Times New Roman" w:cs="Times New Roman"/>
                <w:sz w:val="24"/>
                <w:szCs w:val="24"/>
              </w:rPr>
              <w:t>12.01</w:t>
            </w:r>
          </w:p>
        </w:tc>
        <w:tc>
          <w:tcPr>
            <w:tcW w:w="1521" w:type="dxa"/>
            <w:hideMark/>
          </w:tcPr>
          <w:p w14:paraId="1D3B5397" w14:textId="77777777" w:rsidR="00D752F5" w:rsidRDefault="00D752F5" w:rsidP="00E8546D">
            <w:pPr>
              <w:rPr>
                <w:rFonts w:ascii="Times New Roman" w:hAnsi="Times New Roman" w:cs="Times New Roman"/>
                <w:sz w:val="24"/>
                <w:szCs w:val="24"/>
              </w:rPr>
            </w:pPr>
            <w:r>
              <w:rPr>
                <w:rFonts w:ascii="Times New Roman" w:hAnsi="Times New Roman" w:cs="Times New Roman"/>
                <w:sz w:val="24"/>
                <w:szCs w:val="24"/>
              </w:rPr>
              <w:t>.00</w:t>
            </w:r>
          </w:p>
        </w:tc>
      </w:tr>
      <w:tr w:rsidR="00D752F5" w14:paraId="482FBFA8" w14:textId="77777777" w:rsidTr="00E8546D">
        <w:tc>
          <w:tcPr>
            <w:tcW w:w="1709" w:type="dxa"/>
            <w:hideMark/>
          </w:tcPr>
          <w:p w14:paraId="644D6603" w14:textId="77777777" w:rsidR="00D752F5" w:rsidRDefault="00D752F5" w:rsidP="00E8546D">
            <w:pPr>
              <w:rPr>
                <w:rFonts w:ascii="Times New Roman" w:hAnsi="Times New Roman" w:cs="Times New Roman"/>
                <w:sz w:val="24"/>
                <w:szCs w:val="24"/>
              </w:rPr>
            </w:pPr>
            <w:r>
              <w:rPr>
                <w:rFonts w:ascii="Times New Roman" w:hAnsi="Times New Roman" w:cs="Times New Roman"/>
                <w:sz w:val="24"/>
                <w:szCs w:val="24"/>
              </w:rPr>
              <w:t xml:space="preserve">     D of A 2</w:t>
            </w:r>
          </w:p>
        </w:tc>
        <w:tc>
          <w:tcPr>
            <w:tcW w:w="1709" w:type="dxa"/>
            <w:hideMark/>
          </w:tcPr>
          <w:p w14:paraId="084F6BB7" w14:textId="77777777" w:rsidR="00D752F5" w:rsidRDefault="00D752F5" w:rsidP="00E8546D">
            <w:pPr>
              <w:rPr>
                <w:rFonts w:ascii="Times New Roman" w:hAnsi="Times New Roman" w:cs="Times New Roman"/>
                <w:sz w:val="24"/>
                <w:szCs w:val="24"/>
              </w:rPr>
            </w:pPr>
            <w:r>
              <w:rPr>
                <w:rFonts w:ascii="Times New Roman" w:hAnsi="Times New Roman" w:cs="Times New Roman"/>
                <w:sz w:val="24"/>
                <w:szCs w:val="24"/>
              </w:rPr>
              <w:t>-.02</w:t>
            </w:r>
          </w:p>
        </w:tc>
        <w:tc>
          <w:tcPr>
            <w:tcW w:w="1723" w:type="dxa"/>
            <w:hideMark/>
          </w:tcPr>
          <w:p w14:paraId="69E41129" w14:textId="77777777" w:rsidR="00D752F5" w:rsidRDefault="00D752F5" w:rsidP="00E8546D">
            <w:pPr>
              <w:rPr>
                <w:rFonts w:ascii="Times New Roman" w:hAnsi="Times New Roman" w:cs="Times New Roman"/>
                <w:sz w:val="24"/>
                <w:szCs w:val="24"/>
              </w:rPr>
            </w:pPr>
            <w:r>
              <w:rPr>
                <w:rFonts w:ascii="Times New Roman" w:hAnsi="Times New Roman" w:cs="Times New Roman"/>
                <w:sz w:val="24"/>
                <w:szCs w:val="24"/>
              </w:rPr>
              <w:t>-.17</w:t>
            </w:r>
          </w:p>
        </w:tc>
        <w:tc>
          <w:tcPr>
            <w:tcW w:w="1520" w:type="dxa"/>
            <w:hideMark/>
          </w:tcPr>
          <w:p w14:paraId="6D734F3F" w14:textId="77777777" w:rsidR="00D752F5" w:rsidRDefault="00D752F5" w:rsidP="00E8546D">
            <w:pPr>
              <w:rPr>
                <w:rFonts w:ascii="Times New Roman" w:hAnsi="Times New Roman" w:cs="Times New Roman"/>
                <w:sz w:val="24"/>
                <w:szCs w:val="24"/>
              </w:rPr>
            </w:pPr>
            <w:r>
              <w:rPr>
                <w:rFonts w:ascii="Times New Roman" w:hAnsi="Times New Roman" w:cs="Times New Roman"/>
                <w:sz w:val="24"/>
                <w:szCs w:val="24"/>
              </w:rPr>
              <w:t>-.31</w:t>
            </w:r>
          </w:p>
        </w:tc>
        <w:tc>
          <w:tcPr>
            <w:tcW w:w="1521" w:type="dxa"/>
            <w:hideMark/>
          </w:tcPr>
          <w:p w14:paraId="7BB41FAA" w14:textId="77777777" w:rsidR="00D752F5" w:rsidRDefault="00D752F5" w:rsidP="00E8546D">
            <w:pPr>
              <w:rPr>
                <w:rFonts w:ascii="Times New Roman" w:hAnsi="Times New Roman" w:cs="Times New Roman"/>
                <w:sz w:val="24"/>
                <w:szCs w:val="24"/>
              </w:rPr>
            </w:pPr>
            <w:r>
              <w:rPr>
                <w:rFonts w:ascii="Times New Roman" w:hAnsi="Times New Roman" w:cs="Times New Roman"/>
                <w:sz w:val="24"/>
                <w:szCs w:val="24"/>
              </w:rPr>
              <w:t>.76</w:t>
            </w:r>
          </w:p>
        </w:tc>
      </w:tr>
      <w:tr w:rsidR="00D752F5" w14:paraId="367FCDBF" w14:textId="77777777" w:rsidTr="00E8546D">
        <w:tc>
          <w:tcPr>
            <w:tcW w:w="1709" w:type="dxa"/>
          </w:tcPr>
          <w:p w14:paraId="6AD87675" w14:textId="77777777" w:rsidR="00D752F5" w:rsidRDefault="00D752F5" w:rsidP="00E8546D">
            <w:pPr>
              <w:rPr>
                <w:rFonts w:ascii="Times New Roman" w:hAnsi="Times New Roman" w:cs="Times New Roman"/>
                <w:sz w:val="24"/>
                <w:szCs w:val="24"/>
              </w:rPr>
            </w:pPr>
          </w:p>
        </w:tc>
        <w:tc>
          <w:tcPr>
            <w:tcW w:w="6473" w:type="dxa"/>
            <w:gridSpan w:val="4"/>
            <w:hideMark/>
          </w:tcPr>
          <w:p w14:paraId="0D454BF6" w14:textId="77777777" w:rsidR="00D752F5" w:rsidRDefault="00D752F5" w:rsidP="00E8546D">
            <w:pPr>
              <w:jc w:val="center"/>
              <w:rPr>
                <w:rFonts w:ascii="Times New Roman" w:hAnsi="Times New Roman" w:cs="Times New Roman"/>
                <w:sz w:val="24"/>
                <w:szCs w:val="24"/>
              </w:rPr>
            </w:pPr>
            <w:r>
              <w:rPr>
                <w:rFonts w:ascii="Times New Roman" w:hAnsi="Times New Roman" w:cs="Times New Roman"/>
                <w:sz w:val="24"/>
                <w:szCs w:val="24"/>
              </w:rPr>
              <w:t>Disengagement of Attention 3 outcome</w:t>
            </w:r>
          </w:p>
        </w:tc>
      </w:tr>
      <w:tr w:rsidR="00D752F5" w14:paraId="7C20D029" w14:textId="77777777" w:rsidTr="00E8546D">
        <w:tc>
          <w:tcPr>
            <w:tcW w:w="1709" w:type="dxa"/>
            <w:hideMark/>
          </w:tcPr>
          <w:p w14:paraId="6004E6C3" w14:textId="77777777" w:rsidR="00D752F5" w:rsidRDefault="00D752F5" w:rsidP="00E8546D">
            <w:pPr>
              <w:rPr>
                <w:rFonts w:ascii="Times New Roman" w:hAnsi="Times New Roman" w:cs="Times New Roman"/>
                <w:sz w:val="24"/>
                <w:szCs w:val="24"/>
              </w:rPr>
            </w:pPr>
            <w:r>
              <w:rPr>
                <w:rFonts w:ascii="Times New Roman" w:hAnsi="Times New Roman" w:cs="Times New Roman"/>
                <w:sz w:val="24"/>
                <w:szCs w:val="24"/>
              </w:rPr>
              <w:t xml:space="preserve">     D of A 2</w:t>
            </w:r>
          </w:p>
        </w:tc>
        <w:tc>
          <w:tcPr>
            <w:tcW w:w="1709" w:type="dxa"/>
            <w:hideMark/>
          </w:tcPr>
          <w:p w14:paraId="3715A088" w14:textId="77777777" w:rsidR="00D752F5" w:rsidRDefault="00D752F5" w:rsidP="00E8546D">
            <w:pPr>
              <w:rPr>
                <w:rFonts w:ascii="Times New Roman" w:hAnsi="Times New Roman" w:cs="Times New Roman"/>
                <w:sz w:val="24"/>
                <w:szCs w:val="24"/>
              </w:rPr>
            </w:pPr>
            <w:r>
              <w:rPr>
                <w:rFonts w:ascii="Times New Roman" w:hAnsi="Times New Roman" w:cs="Times New Roman"/>
                <w:sz w:val="24"/>
                <w:szCs w:val="24"/>
              </w:rPr>
              <w:t>.49</w:t>
            </w:r>
          </w:p>
        </w:tc>
        <w:tc>
          <w:tcPr>
            <w:tcW w:w="1723" w:type="dxa"/>
            <w:hideMark/>
          </w:tcPr>
          <w:p w14:paraId="53BC4524" w14:textId="77777777" w:rsidR="00D752F5" w:rsidRDefault="00D752F5" w:rsidP="00E8546D">
            <w:pPr>
              <w:rPr>
                <w:rFonts w:ascii="Times New Roman" w:hAnsi="Times New Roman" w:cs="Times New Roman"/>
                <w:sz w:val="24"/>
                <w:szCs w:val="24"/>
              </w:rPr>
            </w:pPr>
            <w:r>
              <w:rPr>
                <w:rFonts w:ascii="Times New Roman" w:hAnsi="Times New Roman" w:cs="Times New Roman"/>
                <w:sz w:val="24"/>
                <w:szCs w:val="24"/>
              </w:rPr>
              <w:t>.48</w:t>
            </w:r>
          </w:p>
        </w:tc>
        <w:tc>
          <w:tcPr>
            <w:tcW w:w="1520" w:type="dxa"/>
            <w:hideMark/>
          </w:tcPr>
          <w:p w14:paraId="78B557B5" w14:textId="77777777" w:rsidR="00D752F5" w:rsidRDefault="00D752F5" w:rsidP="00E8546D">
            <w:pPr>
              <w:rPr>
                <w:rFonts w:ascii="Times New Roman" w:hAnsi="Times New Roman" w:cs="Times New Roman"/>
                <w:sz w:val="24"/>
                <w:szCs w:val="24"/>
              </w:rPr>
            </w:pPr>
            <w:r>
              <w:rPr>
                <w:rFonts w:ascii="Times New Roman" w:hAnsi="Times New Roman" w:cs="Times New Roman"/>
                <w:sz w:val="24"/>
                <w:szCs w:val="24"/>
              </w:rPr>
              <w:t>4.66</w:t>
            </w:r>
          </w:p>
        </w:tc>
        <w:tc>
          <w:tcPr>
            <w:tcW w:w="1521" w:type="dxa"/>
            <w:hideMark/>
          </w:tcPr>
          <w:p w14:paraId="5FF2AE97" w14:textId="77777777" w:rsidR="00D752F5" w:rsidRDefault="00D752F5" w:rsidP="00E8546D">
            <w:pPr>
              <w:rPr>
                <w:rFonts w:ascii="Times New Roman" w:hAnsi="Times New Roman" w:cs="Times New Roman"/>
                <w:sz w:val="24"/>
                <w:szCs w:val="24"/>
              </w:rPr>
            </w:pPr>
            <w:r>
              <w:rPr>
                <w:rFonts w:ascii="Times New Roman" w:hAnsi="Times New Roman" w:cs="Times New Roman"/>
                <w:sz w:val="24"/>
                <w:szCs w:val="24"/>
              </w:rPr>
              <w:t>.00</w:t>
            </w:r>
          </w:p>
        </w:tc>
      </w:tr>
      <w:tr w:rsidR="00D752F5" w14:paraId="7A5BD93C" w14:textId="77777777" w:rsidTr="00E8546D">
        <w:tc>
          <w:tcPr>
            <w:tcW w:w="1709" w:type="dxa"/>
            <w:tcBorders>
              <w:top w:val="nil"/>
              <w:left w:val="nil"/>
              <w:bottom w:val="single" w:sz="4" w:space="0" w:color="auto"/>
              <w:right w:val="nil"/>
            </w:tcBorders>
            <w:hideMark/>
          </w:tcPr>
          <w:p w14:paraId="11DEB806" w14:textId="77777777" w:rsidR="00D752F5" w:rsidRDefault="00D752F5" w:rsidP="00E8546D">
            <w:pPr>
              <w:rPr>
                <w:rFonts w:ascii="Times New Roman" w:hAnsi="Times New Roman" w:cs="Times New Roman"/>
                <w:sz w:val="24"/>
                <w:szCs w:val="24"/>
              </w:rPr>
            </w:pPr>
            <w:r>
              <w:rPr>
                <w:rFonts w:ascii="Times New Roman" w:hAnsi="Times New Roman" w:cs="Times New Roman"/>
                <w:sz w:val="24"/>
                <w:szCs w:val="24"/>
              </w:rPr>
              <w:t xml:space="preserve">     FLACC 2</w:t>
            </w:r>
          </w:p>
        </w:tc>
        <w:tc>
          <w:tcPr>
            <w:tcW w:w="1709" w:type="dxa"/>
            <w:tcBorders>
              <w:top w:val="nil"/>
              <w:left w:val="nil"/>
              <w:bottom w:val="single" w:sz="4" w:space="0" w:color="auto"/>
              <w:right w:val="nil"/>
            </w:tcBorders>
            <w:hideMark/>
          </w:tcPr>
          <w:p w14:paraId="28466CDD" w14:textId="77777777" w:rsidR="00D752F5" w:rsidRDefault="00D752F5" w:rsidP="00E8546D">
            <w:pPr>
              <w:rPr>
                <w:rFonts w:ascii="Times New Roman" w:hAnsi="Times New Roman" w:cs="Times New Roman"/>
                <w:sz w:val="24"/>
                <w:szCs w:val="24"/>
              </w:rPr>
            </w:pPr>
            <w:r>
              <w:rPr>
                <w:rFonts w:ascii="Times New Roman" w:hAnsi="Times New Roman" w:cs="Times New Roman"/>
                <w:sz w:val="24"/>
                <w:szCs w:val="24"/>
              </w:rPr>
              <w:t>-.04</w:t>
            </w:r>
          </w:p>
        </w:tc>
        <w:tc>
          <w:tcPr>
            <w:tcW w:w="1723" w:type="dxa"/>
            <w:tcBorders>
              <w:top w:val="nil"/>
              <w:left w:val="nil"/>
              <w:bottom w:val="single" w:sz="4" w:space="0" w:color="auto"/>
              <w:right w:val="nil"/>
            </w:tcBorders>
            <w:hideMark/>
          </w:tcPr>
          <w:p w14:paraId="30CB13FB" w14:textId="77777777" w:rsidR="00D752F5" w:rsidRDefault="00D752F5" w:rsidP="00E8546D">
            <w:pPr>
              <w:rPr>
                <w:rFonts w:ascii="Times New Roman" w:hAnsi="Times New Roman" w:cs="Times New Roman"/>
                <w:sz w:val="24"/>
                <w:szCs w:val="24"/>
              </w:rPr>
            </w:pPr>
            <w:r>
              <w:rPr>
                <w:rFonts w:ascii="Times New Roman" w:hAnsi="Times New Roman" w:cs="Times New Roman"/>
                <w:sz w:val="24"/>
                <w:szCs w:val="24"/>
              </w:rPr>
              <w:t>-.00</w:t>
            </w:r>
          </w:p>
        </w:tc>
        <w:tc>
          <w:tcPr>
            <w:tcW w:w="1520" w:type="dxa"/>
            <w:tcBorders>
              <w:top w:val="nil"/>
              <w:left w:val="nil"/>
              <w:bottom w:val="single" w:sz="4" w:space="0" w:color="auto"/>
              <w:right w:val="nil"/>
            </w:tcBorders>
            <w:hideMark/>
          </w:tcPr>
          <w:p w14:paraId="79CA58C6" w14:textId="77777777" w:rsidR="00D752F5" w:rsidRDefault="00D752F5" w:rsidP="00E8546D">
            <w:pPr>
              <w:rPr>
                <w:rFonts w:ascii="Times New Roman" w:hAnsi="Times New Roman" w:cs="Times New Roman"/>
                <w:sz w:val="24"/>
                <w:szCs w:val="24"/>
              </w:rPr>
            </w:pPr>
            <w:r>
              <w:rPr>
                <w:rFonts w:ascii="Times New Roman" w:hAnsi="Times New Roman" w:cs="Times New Roman"/>
                <w:sz w:val="24"/>
                <w:szCs w:val="24"/>
              </w:rPr>
              <w:t>-.53</w:t>
            </w:r>
          </w:p>
        </w:tc>
        <w:tc>
          <w:tcPr>
            <w:tcW w:w="1521" w:type="dxa"/>
            <w:tcBorders>
              <w:top w:val="nil"/>
              <w:left w:val="nil"/>
              <w:bottom w:val="single" w:sz="4" w:space="0" w:color="auto"/>
              <w:right w:val="nil"/>
            </w:tcBorders>
            <w:hideMark/>
          </w:tcPr>
          <w:p w14:paraId="62BCA6E7" w14:textId="77777777" w:rsidR="00D752F5" w:rsidRDefault="00D752F5" w:rsidP="00E8546D">
            <w:pPr>
              <w:rPr>
                <w:rFonts w:ascii="Times New Roman" w:hAnsi="Times New Roman" w:cs="Times New Roman"/>
                <w:sz w:val="24"/>
                <w:szCs w:val="24"/>
              </w:rPr>
            </w:pPr>
            <w:r>
              <w:rPr>
                <w:rFonts w:ascii="Times New Roman" w:hAnsi="Times New Roman" w:cs="Times New Roman"/>
                <w:sz w:val="24"/>
                <w:szCs w:val="24"/>
              </w:rPr>
              <w:t>.60</w:t>
            </w:r>
          </w:p>
        </w:tc>
      </w:tr>
    </w:tbl>
    <w:p w14:paraId="30A9D386" w14:textId="7F569FBD" w:rsidR="00217BCE" w:rsidRDefault="00D752F5" w:rsidP="00D752F5">
      <w:pPr>
        <w:spacing w:line="480" w:lineRule="auto"/>
        <w:rPr>
          <w:rFonts w:ascii="Times New Roman" w:hAnsi="Times New Roman" w:cs="Times New Roman"/>
          <w:sz w:val="24"/>
          <w:szCs w:val="24"/>
        </w:rPr>
      </w:pPr>
      <w:r w:rsidRPr="00FA508B">
        <w:rPr>
          <w:rFonts w:ascii="Times New Roman" w:hAnsi="Times New Roman" w:cs="Times New Roman"/>
          <w:i/>
          <w:iCs/>
          <w:sz w:val="24"/>
          <w:szCs w:val="24"/>
        </w:rPr>
        <w:t>Note.</w:t>
      </w:r>
      <w:r>
        <w:rPr>
          <w:rFonts w:ascii="Times New Roman" w:hAnsi="Times New Roman" w:cs="Times New Roman"/>
          <w:sz w:val="24"/>
          <w:szCs w:val="24"/>
        </w:rPr>
        <w:t xml:space="preserve"> FLACC is the measure of pain-related distress. D of A = Disengagement of Attention</w:t>
      </w:r>
      <w:r w:rsidR="00217BCE">
        <w:rPr>
          <w:rFonts w:ascii="Times New Roman" w:hAnsi="Times New Roman" w:cs="Times New Roman"/>
          <w:sz w:val="24"/>
          <w:szCs w:val="24"/>
        </w:rPr>
        <w:br w:type="page"/>
      </w:r>
    </w:p>
    <w:p w14:paraId="3D5E86F0" w14:textId="77777777" w:rsidR="00217BCE" w:rsidRDefault="00217BCE" w:rsidP="00217BCE">
      <w:pPr>
        <w:spacing w:line="480" w:lineRule="auto"/>
        <w:rPr>
          <w:rFonts w:ascii="Times New Roman" w:hAnsi="Times New Roman" w:cs="Times New Roman"/>
          <w:sz w:val="24"/>
          <w:szCs w:val="24"/>
        </w:rPr>
      </w:pPr>
      <w:r>
        <w:rPr>
          <w:rFonts w:ascii="Times New Roman" w:hAnsi="Times New Roman" w:cs="Times New Roman"/>
          <w:b/>
          <w:bCs/>
          <w:sz w:val="24"/>
          <w:szCs w:val="24"/>
        </w:rPr>
        <w:lastRenderedPageBreak/>
        <w:t>Table 7.</w:t>
      </w:r>
      <w:r>
        <w:rPr>
          <w:rFonts w:ascii="Times New Roman" w:hAnsi="Times New Roman" w:cs="Times New Roman"/>
          <w:sz w:val="24"/>
          <w:szCs w:val="24"/>
        </w:rPr>
        <w:t xml:space="preserve"> Estimates for model of relations between disengagement of attention and pain-related distress behavior at 18 months.</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09"/>
        <w:gridCol w:w="1553"/>
        <w:gridCol w:w="1723"/>
        <w:gridCol w:w="1520"/>
        <w:gridCol w:w="1521"/>
      </w:tblGrid>
      <w:tr w:rsidR="00217BCE" w14:paraId="11553583" w14:textId="77777777" w:rsidTr="00E8546D">
        <w:tc>
          <w:tcPr>
            <w:tcW w:w="1709" w:type="dxa"/>
            <w:tcBorders>
              <w:top w:val="single" w:sz="4" w:space="0" w:color="auto"/>
              <w:left w:val="nil"/>
              <w:bottom w:val="single" w:sz="4" w:space="0" w:color="auto"/>
              <w:right w:val="nil"/>
            </w:tcBorders>
          </w:tcPr>
          <w:p w14:paraId="6E6B7FEC" w14:textId="77777777" w:rsidR="00217BCE" w:rsidRDefault="00217BCE" w:rsidP="00E8546D">
            <w:pPr>
              <w:rPr>
                <w:rFonts w:ascii="Times New Roman" w:hAnsi="Times New Roman" w:cs="Times New Roman"/>
                <w:sz w:val="24"/>
                <w:szCs w:val="24"/>
              </w:rPr>
            </w:pPr>
          </w:p>
        </w:tc>
        <w:tc>
          <w:tcPr>
            <w:tcW w:w="1553" w:type="dxa"/>
            <w:tcBorders>
              <w:top w:val="single" w:sz="4" w:space="0" w:color="auto"/>
              <w:left w:val="nil"/>
              <w:bottom w:val="single" w:sz="4" w:space="0" w:color="auto"/>
              <w:right w:val="nil"/>
            </w:tcBorders>
            <w:hideMark/>
          </w:tcPr>
          <w:p w14:paraId="2D177FAA" w14:textId="77777777" w:rsidR="00217BCE" w:rsidRDefault="00217BCE" w:rsidP="00E8546D">
            <w:pPr>
              <w:rPr>
                <w:rFonts w:ascii="Times New Roman" w:hAnsi="Times New Roman" w:cs="Times New Roman"/>
                <w:sz w:val="24"/>
                <w:szCs w:val="24"/>
              </w:rPr>
            </w:pPr>
            <w:r>
              <w:rPr>
                <w:rFonts w:ascii="Times New Roman" w:hAnsi="Times New Roman" w:cs="Times New Roman"/>
                <w:sz w:val="24"/>
                <w:szCs w:val="24"/>
              </w:rPr>
              <w:t>Standardized estimate</w:t>
            </w:r>
          </w:p>
        </w:tc>
        <w:tc>
          <w:tcPr>
            <w:tcW w:w="1723" w:type="dxa"/>
            <w:tcBorders>
              <w:top w:val="single" w:sz="4" w:space="0" w:color="auto"/>
              <w:left w:val="nil"/>
              <w:bottom w:val="single" w:sz="4" w:space="0" w:color="auto"/>
              <w:right w:val="nil"/>
            </w:tcBorders>
            <w:hideMark/>
          </w:tcPr>
          <w:p w14:paraId="79896B34" w14:textId="77777777" w:rsidR="00217BCE" w:rsidRDefault="00217BCE" w:rsidP="00E8546D">
            <w:pPr>
              <w:rPr>
                <w:rFonts w:ascii="Times New Roman" w:hAnsi="Times New Roman" w:cs="Times New Roman"/>
                <w:sz w:val="24"/>
                <w:szCs w:val="24"/>
              </w:rPr>
            </w:pPr>
            <w:r>
              <w:rPr>
                <w:rFonts w:ascii="Times New Roman" w:hAnsi="Times New Roman" w:cs="Times New Roman"/>
                <w:sz w:val="24"/>
                <w:szCs w:val="24"/>
              </w:rPr>
              <w:t>Unstandardized estimate</w:t>
            </w:r>
          </w:p>
        </w:tc>
        <w:tc>
          <w:tcPr>
            <w:tcW w:w="1520" w:type="dxa"/>
            <w:tcBorders>
              <w:top w:val="single" w:sz="4" w:space="0" w:color="auto"/>
              <w:left w:val="nil"/>
              <w:bottom w:val="single" w:sz="4" w:space="0" w:color="auto"/>
              <w:right w:val="nil"/>
            </w:tcBorders>
            <w:hideMark/>
          </w:tcPr>
          <w:p w14:paraId="27E2B0EA" w14:textId="77777777" w:rsidR="00217BCE" w:rsidRPr="00DA053B" w:rsidRDefault="00217BCE" w:rsidP="00E8546D">
            <w:pPr>
              <w:rPr>
                <w:rFonts w:ascii="Times New Roman" w:hAnsi="Times New Roman" w:cs="Times New Roman"/>
                <w:sz w:val="24"/>
                <w:szCs w:val="24"/>
              </w:rPr>
            </w:pPr>
            <w:r>
              <w:rPr>
                <w:rFonts w:ascii="Times New Roman" w:hAnsi="Times New Roman" w:cs="Times New Roman"/>
                <w:sz w:val="24"/>
                <w:szCs w:val="24"/>
              </w:rPr>
              <w:t>Z value</w:t>
            </w:r>
          </w:p>
        </w:tc>
        <w:tc>
          <w:tcPr>
            <w:tcW w:w="1521" w:type="dxa"/>
            <w:tcBorders>
              <w:top w:val="single" w:sz="4" w:space="0" w:color="auto"/>
              <w:left w:val="nil"/>
              <w:bottom w:val="single" w:sz="4" w:space="0" w:color="auto"/>
              <w:right w:val="nil"/>
            </w:tcBorders>
            <w:hideMark/>
          </w:tcPr>
          <w:p w14:paraId="3EA9C0C6" w14:textId="77777777" w:rsidR="00217BCE" w:rsidRDefault="00217BCE" w:rsidP="00E8546D">
            <w:pPr>
              <w:rPr>
                <w:rFonts w:ascii="Times New Roman" w:hAnsi="Times New Roman" w:cs="Times New Roman"/>
                <w:sz w:val="24"/>
                <w:szCs w:val="24"/>
              </w:rPr>
            </w:pPr>
            <w:r>
              <w:rPr>
                <w:rFonts w:ascii="Times New Roman" w:hAnsi="Times New Roman" w:cs="Times New Roman"/>
                <w:i/>
                <w:iCs/>
                <w:sz w:val="24"/>
                <w:szCs w:val="24"/>
              </w:rPr>
              <w:t>p</w:t>
            </w:r>
          </w:p>
        </w:tc>
      </w:tr>
      <w:tr w:rsidR="00217BCE" w14:paraId="3D088473" w14:textId="77777777" w:rsidTr="00E8546D">
        <w:tc>
          <w:tcPr>
            <w:tcW w:w="1709" w:type="dxa"/>
            <w:tcBorders>
              <w:top w:val="single" w:sz="4" w:space="0" w:color="auto"/>
              <w:left w:val="nil"/>
              <w:bottom w:val="nil"/>
              <w:right w:val="nil"/>
            </w:tcBorders>
            <w:hideMark/>
          </w:tcPr>
          <w:p w14:paraId="0CF2A44E" w14:textId="77777777" w:rsidR="00217BCE" w:rsidRDefault="00217BCE" w:rsidP="00E8546D">
            <w:pPr>
              <w:rPr>
                <w:rFonts w:ascii="Times New Roman" w:hAnsi="Times New Roman" w:cs="Times New Roman"/>
                <w:sz w:val="24"/>
                <w:szCs w:val="24"/>
              </w:rPr>
            </w:pPr>
            <w:r>
              <w:rPr>
                <w:rFonts w:ascii="Times New Roman" w:hAnsi="Times New Roman" w:cs="Times New Roman"/>
                <w:sz w:val="24"/>
                <w:szCs w:val="24"/>
              </w:rPr>
              <w:t>Predictors</w:t>
            </w:r>
          </w:p>
        </w:tc>
        <w:tc>
          <w:tcPr>
            <w:tcW w:w="6317" w:type="dxa"/>
            <w:gridSpan w:val="4"/>
            <w:tcBorders>
              <w:top w:val="single" w:sz="4" w:space="0" w:color="auto"/>
              <w:left w:val="nil"/>
              <w:bottom w:val="nil"/>
              <w:right w:val="nil"/>
            </w:tcBorders>
            <w:hideMark/>
          </w:tcPr>
          <w:p w14:paraId="53960346" w14:textId="77777777" w:rsidR="00217BCE" w:rsidRDefault="00217BCE" w:rsidP="00E8546D">
            <w:pPr>
              <w:jc w:val="center"/>
              <w:rPr>
                <w:rFonts w:ascii="Times New Roman" w:hAnsi="Times New Roman" w:cs="Times New Roman"/>
                <w:sz w:val="24"/>
                <w:szCs w:val="24"/>
              </w:rPr>
            </w:pPr>
            <w:r>
              <w:rPr>
                <w:rFonts w:ascii="Times New Roman" w:hAnsi="Times New Roman" w:cs="Times New Roman"/>
                <w:sz w:val="24"/>
                <w:szCs w:val="24"/>
              </w:rPr>
              <w:t>FLACC 2 outcome</w:t>
            </w:r>
          </w:p>
        </w:tc>
      </w:tr>
      <w:tr w:rsidR="00217BCE" w14:paraId="11150AB5" w14:textId="77777777" w:rsidTr="00E8546D">
        <w:tc>
          <w:tcPr>
            <w:tcW w:w="1709" w:type="dxa"/>
            <w:hideMark/>
          </w:tcPr>
          <w:p w14:paraId="0ACDF876" w14:textId="77777777" w:rsidR="00217BCE" w:rsidRDefault="00217BCE" w:rsidP="00E8546D">
            <w:pPr>
              <w:rPr>
                <w:rFonts w:ascii="Times New Roman" w:hAnsi="Times New Roman" w:cs="Times New Roman"/>
                <w:sz w:val="24"/>
                <w:szCs w:val="24"/>
              </w:rPr>
            </w:pPr>
            <w:r>
              <w:rPr>
                <w:rFonts w:ascii="Times New Roman" w:hAnsi="Times New Roman" w:cs="Times New Roman"/>
                <w:sz w:val="24"/>
                <w:szCs w:val="24"/>
              </w:rPr>
              <w:t xml:space="preserve">     FLACC 1</w:t>
            </w:r>
          </w:p>
        </w:tc>
        <w:tc>
          <w:tcPr>
            <w:tcW w:w="1553" w:type="dxa"/>
            <w:hideMark/>
          </w:tcPr>
          <w:p w14:paraId="1AC181B0" w14:textId="77777777" w:rsidR="00217BCE" w:rsidRDefault="00217BCE" w:rsidP="00E8546D">
            <w:pPr>
              <w:rPr>
                <w:rFonts w:ascii="Times New Roman" w:hAnsi="Times New Roman" w:cs="Times New Roman"/>
                <w:sz w:val="24"/>
                <w:szCs w:val="24"/>
              </w:rPr>
            </w:pPr>
            <w:r>
              <w:rPr>
                <w:rFonts w:ascii="Times New Roman" w:hAnsi="Times New Roman" w:cs="Times New Roman"/>
                <w:sz w:val="24"/>
                <w:szCs w:val="24"/>
              </w:rPr>
              <w:t>.64</w:t>
            </w:r>
          </w:p>
        </w:tc>
        <w:tc>
          <w:tcPr>
            <w:tcW w:w="1723" w:type="dxa"/>
            <w:hideMark/>
          </w:tcPr>
          <w:p w14:paraId="0C9906F8" w14:textId="77777777" w:rsidR="00217BCE" w:rsidRDefault="00217BCE" w:rsidP="00E8546D">
            <w:pPr>
              <w:rPr>
                <w:rFonts w:ascii="Times New Roman" w:hAnsi="Times New Roman" w:cs="Times New Roman"/>
                <w:sz w:val="24"/>
                <w:szCs w:val="24"/>
              </w:rPr>
            </w:pPr>
            <w:r>
              <w:rPr>
                <w:rFonts w:ascii="Times New Roman" w:hAnsi="Times New Roman" w:cs="Times New Roman"/>
                <w:sz w:val="24"/>
                <w:szCs w:val="24"/>
              </w:rPr>
              <w:t>.74</w:t>
            </w:r>
          </w:p>
        </w:tc>
        <w:tc>
          <w:tcPr>
            <w:tcW w:w="1520" w:type="dxa"/>
            <w:hideMark/>
          </w:tcPr>
          <w:p w14:paraId="65AD1D40" w14:textId="77777777" w:rsidR="00217BCE" w:rsidRDefault="00217BCE" w:rsidP="00E8546D">
            <w:pPr>
              <w:rPr>
                <w:rFonts w:ascii="Times New Roman" w:hAnsi="Times New Roman" w:cs="Times New Roman"/>
                <w:sz w:val="24"/>
                <w:szCs w:val="24"/>
              </w:rPr>
            </w:pPr>
            <w:r>
              <w:rPr>
                <w:rFonts w:ascii="Times New Roman" w:hAnsi="Times New Roman" w:cs="Times New Roman"/>
                <w:sz w:val="24"/>
                <w:szCs w:val="24"/>
              </w:rPr>
              <w:t>11.48</w:t>
            </w:r>
          </w:p>
        </w:tc>
        <w:tc>
          <w:tcPr>
            <w:tcW w:w="1521" w:type="dxa"/>
            <w:hideMark/>
          </w:tcPr>
          <w:p w14:paraId="3D481331" w14:textId="77777777" w:rsidR="00217BCE" w:rsidRDefault="00217BCE" w:rsidP="00E8546D">
            <w:pPr>
              <w:rPr>
                <w:rFonts w:ascii="Times New Roman" w:hAnsi="Times New Roman" w:cs="Times New Roman"/>
                <w:sz w:val="24"/>
                <w:szCs w:val="24"/>
              </w:rPr>
            </w:pPr>
            <w:r>
              <w:rPr>
                <w:rFonts w:ascii="Times New Roman" w:hAnsi="Times New Roman" w:cs="Times New Roman"/>
                <w:sz w:val="24"/>
                <w:szCs w:val="24"/>
              </w:rPr>
              <w:t>.00</w:t>
            </w:r>
          </w:p>
        </w:tc>
      </w:tr>
      <w:tr w:rsidR="00217BCE" w14:paraId="0E5463BD" w14:textId="77777777" w:rsidTr="00E8546D">
        <w:tc>
          <w:tcPr>
            <w:tcW w:w="1709" w:type="dxa"/>
            <w:hideMark/>
          </w:tcPr>
          <w:p w14:paraId="6F48754D" w14:textId="77777777" w:rsidR="00217BCE" w:rsidRDefault="00217BCE" w:rsidP="00E8546D">
            <w:pPr>
              <w:rPr>
                <w:rFonts w:ascii="Times New Roman" w:hAnsi="Times New Roman" w:cs="Times New Roman"/>
                <w:sz w:val="24"/>
                <w:szCs w:val="24"/>
              </w:rPr>
            </w:pPr>
            <w:r>
              <w:rPr>
                <w:rFonts w:ascii="Times New Roman" w:hAnsi="Times New Roman" w:cs="Times New Roman"/>
                <w:sz w:val="24"/>
                <w:szCs w:val="24"/>
              </w:rPr>
              <w:t xml:space="preserve">     D of A 1</w:t>
            </w:r>
          </w:p>
        </w:tc>
        <w:tc>
          <w:tcPr>
            <w:tcW w:w="1553" w:type="dxa"/>
            <w:hideMark/>
          </w:tcPr>
          <w:p w14:paraId="49C909FA" w14:textId="77777777" w:rsidR="00217BCE" w:rsidRDefault="00217BCE" w:rsidP="00E8546D">
            <w:pPr>
              <w:rPr>
                <w:rFonts w:ascii="Times New Roman" w:hAnsi="Times New Roman" w:cs="Times New Roman"/>
                <w:sz w:val="24"/>
                <w:szCs w:val="24"/>
              </w:rPr>
            </w:pPr>
            <w:r>
              <w:rPr>
                <w:rFonts w:ascii="Times New Roman" w:hAnsi="Times New Roman" w:cs="Times New Roman"/>
                <w:sz w:val="24"/>
                <w:szCs w:val="24"/>
              </w:rPr>
              <w:t>.03</w:t>
            </w:r>
          </w:p>
        </w:tc>
        <w:tc>
          <w:tcPr>
            <w:tcW w:w="1723" w:type="dxa"/>
            <w:hideMark/>
          </w:tcPr>
          <w:p w14:paraId="4090912A" w14:textId="77777777" w:rsidR="00217BCE" w:rsidRDefault="00217BCE" w:rsidP="00E8546D">
            <w:pPr>
              <w:rPr>
                <w:rFonts w:ascii="Times New Roman" w:hAnsi="Times New Roman" w:cs="Times New Roman"/>
                <w:sz w:val="24"/>
                <w:szCs w:val="24"/>
              </w:rPr>
            </w:pPr>
            <w:r>
              <w:rPr>
                <w:rFonts w:ascii="Times New Roman" w:hAnsi="Times New Roman" w:cs="Times New Roman"/>
                <w:sz w:val="24"/>
                <w:szCs w:val="24"/>
              </w:rPr>
              <w:t>.28</w:t>
            </w:r>
          </w:p>
        </w:tc>
        <w:tc>
          <w:tcPr>
            <w:tcW w:w="1520" w:type="dxa"/>
            <w:hideMark/>
          </w:tcPr>
          <w:p w14:paraId="051DCDD4" w14:textId="77777777" w:rsidR="00217BCE" w:rsidRDefault="00217BCE" w:rsidP="00E8546D">
            <w:pPr>
              <w:rPr>
                <w:rFonts w:ascii="Times New Roman" w:hAnsi="Times New Roman" w:cs="Times New Roman"/>
                <w:sz w:val="24"/>
                <w:szCs w:val="24"/>
              </w:rPr>
            </w:pPr>
            <w:r>
              <w:rPr>
                <w:rFonts w:ascii="Times New Roman" w:hAnsi="Times New Roman" w:cs="Times New Roman"/>
                <w:sz w:val="24"/>
                <w:szCs w:val="24"/>
              </w:rPr>
              <w:t>.39</w:t>
            </w:r>
          </w:p>
        </w:tc>
        <w:tc>
          <w:tcPr>
            <w:tcW w:w="1521" w:type="dxa"/>
            <w:hideMark/>
          </w:tcPr>
          <w:p w14:paraId="636E0220" w14:textId="77777777" w:rsidR="00217BCE" w:rsidRDefault="00217BCE" w:rsidP="00E8546D">
            <w:pPr>
              <w:rPr>
                <w:rFonts w:ascii="Times New Roman" w:hAnsi="Times New Roman" w:cs="Times New Roman"/>
                <w:sz w:val="24"/>
                <w:szCs w:val="24"/>
              </w:rPr>
            </w:pPr>
            <w:r>
              <w:rPr>
                <w:rFonts w:ascii="Times New Roman" w:hAnsi="Times New Roman" w:cs="Times New Roman"/>
                <w:sz w:val="24"/>
                <w:szCs w:val="24"/>
              </w:rPr>
              <w:t>.70</w:t>
            </w:r>
          </w:p>
        </w:tc>
      </w:tr>
      <w:tr w:rsidR="00217BCE" w14:paraId="077AEC7C" w14:textId="77777777" w:rsidTr="00E8546D">
        <w:tc>
          <w:tcPr>
            <w:tcW w:w="1709" w:type="dxa"/>
          </w:tcPr>
          <w:p w14:paraId="56830288" w14:textId="77777777" w:rsidR="00217BCE" w:rsidRDefault="00217BCE" w:rsidP="00E8546D">
            <w:pPr>
              <w:rPr>
                <w:rFonts w:ascii="Times New Roman" w:hAnsi="Times New Roman" w:cs="Times New Roman"/>
                <w:sz w:val="24"/>
                <w:szCs w:val="24"/>
              </w:rPr>
            </w:pPr>
          </w:p>
        </w:tc>
        <w:tc>
          <w:tcPr>
            <w:tcW w:w="6317" w:type="dxa"/>
            <w:gridSpan w:val="4"/>
            <w:hideMark/>
          </w:tcPr>
          <w:p w14:paraId="7B04F012" w14:textId="77777777" w:rsidR="00217BCE" w:rsidRDefault="00217BCE" w:rsidP="00E8546D">
            <w:pPr>
              <w:jc w:val="center"/>
              <w:rPr>
                <w:rFonts w:ascii="Times New Roman" w:hAnsi="Times New Roman" w:cs="Times New Roman"/>
                <w:sz w:val="24"/>
                <w:szCs w:val="24"/>
              </w:rPr>
            </w:pPr>
            <w:r>
              <w:rPr>
                <w:rFonts w:ascii="Times New Roman" w:hAnsi="Times New Roman" w:cs="Times New Roman"/>
                <w:sz w:val="24"/>
                <w:szCs w:val="24"/>
              </w:rPr>
              <w:t>Disengagement of Attention 2 outcome</w:t>
            </w:r>
          </w:p>
        </w:tc>
      </w:tr>
      <w:tr w:rsidR="00217BCE" w14:paraId="3CB363C9" w14:textId="77777777" w:rsidTr="00E8546D">
        <w:tc>
          <w:tcPr>
            <w:tcW w:w="1709" w:type="dxa"/>
            <w:hideMark/>
          </w:tcPr>
          <w:p w14:paraId="11CF13F6" w14:textId="77777777" w:rsidR="00217BCE" w:rsidRDefault="00217BCE" w:rsidP="00E8546D">
            <w:pPr>
              <w:rPr>
                <w:rFonts w:ascii="Times New Roman" w:hAnsi="Times New Roman" w:cs="Times New Roman"/>
                <w:sz w:val="24"/>
                <w:szCs w:val="24"/>
              </w:rPr>
            </w:pPr>
            <w:r>
              <w:rPr>
                <w:rFonts w:ascii="Times New Roman" w:hAnsi="Times New Roman" w:cs="Times New Roman"/>
                <w:sz w:val="24"/>
                <w:szCs w:val="24"/>
              </w:rPr>
              <w:t xml:space="preserve">     D of A 1</w:t>
            </w:r>
          </w:p>
        </w:tc>
        <w:tc>
          <w:tcPr>
            <w:tcW w:w="1553" w:type="dxa"/>
            <w:hideMark/>
          </w:tcPr>
          <w:p w14:paraId="503D7FB6" w14:textId="77777777" w:rsidR="00217BCE" w:rsidRDefault="00217BCE" w:rsidP="00E8546D">
            <w:pPr>
              <w:rPr>
                <w:rFonts w:ascii="Times New Roman" w:hAnsi="Times New Roman" w:cs="Times New Roman"/>
                <w:sz w:val="24"/>
                <w:szCs w:val="24"/>
              </w:rPr>
            </w:pPr>
            <w:r>
              <w:rPr>
                <w:rFonts w:ascii="Times New Roman" w:hAnsi="Times New Roman" w:cs="Times New Roman"/>
                <w:sz w:val="24"/>
                <w:szCs w:val="24"/>
              </w:rPr>
              <w:t>.36</w:t>
            </w:r>
          </w:p>
        </w:tc>
        <w:tc>
          <w:tcPr>
            <w:tcW w:w="1723" w:type="dxa"/>
            <w:hideMark/>
          </w:tcPr>
          <w:p w14:paraId="62593D8F" w14:textId="77777777" w:rsidR="00217BCE" w:rsidRDefault="00217BCE" w:rsidP="00E8546D">
            <w:pPr>
              <w:rPr>
                <w:rFonts w:ascii="Times New Roman" w:hAnsi="Times New Roman" w:cs="Times New Roman"/>
                <w:sz w:val="24"/>
                <w:szCs w:val="24"/>
              </w:rPr>
            </w:pPr>
            <w:r>
              <w:rPr>
                <w:rFonts w:ascii="Times New Roman" w:hAnsi="Times New Roman" w:cs="Times New Roman"/>
                <w:sz w:val="24"/>
                <w:szCs w:val="24"/>
              </w:rPr>
              <w:t>.39</w:t>
            </w:r>
          </w:p>
        </w:tc>
        <w:tc>
          <w:tcPr>
            <w:tcW w:w="1520" w:type="dxa"/>
            <w:hideMark/>
          </w:tcPr>
          <w:p w14:paraId="149B8BFD" w14:textId="77777777" w:rsidR="00217BCE" w:rsidRDefault="00217BCE" w:rsidP="00E8546D">
            <w:pPr>
              <w:rPr>
                <w:rFonts w:ascii="Times New Roman" w:hAnsi="Times New Roman" w:cs="Times New Roman"/>
                <w:sz w:val="24"/>
                <w:szCs w:val="24"/>
              </w:rPr>
            </w:pPr>
            <w:r>
              <w:rPr>
                <w:rFonts w:ascii="Times New Roman" w:hAnsi="Times New Roman" w:cs="Times New Roman"/>
                <w:sz w:val="24"/>
                <w:szCs w:val="24"/>
              </w:rPr>
              <w:t>4.70</w:t>
            </w:r>
          </w:p>
        </w:tc>
        <w:tc>
          <w:tcPr>
            <w:tcW w:w="1521" w:type="dxa"/>
            <w:hideMark/>
          </w:tcPr>
          <w:p w14:paraId="2E56381C" w14:textId="77777777" w:rsidR="00217BCE" w:rsidRDefault="00217BCE" w:rsidP="00E8546D">
            <w:pPr>
              <w:rPr>
                <w:rFonts w:ascii="Times New Roman" w:hAnsi="Times New Roman" w:cs="Times New Roman"/>
                <w:sz w:val="24"/>
                <w:szCs w:val="24"/>
              </w:rPr>
            </w:pPr>
            <w:r>
              <w:rPr>
                <w:rFonts w:ascii="Times New Roman" w:hAnsi="Times New Roman" w:cs="Times New Roman"/>
                <w:sz w:val="24"/>
                <w:szCs w:val="24"/>
              </w:rPr>
              <w:t>0.00</w:t>
            </w:r>
          </w:p>
        </w:tc>
      </w:tr>
      <w:tr w:rsidR="00217BCE" w14:paraId="42EAFC13" w14:textId="77777777" w:rsidTr="00E8546D">
        <w:tc>
          <w:tcPr>
            <w:tcW w:w="1709" w:type="dxa"/>
            <w:hideMark/>
          </w:tcPr>
          <w:p w14:paraId="4907F926" w14:textId="77777777" w:rsidR="00217BCE" w:rsidRDefault="00217BCE" w:rsidP="00E8546D">
            <w:pPr>
              <w:rPr>
                <w:rFonts w:ascii="Times New Roman" w:hAnsi="Times New Roman" w:cs="Times New Roman"/>
                <w:sz w:val="24"/>
                <w:szCs w:val="24"/>
              </w:rPr>
            </w:pPr>
            <w:r>
              <w:rPr>
                <w:rFonts w:ascii="Times New Roman" w:hAnsi="Times New Roman" w:cs="Times New Roman"/>
                <w:sz w:val="24"/>
                <w:szCs w:val="24"/>
              </w:rPr>
              <w:t xml:space="preserve">     FLACC 1</w:t>
            </w:r>
          </w:p>
        </w:tc>
        <w:tc>
          <w:tcPr>
            <w:tcW w:w="1553" w:type="dxa"/>
            <w:hideMark/>
          </w:tcPr>
          <w:p w14:paraId="51EE0C8E" w14:textId="77777777" w:rsidR="00217BCE" w:rsidRDefault="00217BCE" w:rsidP="00E8546D">
            <w:pPr>
              <w:rPr>
                <w:rFonts w:ascii="Times New Roman" w:hAnsi="Times New Roman" w:cs="Times New Roman"/>
                <w:sz w:val="24"/>
                <w:szCs w:val="24"/>
              </w:rPr>
            </w:pPr>
            <w:r>
              <w:rPr>
                <w:rFonts w:ascii="Times New Roman" w:hAnsi="Times New Roman" w:cs="Times New Roman"/>
                <w:sz w:val="24"/>
                <w:szCs w:val="24"/>
              </w:rPr>
              <w:t>-.23</w:t>
            </w:r>
          </w:p>
        </w:tc>
        <w:tc>
          <w:tcPr>
            <w:tcW w:w="1723" w:type="dxa"/>
            <w:hideMark/>
          </w:tcPr>
          <w:p w14:paraId="3464970D" w14:textId="77777777" w:rsidR="00217BCE" w:rsidRDefault="00217BCE" w:rsidP="00E8546D">
            <w:pPr>
              <w:rPr>
                <w:rFonts w:ascii="Times New Roman" w:hAnsi="Times New Roman" w:cs="Times New Roman"/>
                <w:sz w:val="24"/>
                <w:szCs w:val="24"/>
              </w:rPr>
            </w:pPr>
            <w:r>
              <w:rPr>
                <w:rFonts w:ascii="Times New Roman" w:hAnsi="Times New Roman" w:cs="Times New Roman"/>
                <w:sz w:val="24"/>
                <w:szCs w:val="24"/>
              </w:rPr>
              <w:t>-.03</w:t>
            </w:r>
          </w:p>
        </w:tc>
        <w:tc>
          <w:tcPr>
            <w:tcW w:w="1520" w:type="dxa"/>
            <w:hideMark/>
          </w:tcPr>
          <w:p w14:paraId="1203A40B" w14:textId="77777777" w:rsidR="00217BCE" w:rsidRDefault="00217BCE" w:rsidP="00E8546D">
            <w:pPr>
              <w:rPr>
                <w:rFonts w:ascii="Times New Roman" w:hAnsi="Times New Roman" w:cs="Times New Roman"/>
                <w:sz w:val="24"/>
                <w:szCs w:val="24"/>
              </w:rPr>
            </w:pPr>
            <w:r>
              <w:rPr>
                <w:rFonts w:ascii="Times New Roman" w:hAnsi="Times New Roman" w:cs="Times New Roman"/>
                <w:sz w:val="24"/>
                <w:szCs w:val="24"/>
              </w:rPr>
              <w:t>-3.42</w:t>
            </w:r>
          </w:p>
        </w:tc>
        <w:tc>
          <w:tcPr>
            <w:tcW w:w="1521" w:type="dxa"/>
            <w:hideMark/>
          </w:tcPr>
          <w:p w14:paraId="30B8F710" w14:textId="77777777" w:rsidR="00217BCE" w:rsidRDefault="00217BCE" w:rsidP="00E8546D">
            <w:pPr>
              <w:rPr>
                <w:rFonts w:ascii="Times New Roman" w:hAnsi="Times New Roman" w:cs="Times New Roman"/>
                <w:sz w:val="24"/>
                <w:szCs w:val="24"/>
              </w:rPr>
            </w:pPr>
            <w:r>
              <w:rPr>
                <w:rFonts w:ascii="Times New Roman" w:hAnsi="Times New Roman" w:cs="Times New Roman"/>
                <w:sz w:val="24"/>
                <w:szCs w:val="24"/>
              </w:rPr>
              <w:t>0.00</w:t>
            </w:r>
          </w:p>
        </w:tc>
      </w:tr>
      <w:tr w:rsidR="00217BCE" w14:paraId="62E58CB6" w14:textId="77777777" w:rsidTr="00E8546D">
        <w:tc>
          <w:tcPr>
            <w:tcW w:w="1709" w:type="dxa"/>
          </w:tcPr>
          <w:p w14:paraId="4BD547E2" w14:textId="77777777" w:rsidR="00217BCE" w:rsidRDefault="00217BCE" w:rsidP="00E8546D">
            <w:pPr>
              <w:rPr>
                <w:rFonts w:ascii="Times New Roman" w:hAnsi="Times New Roman" w:cs="Times New Roman"/>
                <w:sz w:val="24"/>
                <w:szCs w:val="24"/>
              </w:rPr>
            </w:pPr>
          </w:p>
        </w:tc>
        <w:tc>
          <w:tcPr>
            <w:tcW w:w="6317" w:type="dxa"/>
            <w:gridSpan w:val="4"/>
            <w:hideMark/>
          </w:tcPr>
          <w:p w14:paraId="503380EB" w14:textId="77777777" w:rsidR="00217BCE" w:rsidRDefault="00217BCE" w:rsidP="00E8546D">
            <w:pPr>
              <w:jc w:val="center"/>
              <w:rPr>
                <w:rFonts w:ascii="Times New Roman" w:hAnsi="Times New Roman" w:cs="Times New Roman"/>
                <w:sz w:val="24"/>
                <w:szCs w:val="24"/>
              </w:rPr>
            </w:pPr>
            <w:r>
              <w:rPr>
                <w:rFonts w:ascii="Times New Roman" w:hAnsi="Times New Roman" w:cs="Times New Roman"/>
                <w:sz w:val="24"/>
                <w:szCs w:val="24"/>
              </w:rPr>
              <w:t>FLACC 3 outcome</w:t>
            </w:r>
          </w:p>
        </w:tc>
      </w:tr>
      <w:tr w:rsidR="00217BCE" w14:paraId="7A6B0D66" w14:textId="77777777" w:rsidTr="00E8546D">
        <w:tc>
          <w:tcPr>
            <w:tcW w:w="1709" w:type="dxa"/>
            <w:hideMark/>
          </w:tcPr>
          <w:p w14:paraId="1B541E0D" w14:textId="77777777" w:rsidR="00217BCE" w:rsidRDefault="00217BCE" w:rsidP="00E8546D">
            <w:pPr>
              <w:rPr>
                <w:rFonts w:ascii="Times New Roman" w:hAnsi="Times New Roman" w:cs="Times New Roman"/>
                <w:sz w:val="24"/>
                <w:szCs w:val="24"/>
              </w:rPr>
            </w:pPr>
            <w:r>
              <w:rPr>
                <w:rFonts w:ascii="Times New Roman" w:hAnsi="Times New Roman" w:cs="Times New Roman"/>
                <w:sz w:val="24"/>
                <w:szCs w:val="24"/>
              </w:rPr>
              <w:t xml:space="preserve">     FLACC 2</w:t>
            </w:r>
          </w:p>
        </w:tc>
        <w:tc>
          <w:tcPr>
            <w:tcW w:w="1553" w:type="dxa"/>
            <w:hideMark/>
          </w:tcPr>
          <w:p w14:paraId="05119CD6" w14:textId="77777777" w:rsidR="00217BCE" w:rsidRDefault="00217BCE" w:rsidP="00E8546D">
            <w:pPr>
              <w:rPr>
                <w:rFonts w:ascii="Times New Roman" w:hAnsi="Times New Roman" w:cs="Times New Roman"/>
                <w:sz w:val="24"/>
                <w:szCs w:val="24"/>
              </w:rPr>
            </w:pPr>
            <w:r>
              <w:rPr>
                <w:rFonts w:ascii="Times New Roman" w:hAnsi="Times New Roman" w:cs="Times New Roman"/>
                <w:sz w:val="24"/>
                <w:szCs w:val="24"/>
              </w:rPr>
              <w:t>.74</w:t>
            </w:r>
          </w:p>
        </w:tc>
        <w:tc>
          <w:tcPr>
            <w:tcW w:w="1723" w:type="dxa"/>
            <w:hideMark/>
          </w:tcPr>
          <w:p w14:paraId="0FBA757E" w14:textId="77777777" w:rsidR="00217BCE" w:rsidRDefault="00217BCE" w:rsidP="00E8546D">
            <w:pPr>
              <w:rPr>
                <w:rFonts w:ascii="Times New Roman" w:hAnsi="Times New Roman" w:cs="Times New Roman"/>
                <w:sz w:val="24"/>
                <w:szCs w:val="24"/>
              </w:rPr>
            </w:pPr>
            <w:r>
              <w:rPr>
                <w:rFonts w:ascii="Times New Roman" w:hAnsi="Times New Roman" w:cs="Times New Roman"/>
                <w:sz w:val="24"/>
                <w:szCs w:val="24"/>
              </w:rPr>
              <w:t>.74</w:t>
            </w:r>
          </w:p>
        </w:tc>
        <w:tc>
          <w:tcPr>
            <w:tcW w:w="1520" w:type="dxa"/>
            <w:hideMark/>
          </w:tcPr>
          <w:p w14:paraId="7F3A1BA4" w14:textId="77777777" w:rsidR="00217BCE" w:rsidRDefault="00217BCE" w:rsidP="00E8546D">
            <w:pPr>
              <w:rPr>
                <w:rFonts w:ascii="Times New Roman" w:hAnsi="Times New Roman" w:cs="Times New Roman"/>
                <w:sz w:val="24"/>
                <w:szCs w:val="24"/>
              </w:rPr>
            </w:pPr>
            <w:r>
              <w:rPr>
                <w:rFonts w:ascii="Times New Roman" w:hAnsi="Times New Roman" w:cs="Times New Roman"/>
                <w:sz w:val="24"/>
                <w:szCs w:val="24"/>
              </w:rPr>
              <w:t>14.26</w:t>
            </w:r>
          </w:p>
        </w:tc>
        <w:tc>
          <w:tcPr>
            <w:tcW w:w="1521" w:type="dxa"/>
            <w:hideMark/>
          </w:tcPr>
          <w:p w14:paraId="73435D9C" w14:textId="77777777" w:rsidR="00217BCE" w:rsidRDefault="00217BCE" w:rsidP="00E8546D">
            <w:pPr>
              <w:rPr>
                <w:rFonts w:ascii="Times New Roman" w:hAnsi="Times New Roman" w:cs="Times New Roman"/>
                <w:sz w:val="24"/>
                <w:szCs w:val="24"/>
              </w:rPr>
            </w:pPr>
            <w:r>
              <w:rPr>
                <w:rFonts w:ascii="Times New Roman" w:hAnsi="Times New Roman" w:cs="Times New Roman"/>
                <w:sz w:val="24"/>
                <w:szCs w:val="24"/>
              </w:rPr>
              <w:t>0.00</w:t>
            </w:r>
          </w:p>
        </w:tc>
      </w:tr>
      <w:tr w:rsidR="00217BCE" w14:paraId="017F98BF" w14:textId="77777777" w:rsidTr="00E8546D">
        <w:tc>
          <w:tcPr>
            <w:tcW w:w="1709" w:type="dxa"/>
            <w:hideMark/>
          </w:tcPr>
          <w:p w14:paraId="77EDF943" w14:textId="77777777" w:rsidR="00217BCE" w:rsidRDefault="00217BCE" w:rsidP="00E8546D">
            <w:pPr>
              <w:rPr>
                <w:rFonts w:ascii="Times New Roman" w:hAnsi="Times New Roman" w:cs="Times New Roman"/>
                <w:sz w:val="24"/>
                <w:szCs w:val="24"/>
              </w:rPr>
            </w:pPr>
            <w:r>
              <w:rPr>
                <w:rFonts w:ascii="Times New Roman" w:hAnsi="Times New Roman" w:cs="Times New Roman"/>
                <w:sz w:val="24"/>
                <w:szCs w:val="24"/>
              </w:rPr>
              <w:t xml:space="preserve">     D of A 2</w:t>
            </w:r>
          </w:p>
        </w:tc>
        <w:tc>
          <w:tcPr>
            <w:tcW w:w="1553" w:type="dxa"/>
            <w:hideMark/>
          </w:tcPr>
          <w:p w14:paraId="7F807F3D" w14:textId="77777777" w:rsidR="00217BCE" w:rsidRDefault="00217BCE" w:rsidP="00E8546D">
            <w:pPr>
              <w:rPr>
                <w:rFonts w:ascii="Times New Roman" w:hAnsi="Times New Roman" w:cs="Times New Roman"/>
                <w:sz w:val="24"/>
                <w:szCs w:val="24"/>
              </w:rPr>
            </w:pPr>
            <w:r>
              <w:rPr>
                <w:rFonts w:ascii="Times New Roman" w:hAnsi="Times New Roman" w:cs="Times New Roman"/>
                <w:sz w:val="24"/>
                <w:szCs w:val="24"/>
              </w:rPr>
              <w:t>-.09</w:t>
            </w:r>
          </w:p>
        </w:tc>
        <w:tc>
          <w:tcPr>
            <w:tcW w:w="1723" w:type="dxa"/>
            <w:hideMark/>
          </w:tcPr>
          <w:p w14:paraId="7F9E49C2" w14:textId="77777777" w:rsidR="00217BCE" w:rsidRDefault="00217BCE" w:rsidP="00E8546D">
            <w:pPr>
              <w:rPr>
                <w:rFonts w:ascii="Times New Roman" w:hAnsi="Times New Roman" w:cs="Times New Roman"/>
                <w:sz w:val="24"/>
                <w:szCs w:val="24"/>
              </w:rPr>
            </w:pPr>
            <w:r>
              <w:rPr>
                <w:rFonts w:ascii="Times New Roman" w:hAnsi="Times New Roman" w:cs="Times New Roman"/>
                <w:sz w:val="24"/>
                <w:szCs w:val="24"/>
              </w:rPr>
              <w:t>-.93</w:t>
            </w:r>
          </w:p>
        </w:tc>
        <w:tc>
          <w:tcPr>
            <w:tcW w:w="1520" w:type="dxa"/>
            <w:hideMark/>
          </w:tcPr>
          <w:p w14:paraId="76808864" w14:textId="77777777" w:rsidR="00217BCE" w:rsidRDefault="00217BCE" w:rsidP="00E8546D">
            <w:pPr>
              <w:rPr>
                <w:rFonts w:ascii="Times New Roman" w:hAnsi="Times New Roman" w:cs="Times New Roman"/>
                <w:sz w:val="24"/>
                <w:szCs w:val="24"/>
              </w:rPr>
            </w:pPr>
            <w:r>
              <w:rPr>
                <w:rFonts w:ascii="Times New Roman" w:hAnsi="Times New Roman" w:cs="Times New Roman"/>
                <w:sz w:val="24"/>
                <w:szCs w:val="24"/>
              </w:rPr>
              <w:t>-1.32</w:t>
            </w:r>
          </w:p>
        </w:tc>
        <w:tc>
          <w:tcPr>
            <w:tcW w:w="1521" w:type="dxa"/>
            <w:hideMark/>
          </w:tcPr>
          <w:p w14:paraId="3BFD5A57" w14:textId="77777777" w:rsidR="00217BCE" w:rsidRDefault="00217BCE" w:rsidP="00E8546D">
            <w:pPr>
              <w:rPr>
                <w:rFonts w:ascii="Times New Roman" w:hAnsi="Times New Roman" w:cs="Times New Roman"/>
                <w:sz w:val="24"/>
                <w:szCs w:val="24"/>
              </w:rPr>
            </w:pPr>
            <w:r>
              <w:rPr>
                <w:rFonts w:ascii="Times New Roman" w:hAnsi="Times New Roman" w:cs="Times New Roman"/>
                <w:sz w:val="24"/>
                <w:szCs w:val="24"/>
              </w:rPr>
              <w:t>.19</w:t>
            </w:r>
          </w:p>
        </w:tc>
      </w:tr>
      <w:tr w:rsidR="00217BCE" w14:paraId="20800B41" w14:textId="77777777" w:rsidTr="00E8546D">
        <w:tc>
          <w:tcPr>
            <w:tcW w:w="1709" w:type="dxa"/>
          </w:tcPr>
          <w:p w14:paraId="17138266" w14:textId="77777777" w:rsidR="00217BCE" w:rsidRDefault="00217BCE" w:rsidP="00E8546D">
            <w:pPr>
              <w:rPr>
                <w:rFonts w:ascii="Times New Roman" w:hAnsi="Times New Roman" w:cs="Times New Roman"/>
                <w:sz w:val="24"/>
                <w:szCs w:val="24"/>
              </w:rPr>
            </w:pPr>
          </w:p>
        </w:tc>
        <w:tc>
          <w:tcPr>
            <w:tcW w:w="6317" w:type="dxa"/>
            <w:gridSpan w:val="4"/>
            <w:hideMark/>
          </w:tcPr>
          <w:p w14:paraId="627E4092" w14:textId="77777777" w:rsidR="00217BCE" w:rsidRDefault="00217BCE" w:rsidP="00E8546D">
            <w:pPr>
              <w:jc w:val="center"/>
              <w:rPr>
                <w:rFonts w:ascii="Times New Roman" w:hAnsi="Times New Roman" w:cs="Times New Roman"/>
                <w:sz w:val="24"/>
                <w:szCs w:val="24"/>
              </w:rPr>
            </w:pPr>
            <w:r>
              <w:rPr>
                <w:rFonts w:ascii="Times New Roman" w:hAnsi="Times New Roman" w:cs="Times New Roman"/>
                <w:sz w:val="24"/>
                <w:szCs w:val="24"/>
              </w:rPr>
              <w:t>Disengagement of Attention 3</w:t>
            </w:r>
          </w:p>
        </w:tc>
      </w:tr>
      <w:tr w:rsidR="00217BCE" w14:paraId="635D88CA" w14:textId="77777777" w:rsidTr="00E8546D">
        <w:tc>
          <w:tcPr>
            <w:tcW w:w="1709" w:type="dxa"/>
            <w:hideMark/>
          </w:tcPr>
          <w:p w14:paraId="6B3C6F1D" w14:textId="77777777" w:rsidR="00217BCE" w:rsidRDefault="00217BCE" w:rsidP="00E8546D">
            <w:pPr>
              <w:rPr>
                <w:rFonts w:ascii="Times New Roman" w:hAnsi="Times New Roman" w:cs="Times New Roman"/>
                <w:sz w:val="24"/>
                <w:szCs w:val="24"/>
              </w:rPr>
            </w:pPr>
            <w:r>
              <w:rPr>
                <w:rFonts w:ascii="Times New Roman" w:hAnsi="Times New Roman" w:cs="Times New Roman"/>
                <w:sz w:val="24"/>
                <w:szCs w:val="24"/>
              </w:rPr>
              <w:t xml:space="preserve">     D of A 2</w:t>
            </w:r>
          </w:p>
        </w:tc>
        <w:tc>
          <w:tcPr>
            <w:tcW w:w="1553" w:type="dxa"/>
            <w:hideMark/>
          </w:tcPr>
          <w:p w14:paraId="087F95B6" w14:textId="77777777" w:rsidR="00217BCE" w:rsidRDefault="00217BCE" w:rsidP="00E8546D">
            <w:pPr>
              <w:rPr>
                <w:rFonts w:ascii="Times New Roman" w:hAnsi="Times New Roman" w:cs="Times New Roman"/>
                <w:sz w:val="24"/>
                <w:szCs w:val="24"/>
              </w:rPr>
            </w:pPr>
            <w:r>
              <w:rPr>
                <w:rFonts w:ascii="Times New Roman" w:hAnsi="Times New Roman" w:cs="Times New Roman"/>
                <w:sz w:val="24"/>
                <w:szCs w:val="24"/>
              </w:rPr>
              <w:t>.60</w:t>
            </w:r>
          </w:p>
        </w:tc>
        <w:tc>
          <w:tcPr>
            <w:tcW w:w="1723" w:type="dxa"/>
            <w:hideMark/>
          </w:tcPr>
          <w:p w14:paraId="219F296E" w14:textId="77777777" w:rsidR="00217BCE" w:rsidRDefault="00217BCE" w:rsidP="00E8546D">
            <w:pPr>
              <w:rPr>
                <w:rFonts w:ascii="Times New Roman" w:hAnsi="Times New Roman" w:cs="Times New Roman"/>
                <w:sz w:val="24"/>
                <w:szCs w:val="24"/>
              </w:rPr>
            </w:pPr>
            <w:r>
              <w:rPr>
                <w:rFonts w:ascii="Times New Roman" w:hAnsi="Times New Roman" w:cs="Times New Roman"/>
                <w:sz w:val="24"/>
                <w:szCs w:val="24"/>
              </w:rPr>
              <w:t>.62</w:t>
            </w:r>
          </w:p>
        </w:tc>
        <w:tc>
          <w:tcPr>
            <w:tcW w:w="1520" w:type="dxa"/>
            <w:hideMark/>
          </w:tcPr>
          <w:p w14:paraId="72053148" w14:textId="77777777" w:rsidR="00217BCE" w:rsidRDefault="00217BCE" w:rsidP="00E8546D">
            <w:pPr>
              <w:rPr>
                <w:rFonts w:ascii="Times New Roman" w:hAnsi="Times New Roman" w:cs="Times New Roman"/>
                <w:sz w:val="24"/>
                <w:szCs w:val="24"/>
              </w:rPr>
            </w:pPr>
            <w:r>
              <w:rPr>
                <w:rFonts w:ascii="Times New Roman" w:hAnsi="Times New Roman" w:cs="Times New Roman"/>
                <w:sz w:val="24"/>
                <w:szCs w:val="24"/>
              </w:rPr>
              <w:t>8.30</w:t>
            </w:r>
          </w:p>
        </w:tc>
        <w:tc>
          <w:tcPr>
            <w:tcW w:w="1521" w:type="dxa"/>
            <w:hideMark/>
          </w:tcPr>
          <w:p w14:paraId="4C408C92" w14:textId="77777777" w:rsidR="00217BCE" w:rsidRDefault="00217BCE" w:rsidP="00E8546D">
            <w:pPr>
              <w:rPr>
                <w:rFonts w:ascii="Times New Roman" w:hAnsi="Times New Roman" w:cs="Times New Roman"/>
                <w:sz w:val="24"/>
                <w:szCs w:val="24"/>
              </w:rPr>
            </w:pPr>
            <w:r>
              <w:rPr>
                <w:rFonts w:ascii="Times New Roman" w:hAnsi="Times New Roman" w:cs="Times New Roman"/>
                <w:sz w:val="24"/>
                <w:szCs w:val="24"/>
              </w:rPr>
              <w:t>.00</w:t>
            </w:r>
          </w:p>
        </w:tc>
      </w:tr>
      <w:tr w:rsidR="00217BCE" w14:paraId="36357755" w14:textId="77777777" w:rsidTr="00E8546D">
        <w:tc>
          <w:tcPr>
            <w:tcW w:w="1709" w:type="dxa"/>
            <w:tcBorders>
              <w:top w:val="nil"/>
              <w:left w:val="nil"/>
              <w:bottom w:val="single" w:sz="4" w:space="0" w:color="auto"/>
              <w:right w:val="nil"/>
            </w:tcBorders>
            <w:hideMark/>
          </w:tcPr>
          <w:p w14:paraId="16559FBA" w14:textId="77777777" w:rsidR="00217BCE" w:rsidRDefault="00217BCE" w:rsidP="00E8546D">
            <w:pPr>
              <w:rPr>
                <w:rFonts w:ascii="Times New Roman" w:hAnsi="Times New Roman" w:cs="Times New Roman"/>
                <w:sz w:val="24"/>
                <w:szCs w:val="24"/>
              </w:rPr>
            </w:pPr>
            <w:r>
              <w:rPr>
                <w:rFonts w:ascii="Times New Roman" w:hAnsi="Times New Roman" w:cs="Times New Roman"/>
                <w:sz w:val="24"/>
                <w:szCs w:val="24"/>
              </w:rPr>
              <w:t xml:space="preserve">     FLACC 2</w:t>
            </w:r>
          </w:p>
        </w:tc>
        <w:tc>
          <w:tcPr>
            <w:tcW w:w="1553" w:type="dxa"/>
            <w:tcBorders>
              <w:top w:val="nil"/>
              <w:left w:val="nil"/>
              <w:bottom w:val="single" w:sz="4" w:space="0" w:color="auto"/>
              <w:right w:val="nil"/>
            </w:tcBorders>
            <w:hideMark/>
          </w:tcPr>
          <w:p w14:paraId="6DDD5D16" w14:textId="77777777" w:rsidR="00217BCE" w:rsidRDefault="00217BCE" w:rsidP="00E8546D">
            <w:pPr>
              <w:rPr>
                <w:rFonts w:ascii="Times New Roman" w:hAnsi="Times New Roman" w:cs="Times New Roman"/>
                <w:sz w:val="24"/>
                <w:szCs w:val="24"/>
              </w:rPr>
            </w:pPr>
            <w:r>
              <w:rPr>
                <w:rFonts w:ascii="Times New Roman" w:hAnsi="Times New Roman" w:cs="Times New Roman"/>
                <w:sz w:val="24"/>
                <w:szCs w:val="24"/>
              </w:rPr>
              <w:t>.03</w:t>
            </w:r>
          </w:p>
        </w:tc>
        <w:tc>
          <w:tcPr>
            <w:tcW w:w="1723" w:type="dxa"/>
            <w:tcBorders>
              <w:top w:val="nil"/>
              <w:left w:val="nil"/>
              <w:bottom w:val="single" w:sz="4" w:space="0" w:color="auto"/>
              <w:right w:val="nil"/>
            </w:tcBorders>
            <w:hideMark/>
          </w:tcPr>
          <w:p w14:paraId="60490FDF" w14:textId="77777777" w:rsidR="00217BCE" w:rsidRDefault="00217BCE" w:rsidP="00E8546D">
            <w:pPr>
              <w:rPr>
                <w:rFonts w:ascii="Times New Roman" w:hAnsi="Times New Roman" w:cs="Times New Roman"/>
                <w:sz w:val="24"/>
                <w:szCs w:val="24"/>
              </w:rPr>
            </w:pPr>
            <w:r>
              <w:rPr>
                <w:rFonts w:ascii="Times New Roman" w:hAnsi="Times New Roman" w:cs="Times New Roman"/>
                <w:sz w:val="24"/>
                <w:szCs w:val="24"/>
              </w:rPr>
              <w:t>.00</w:t>
            </w:r>
          </w:p>
        </w:tc>
        <w:tc>
          <w:tcPr>
            <w:tcW w:w="1520" w:type="dxa"/>
            <w:tcBorders>
              <w:top w:val="nil"/>
              <w:left w:val="nil"/>
              <w:bottom w:val="single" w:sz="4" w:space="0" w:color="auto"/>
              <w:right w:val="nil"/>
            </w:tcBorders>
            <w:hideMark/>
          </w:tcPr>
          <w:p w14:paraId="6DF2DA04" w14:textId="77777777" w:rsidR="00217BCE" w:rsidRDefault="00217BCE" w:rsidP="00E8546D">
            <w:pPr>
              <w:rPr>
                <w:rFonts w:ascii="Times New Roman" w:hAnsi="Times New Roman" w:cs="Times New Roman"/>
                <w:sz w:val="24"/>
                <w:szCs w:val="24"/>
              </w:rPr>
            </w:pPr>
            <w:r>
              <w:rPr>
                <w:rFonts w:ascii="Times New Roman" w:hAnsi="Times New Roman" w:cs="Times New Roman"/>
                <w:sz w:val="24"/>
                <w:szCs w:val="24"/>
              </w:rPr>
              <w:t>.39</w:t>
            </w:r>
          </w:p>
        </w:tc>
        <w:tc>
          <w:tcPr>
            <w:tcW w:w="1521" w:type="dxa"/>
            <w:tcBorders>
              <w:top w:val="nil"/>
              <w:left w:val="nil"/>
              <w:bottom w:val="single" w:sz="4" w:space="0" w:color="auto"/>
              <w:right w:val="nil"/>
            </w:tcBorders>
            <w:hideMark/>
          </w:tcPr>
          <w:p w14:paraId="18A2BCE6" w14:textId="77777777" w:rsidR="00217BCE" w:rsidRDefault="00217BCE" w:rsidP="00E8546D">
            <w:pPr>
              <w:rPr>
                <w:rFonts w:ascii="Times New Roman" w:hAnsi="Times New Roman" w:cs="Times New Roman"/>
                <w:sz w:val="24"/>
                <w:szCs w:val="24"/>
              </w:rPr>
            </w:pPr>
            <w:r>
              <w:rPr>
                <w:rFonts w:ascii="Times New Roman" w:hAnsi="Times New Roman" w:cs="Times New Roman"/>
                <w:sz w:val="24"/>
                <w:szCs w:val="24"/>
              </w:rPr>
              <w:t>.70</w:t>
            </w:r>
          </w:p>
        </w:tc>
      </w:tr>
    </w:tbl>
    <w:p w14:paraId="3C2FBF10" w14:textId="33000F92" w:rsidR="00217BCE" w:rsidRDefault="00217BCE" w:rsidP="00217BCE">
      <w:pPr>
        <w:spacing w:line="480" w:lineRule="auto"/>
        <w:rPr>
          <w:rFonts w:ascii="Times New Roman" w:hAnsi="Times New Roman" w:cs="Times New Roman"/>
          <w:sz w:val="24"/>
          <w:szCs w:val="24"/>
        </w:rPr>
      </w:pPr>
      <w:r w:rsidRPr="00FA508B">
        <w:rPr>
          <w:rFonts w:ascii="Times New Roman" w:hAnsi="Times New Roman" w:cs="Times New Roman"/>
          <w:i/>
          <w:iCs/>
          <w:sz w:val="24"/>
          <w:szCs w:val="24"/>
        </w:rPr>
        <w:t>Note.</w:t>
      </w:r>
      <w:r>
        <w:rPr>
          <w:rFonts w:ascii="Times New Roman" w:hAnsi="Times New Roman" w:cs="Times New Roman"/>
          <w:sz w:val="24"/>
          <w:szCs w:val="24"/>
        </w:rPr>
        <w:t xml:space="preserve"> FLACC is the measure of pain-related distress. D of A = Disengagement of Attention</w:t>
      </w:r>
      <w:r>
        <w:rPr>
          <w:rFonts w:ascii="Times New Roman" w:hAnsi="Times New Roman" w:cs="Times New Roman"/>
          <w:sz w:val="24"/>
          <w:szCs w:val="24"/>
        </w:rPr>
        <w:br w:type="page"/>
      </w:r>
    </w:p>
    <w:p w14:paraId="194D2B55" w14:textId="77777777" w:rsidR="00217BCE" w:rsidRDefault="00217BCE" w:rsidP="00217BCE">
      <w:pPr>
        <w:spacing w:line="480" w:lineRule="auto"/>
        <w:rPr>
          <w:rFonts w:ascii="Times New Roman" w:hAnsi="Times New Roman" w:cs="Times New Roman"/>
          <w:sz w:val="24"/>
          <w:szCs w:val="24"/>
        </w:rPr>
      </w:pPr>
      <w:r>
        <w:rPr>
          <w:rFonts w:ascii="Times New Roman" w:hAnsi="Times New Roman" w:cs="Times New Roman"/>
          <w:b/>
          <w:bCs/>
          <w:sz w:val="24"/>
          <w:szCs w:val="24"/>
        </w:rPr>
        <w:lastRenderedPageBreak/>
        <w:t>Table 8</w:t>
      </w:r>
      <w:r>
        <w:rPr>
          <w:rFonts w:ascii="Times New Roman" w:hAnsi="Times New Roman" w:cs="Times New Roman"/>
          <w:sz w:val="24"/>
          <w:szCs w:val="24"/>
        </w:rPr>
        <w:t>. Estimates for model of relations between parent-focused behaviors and pain-related distress behavior at 12 months.</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38"/>
        <w:gridCol w:w="1469"/>
        <w:gridCol w:w="1723"/>
        <w:gridCol w:w="1520"/>
        <w:gridCol w:w="1521"/>
      </w:tblGrid>
      <w:tr w:rsidR="00217BCE" w14:paraId="118627F8" w14:textId="77777777" w:rsidTr="00E8546D">
        <w:tc>
          <w:tcPr>
            <w:tcW w:w="1838" w:type="dxa"/>
            <w:tcBorders>
              <w:top w:val="single" w:sz="4" w:space="0" w:color="auto"/>
              <w:left w:val="nil"/>
              <w:bottom w:val="single" w:sz="4" w:space="0" w:color="auto"/>
              <w:right w:val="nil"/>
            </w:tcBorders>
          </w:tcPr>
          <w:p w14:paraId="40842E13" w14:textId="77777777" w:rsidR="00217BCE" w:rsidRDefault="00217BCE" w:rsidP="00E8546D">
            <w:pPr>
              <w:rPr>
                <w:rFonts w:ascii="Times New Roman" w:hAnsi="Times New Roman" w:cs="Times New Roman"/>
                <w:sz w:val="24"/>
                <w:szCs w:val="24"/>
              </w:rPr>
            </w:pPr>
          </w:p>
        </w:tc>
        <w:tc>
          <w:tcPr>
            <w:tcW w:w="1469" w:type="dxa"/>
            <w:tcBorders>
              <w:top w:val="single" w:sz="4" w:space="0" w:color="auto"/>
              <w:left w:val="nil"/>
              <w:bottom w:val="single" w:sz="4" w:space="0" w:color="auto"/>
              <w:right w:val="nil"/>
            </w:tcBorders>
            <w:hideMark/>
          </w:tcPr>
          <w:p w14:paraId="29E872B5" w14:textId="77777777" w:rsidR="00217BCE" w:rsidRDefault="00217BCE" w:rsidP="00E8546D">
            <w:pPr>
              <w:rPr>
                <w:rFonts w:ascii="Times New Roman" w:hAnsi="Times New Roman" w:cs="Times New Roman"/>
                <w:sz w:val="24"/>
                <w:szCs w:val="24"/>
              </w:rPr>
            </w:pPr>
            <w:r>
              <w:rPr>
                <w:rFonts w:ascii="Times New Roman" w:hAnsi="Times New Roman" w:cs="Times New Roman"/>
                <w:sz w:val="24"/>
                <w:szCs w:val="24"/>
              </w:rPr>
              <w:t>Standardized estimate</w:t>
            </w:r>
          </w:p>
        </w:tc>
        <w:tc>
          <w:tcPr>
            <w:tcW w:w="1723" w:type="dxa"/>
            <w:tcBorders>
              <w:top w:val="single" w:sz="4" w:space="0" w:color="auto"/>
              <w:left w:val="nil"/>
              <w:bottom w:val="single" w:sz="4" w:space="0" w:color="auto"/>
              <w:right w:val="nil"/>
            </w:tcBorders>
            <w:hideMark/>
          </w:tcPr>
          <w:p w14:paraId="5585617E" w14:textId="77777777" w:rsidR="00217BCE" w:rsidRDefault="00217BCE" w:rsidP="00E8546D">
            <w:pPr>
              <w:rPr>
                <w:rFonts w:ascii="Times New Roman" w:hAnsi="Times New Roman" w:cs="Times New Roman"/>
                <w:sz w:val="24"/>
                <w:szCs w:val="24"/>
              </w:rPr>
            </w:pPr>
            <w:r>
              <w:rPr>
                <w:rFonts w:ascii="Times New Roman" w:hAnsi="Times New Roman" w:cs="Times New Roman"/>
                <w:sz w:val="24"/>
                <w:szCs w:val="24"/>
              </w:rPr>
              <w:t>Unstandardized estimate</w:t>
            </w:r>
          </w:p>
        </w:tc>
        <w:tc>
          <w:tcPr>
            <w:tcW w:w="1520" w:type="dxa"/>
            <w:tcBorders>
              <w:top w:val="single" w:sz="4" w:space="0" w:color="auto"/>
              <w:left w:val="nil"/>
              <w:bottom w:val="single" w:sz="4" w:space="0" w:color="auto"/>
              <w:right w:val="nil"/>
            </w:tcBorders>
            <w:hideMark/>
          </w:tcPr>
          <w:p w14:paraId="78FA1382" w14:textId="77777777" w:rsidR="00217BCE" w:rsidRPr="00DA053B" w:rsidRDefault="00217BCE" w:rsidP="00E8546D">
            <w:pPr>
              <w:rPr>
                <w:rFonts w:ascii="Times New Roman" w:hAnsi="Times New Roman" w:cs="Times New Roman"/>
                <w:sz w:val="24"/>
                <w:szCs w:val="24"/>
              </w:rPr>
            </w:pPr>
            <w:r>
              <w:rPr>
                <w:rFonts w:ascii="Times New Roman" w:hAnsi="Times New Roman" w:cs="Times New Roman"/>
                <w:sz w:val="24"/>
                <w:szCs w:val="24"/>
              </w:rPr>
              <w:t>Z value</w:t>
            </w:r>
          </w:p>
        </w:tc>
        <w:tc>
          <w:tcPr>
            <w:tcW w:w="1521" w:type="dxa"/>
            <w:tcBorders>
              <w:top w:val="single" w:sz="4" w:space="0" w:color="auto"/>
              <w:left w:val="nil"/>
              <w:bottom w:val="single" w:sz="4" w:space="0" w:color="auto"/>
              <w:right w:val="nil"/>
            </w:tcBorders>
            <w:hideMark/>
          </w:tcPr>
          <w:p w14:paraId="2CCB6248" w14:textId="77777777" w:rsidR="00217BCE" w:rsidRDefault="00217BCE" w:rsidP="00E8546D">
            <w:pPr>
              <w:rPr>
                <w:rFonts w:ascii="Times New Roman" w:hAnsi="Times New Roman" w:cs="Times New Roman"/>
                <w:sz w:val="24"/>
                <w:szCs w:val="24"/>
              </w:rPr>
            </w:pPr>
            <w:r>
              <w:rPr>
                <w:rFonts w:ascii="Times New Roman" w:hAnsi="Times New Roman" w:cs="Times New Roman"/>
                <w:i/>
                <w:iCs/>
                <w:sz w:val="24"/>
                <w:szCs w:val="24"/>
              </w:rPr>
              <w:t>p</w:t>
            </w:r>
          </w:p>
        </w:tc>
      </w:tr>
      <w:tr w:rsidR="00217BCE" w14:paraId="51C48DF7" w14:textId="77777777" w:rsidTr="00E8546D">
        <w:tc>
          <w:tcPr>
            <w:tcW w:w="1838" w:type="dxa"/>
            <w:tcBorders>
              <w:top w:val="single" w:sz="4" w:space="0" w:color="auto"/>
              <w:left w:val="nil"/>
              <w:bottom w:val="nil"/>
              <w:right w:val="nil"/>
            </w:tcBorders>
            <w:hideMark/>
          </w:tcPr>
          <w:p w14:paraId="62B81754" w14:textId="77777777" w:rsidR="00217BCE" w:rsidRDefault="00217BCE" w:rsidP="00E8546D">
            <w:pPr>
              <w:rPr>
                <w:rFonts w:ascii="Times New Roman" w:hAnsi="Times New Roman" w:cs="Times New Roman"/>
                <w:sz w:val="24"/>
                <w:szCs w:val="24"/>
              </w:rPr>
            </w:pPr>
            <w:r>
              <w:rPr>
                <w:rFonts w:ascii="Times New Roman" w:hAnsi="Times New Roman" w:cs="Times New Roman"/>
                <w:sz w:val="24"/>
                <w:szCs w:val="24"/>
              </w:rPr>
              <w:t>Predictors</w:t>
            </w:r>
          </w:p>
        </w:tc>
        <w:tc>
          <w:tcPr>
            <w:tcW w:w="6233" w:type="dxa"/>
            <w:gridSpan w:val="4"/>
            <w:tcBorders>
              <w:top w:val="single" w:sz="4" w:space="0" w:color="auto"/>
              <w:left w:val="nil"/>
              <w:bottom w:val="nil"/>
              <w:right w:val="nil"/>
            </w:tcBorders>
            <w:hideMark/>
          </w:tcPr>
          <w:p w14:paraId="4B63E13C" w14:textId="77777777" w:rsidR="00217BCE" w:rsidRDefault="00217BCE" w:rsidP="00E8546D">
            <w:pPr>
              <w:jc w:val="center"/>
              <w:rPr>
                <w:rFonts w:ascii="Times New Roman" w:hAnsi="Times New Roman" w:cs="Times New Roman"/>
                <w:sz w:val="24"/>
                <w:szCs w:val="24"/>
              </w:rPr>
            </w:pPr>
            <w:r>
              <w:rPr>
                <w:rFonts w:ascii="Times New Roman" w:hAnsi="Times New Roman" w:cs="Times New Roman"/>
                <w:sz w:val="24"/>
                <w:szCs w:val="24"/>
              </w:rPr>
              <w:t>FLACC 2 outcome</w:t>
            </w:r>
          </w:p>
        </w:tc>
      </w:tr>
      <w:tr w:rsidR="00217BCE" w14:paraId="33422E6B" w14:textId="77777777" w:rsidTr="00E8546D">
        <w:tc>
          <w:tcPr>
            <w:tcW w:w="1838" w:type="dxa"/>
            <w:hideMark/>
          </w:tcPr>
          <w:p w14:paraId="7C872E65" w14:textId="77777777" w:rsidR="00217BCE" w:rsidRDefault="00217BCE" w:rsidP="00E8546D">
            <w:pPr>
              <w:rPr>
                <w:rFonts w:ascii="Times New Roman" w:hAnsi="Times New Roman" w:cs="Times New Roman"/>
                <w:sz w:val="24"/>
                <w:szCs w:val="24"/>
              </w:rPr>
            </w:pPr>
            <w:r>
              <w:rPr>
                <w:rFonts w:ascii="Times New Roman" w:hAnsi="Times New Roman" w:cs="Times New Roman"/>
                <w:sz w:val="24"/>
                <w:szCs w:val="24"/>
              </w:rPr>
              <w:t xml:space="preserve">     FLACC 1</w:t>
            </w:r>
          </w:p>
        </w:tc>
        <w:tc>
          <w:tcPr>
            <w:tcW w:w="1469" w:type="dxa"/>
            <w:hideMark/>
          </w:tcPr>
          <w:p w14:paraId="690BC795" w14:textId="77777777" w:rsidR="00217BCE" w:rsidRDefault="00217BCE" w:rsidP="00E8546D">
            <w:pPr>
              <w:rPr>
                <w:rFonts w:ascii="Times New Roman" w:hAnsi="Times New Roman" w:cs="Times New Roman"/>
                <w:sz w:val="24"/>
                <w:szCs w:val="24"/>
              </w:rPr>
            </w:pPr>
            <w:r>
              <w:rPr>
                <w:rFonts w:ascii="Times New Roman" w:hAnsi="Times New Roman" w:cs="Times New Roman"/>
                <w:sz w:val="24"/>
                <w:szCs w:val="24"/>
              </w:rPr>
              <w:t>.68</w:t>
            </w:r>
          </w:p>
        </w:tc>
        <w:tc>
          <w:tcPr>
            <w:tcW w:w="1723" w:type="dxa"/>
            <w:hideMark/>
          </w:tcPr>
          <w:p w14:paraId="03F498BE" w14:textId="77777777" w:rsidR="00217BCE" w:rsidRDefault="00217BCE" w:rsidP="00E8546D">
            <w:pPr>
              <w:rPr>
                <w:rFonts w:ascii="Times New Roman" w:hAnsi="Times New Roman" w:cs="Times New Roman"/>
                <w:sz w:val="24"/>
                <w:szCs w:val="24"/>
              </w:rPr>
            </w:pPr>
            <w:r>
              <w:rPr>
                <w:rFonts w:ascii="Times New Roman" w:hAnsi="Times New Roman" w:cs="Times New Roman"/>
                <w:sz w:val="24"/>
                <w:szCs w:val="24"/>
              </w:rPr>
              <w:t>.94</w:t>
            </w:r>
          </w:p>
        </w:tc>
        <w:tc>
          <w:tcPr>
            <w:tcW w:w="1520" w:type="dxa"/>
            <w:hideMark/>
          </w:tcPr>
          <w:p w14:paraId="59945CEE" w14:textId="77777777" w:rsidR="00217BCE" w:rsidRDefault="00217BCE" w:rsidP="00E8546D">
            <w:pPr>
              <w:rPr>
                <w:rFonts w:ascii="Times New Roman" w:hAnsi="Times New Roman" w:cs="Times New Roman"/>
                <w:sz w:val="24"/>
                <w:szCs w:val="24"/>
              </w:rPr>
            </w:pPr>
            <w:r>
              <w:rPr>
                <w:rFonts w:ascii="Times New Roman" w:hAnsi="Times New Roman" w:cs="Times New Roman"/>
                <w:sz w:val="24"/>
                <w:szCs w:val="24"/>
              </w:rPr>
              <w:t>13.37</w:t>
            </w:r>
          </w:p>
        </w:tc>
        <w:tc>
          <w:tcPr>
            <w:tcW w:w="1521" w:type="dxa"/>
            <w:hideMark/>
          </w:tcPr>
          <w:p w14:paraId="2BBE013C" w14:textId="77777777" w:rsidR="00217BCE" w:rsidRDefault="00217BCE" w:rsidP="00E8546D">
            <w:pPr>
              <w:rPr>
                <w:rFonts w:ascii="Times New Roman" w:hAnsi="Times New Roman" w:cs="Times New Roman"/>
                <w:sz w:val="24"/>
                <w:szCs w:val="24"/>
              </w:rPr>
            </w:pPr>
            <w:r>
              <w:rPr>
                <w:rFonts w:ascii="Times New Roman" w:hAnsi="Times New Roman" w:cs="Times New Roman"/>
                <w:sz w:val="24"/>
                <w:szCs w:val="24"/>
              </w:rPr>
              <w:t>.00</w:t>
            </w:r>
          </w:p>
        </w:tc>
      </w:tr>
      <w:tr w:rsidR="00217BCE" w14:paraId="4D034F58" w14:textId="77777777" w:rsidTr="00E8546D">
        <w:tc>
          <w:tcPr>
            <w:tcW w:w="1838" w:type="dxa"/>
            <w:hideMark/>
          </w:tcPr>
          <w:p w14:paraId="0CFB8DA0" w14:textId="77777777" w:rsidR="00217BCE" w:rsidRDefault="00217BCE" w:rsidP="00E8546D">
            <w:pPr>
              <w:rPr>
                <w:rFonts w:ascii="Times New Roman" w:hAnsi="Times New Roman" w:cs="Times New Roman"/>
                <w:sz w:val="24"/>
                <w:szCs w:val="24"/>
              </w:rPr>
            </w:pPr>
            <w:r>
              <w:rPr>
                <w:rFonts w:ascii="Times New Roman" w:hAnsi="Times New Roman" w:cs="Times New Roman"/>
                <w:sz w:val="24"/>
                <w:szCs w:val="24"/>
              </w:rPr>
              <w:t xml:space="preserve">     PF 1</w:t>
            </w:r>
          </w:p>
        </w:tc>
        <w:tc>
          <w:tcPr>
            <w:tcW w:w="1469" w:type="dxa"/>
            <w:hideMark/>
          </w:tcPr>
          <w:p w14:paraId="2974E2EE" w14:textId="77777777" w:rsidR="00217BCE" w:rsidRDefault="00217BCE" w:rsidP="00E8546D">
            <w:pPr>
              <w:rPr>
                <w:rFonts w:ascii="Times New Roman" w:hAnsi="Times New Roman" w:cs="Times New Roman"/>
                <w:sz w:val="24"/>
                <w:szCs w:val="24"/>
              </w:rPr>
            </w:pPr>
            <w:r>
              <w:rPr>
                <w:rFonts w:ascii="Times New Roman" w:hAnsi="Times New Roman" w:cs="Times New Roman"/>
                <w:sz w:val="24"/>
                <w:szCs w:val="24"/>
              </w:rPr>
              <w:t>.14</w:t>
            </w:r>
          </w:p>
        </w:tc>
        <w:tc>
          <w:tcPr>
            <w:tcW w:w="1723" w:type="dxa"/>
            <w:hideMark/>
          </w:tcPr>
          <w:p w14:paraId="043299F5" w14:textId="77777777" w:rsidR="00217BCE" w:rsidRDefault="00217BCE" w:rsidP="00E8546D">
            <w:pPr>
              <w:rPr>
                <w:rFonts w:ascii="Times New Roman" w:hAnsi="Times New Roman" w:cs="Times New Roman"/>
                <w:sz w:val="24"/>
                <w:szCs w:val="24"/>
              </w:rPr>
            </w:pPr>
            <w:r>
              <w:rPr>
                <w:rFonts w:ascii="Times New Roman" w:hAnsi="Times New Roman" w:cs="Times New Roman"/>
                <w:sz w:val="24"/>
                <w:szCs w:val="24"/>
              </w:rPr>
              <w:t>1.93</w:t>
            </w:r>
          </w:p>
        </w:tc>
        <w:tc>
          <w:tcPr>
            <w:tcW w:w="1520" w:type="dxa"/>
            <w:hideMark/>
          </w:tcPr>
          <w:p w14:paraId="24490926" w14:textId="77777777" w:rsidR="00217BCE" w:rsidRDefault="00217BCE" w:rsidP="00E8546D">
            <w:pPr>
              <w:rPr>
                <w:rFonts w:ascii="Times New Roman" w:hAnsi="Times New Roman" w:cs="Times New Roman"/>
                <w:sz w:val="24"/>
                <w:szCs w:val="24"/>
              </w:rPr>
            </w:pPr>
            <w:r>
              <w:rPr>
                <w:rFonts w:ascii="Times New Roman" w:hAnsi="Times New Roman" w:cs="Times New Roman"/>
                <w:sz w:val="24"/>
                <w:szCs w:val="24"/>
              </w:rPr>
              <w:t>2.57</w:t>
            </w:r>
          </w:p>
        </w:tc>
        <w:tc>
          <w:tcPr>
            <w:tcW w:w="1521" w:type="dxa"/>
            <w:hideMark/>
          </w:tcPr>
          <w:p w14:paraId="20F0B2AD" w14:textId="77777777" w:rsidR="00217BCE" w:rsidRDefault="00217BCE" w:rsidP="00E8546D">
            <w:pPr>
              <w:rPr>
                <w:rFonts w:ascii="Times New Roman" w:hAnsi="Times New Roman" w:cs="Times New Roman"/>
                <w:sz w:val="24"/>
                <w:szCs w:val="24"/>
              </w:rPr>
            </w:pPr>
            <w:r>
              <w:rPr>
                <w:rFonts w:ascii="Times New Roman" w:hAnsi="Times New Roman" w:cs="Times New Roman"/>
                <w:sz w:val="24"/>
                <w:szCs w:val="24"/>
              </w:rPr>
              <w:t>.01</w:t>
            </w:r>
          </w:p>
        </w:tc>
      </w:tr>
      <w:tr w:rsidR="00217BCE" w14:paraId="6CB084CE" w14:textId="77777777" w:rsidTr="00E8546D">
        <w:tc>
          <w:tcPr>
            <w:tcW w:w="1838" w:type="dxa"/>
          </w:tcPr>
          <w:p w14:paraId="1307BB2A" w14:textId="77777777" w:rsidR="00217BCE" w:rsidRDefault="00217BCE" w:rsidP="00E8546D">
            <w:pPr>
              <w:rPr>
                <w:rFonts w:ascii="Times New Roman" w:hAnsi="Times New Roman" w:cs="Times New Roman"/>
                <w:sz w:val="24"/>
                <w:szCs w:val="24"/>
              </w:rPr>
            </w:pPr>
          </w:p>
        </w:tc>
        <w:tc>
          <w:tcPr>
            <w:tcW w:w="6233" w:type="dxa"/>
            <w:gridSpan w:val="4"/>
            <w:hideMark/>
          </w:tcPr>
          <w:p w14:paraId="2AA3E5B8" w14:textId="77777777" w:rsidR="00217BCE" w:rsidRDefault="00217BCE" w:rsidP="00E8546D">
            <w:pPr>
              <w:jc w:val="center"/>
              <w:rPr>
                <w:rFonts w:ascii="Times New Roman" w:hAnsi="Times New Roman" w:cs="Times New Roman"/>
                <w:sz w:val="24"/>
                <w:szCs w:val="24"/>
              </w:rPr>
            </w:pPr>
            <w:r>
              <w:rPr>
                <w:rFonts w:ascii="Times New Roman" w:hAnsi="Times New Roman" w:cs="Times New Roman"/>
                <w:sz w:val="24"/>
                <w:szCs w:val="24"/>
              </w:rPr>
              <w:t>Parent Focused 2 outcome</w:t>
            </w:r>
          </w:p>
        </w:tc>
      </w:tr>
      <w:tr w:rsidR="00217BCE" w14:paraId="177419CC" w14:textId="77777777" w:rsidTr="00E8546D">
        <w:tc>
          <w:tcPr>
            <w:tcW w:w="1838" w:type="dxa"/>
            <w:hideMark/>
          </w:tcPr>
          <w:p w14:paraId="4AE3BF2F" w14:textId="77777777" w:rsidR="00217BCE" w:rsidRDefault="00217BCE" w:rsidP="00E8546D">
            <w:pPr>
              <w:rPr>
                <w:rFonts w:ascii="Times New Roman" w:hAnsi="Times New Roman" w:cs="Times New Roman"/>
                <w:sz w:val="24"/>
                <w:szCs w:val="24"/>
              </w:rPr>
            </w:pPr>
            <w:r>
              <w:rPr>
                <w:rFonts w:ascii="Times New Roman" w:hAnsi="Times New Roman" w:cs="Times New Roman"/>
                <w:sz w:val="24"/>
                <w:szCs w:val="24"/>
              </w:rPr>
              <w:t xml:space="preserve">     PF 1</w:t>
            </w:r>
          </w:p>
        </w:tc>
        <w:tc>
          <w:tcPr>
            <w:tcW w:w="1469" w:type="dxa"/>
            <w:hideMark/>
          </w:tcPr>
          <w:p w14:paraId="1E2A3ABA" w14:textId="77777777" w:rsidR="00217BCE" w:rsidRDefault="00217BCE" w:rsidP="00E8546D">
            <w:pPr>
              <w:rPr>
                <w:rFonts w:ascii="Times New Roman" w:hAnsi="Times New Roman" w:cs="Times New Roman"/>
                <w:sz w:val="24"/>
                <w:szCs w:val="24"/>
              </w:rPr>
            </w:pPr>
            <w:r>
              <w:rPr>
                <w:rFonts w:ascii="Times New Roman" w:hAnsi="Times New Roman" w:cs="Times New Roman"/>
                <w:sz w:val="24"/>
                <w:szCs w:val="24"/>
              </w:rPr>
              <w:t>.53</w:t>
            </w:r>
          </w:p>
        </w:tc>
        <w:tc>
          <w:tcPr>
            <w:tcW w:w="1723" w:type="dxa"/>
            <w:hideMark/>
          </w:tcPr>
          <w:p w14:paraId="551BC471" w14:textId="77777777" w:rsidR="00217BCE" w:rsidRDefault="00217BCE" w:rsidP="00E8546D">
            <w:pPr>
              <w:rPr>
                <w:rFonts w:ascii="Times New Roman" w:hAnsi="Times New Roman" w:cs="Times New Roman"/>
                <w:sz w:val="24"/>
                <w:szCs w:val="24"/>
              </w:rPr>
            </w:pPr>
            <w:r>
              <w:rPr>
                <w:rFonts w:ascii="Times New Roman" w:hAnsi="Times New Roman" w:cs="Times New Roman"/>
                <w:sz w:val="24"/>
                <w:szCs w:val="24"/>
              </w:rPr>
              <w:t>.65</w:t>
            </w:r>
          </w:p>
        </w:tc>
        <w:tc>
          <w:tcPr>
            <w:tcW w:w="1520" w:type="dxa"/>
            <w:hideMark/>
          </w:tcPr>
          <w:p w14:paraId="254BF8D8" w14:textId="77777777" w:rsidR="00217BCE" w:rsidRDefault="00217BCE" w:rsidP="00E8546D">
            <w:pPr>
              <w:rPr>
                <w:rFonts w:ascii="Times New Roman" w:hAnsi="Times New Roman" w:cs="Times New Roman"/>
                <w:sz w:val="24"/>
                <w:szCs w:val="24"/>
              </w:rPr>
            </w:pPr>
            <w:r>
              <w:rPr>
                <w:rFonts w:ascii="Times New Roman" w:hAnsi="Times New Roman" w:cs="Times New Roman"/>
                <w:sz w:val="24"/>
                <w:szCs w:val="24"/>
              </w:rPr>
              <w:t>6.98</w:t>
            </w:r>
          </w:p>
        </w:tc>
        <w:tc>
          <w:tcPr>
            <w:tcW w:w="1521" w:type="dxa"/>
            <w:hideMark/>
          </w:tcPr>
          <w:p w14:paraId="6E964F7B" w14:textId="77777777" w:rsidR="00217BCE" w:rsidRDefault="00217BCE" w:rsidP="00E8546D">
            <w:pPr>
              <w:rPr>
                <w:rFonts w:ascii="Times New Roman" w:hAnsi="Times New Roman" w:cs="Times New Roman"/>
                <w:sz w:val="24"/>
                <w:szCs w:val="24"/>
              </w:rPr>
            </w:pPr>
            <w:r>
              <w:rPr>
                <w:rFonts w:ascii="Times New Roman" w:hAnsi="Times New Roman" w:cs="Times New Roman"/>
                <w:sz w:val="24"/>
                <w:szCs w:val="24"/>
              </w:rPr>
              <w:t>.00</w:t>
            </w:r>
          </w:p>
        </w:tc>
      </w:tr>
      <w:tr w:rsidR="00217BCE" w14:paraId="2C46F9A4" w14:textId="77777777" w:rsidTr="00E8546D">
        <w:tc>
          <w:tcPr>
            <w:tcW w:w="1838" w:type="dxa"/>
            <w:hideMark/>
          </w:tcPr>
          <w:p w14:paraId="5C0E612D" w14:textId="77777777" w:rsidR="00217BCE" w:rsidRDefault="00217BCE" w:rsidP="00E8546D">
            <w:pPr>
              <w:rPr>
                <w:rFonts w:ascii="Times New Roman" w:hAnsi="Times New Roman" w:cs="Times New Roman"/>
                <w:sz w:val="24"/>
                <w:szCs w:val="24"/>
              </w:rPr>
            </w:pPr>
            <w:r>
              <w:rPr>
                <w:rFonts w:ascii="Times New Roman" w:hAnsi="Times New Roman" w:cs="Times New Roman"/>
                <w:sz w:val="24"/>
                <w:szCs w:val="24"/>
              </w:rPr>
              <w:t xml:space="preserve">     FLACC 1</w:t>
            </w:r>
          </w:p>
        </w:tc>
        <w:tc>
          <w:tcPr>
            <w:tcW w:w="1469" w:type="dxa"/>
            <w:hideMark/>
          </w:tcPr>
          <w:p w14:paraId="2EB2F2C9" w14:textId="77777777" w:rsidR="00217BCE" w:rsidRDefault="00217BCE" w:rsidP="00E8546D">
            <w:pPr>
              <w:rPr>
                <w:rFonts w:ascii="Times New Roman" w:hAnsi="Times New Roman" w:cs="Times New Roman"/>
                <w:sz w:val="24"/>
                <w:szCs w:val="24"/>
              </w:rPr>
            </w:pPr>
            <w:r>
              <w:rPr>
                <w:rFonts w:ascii="Times New Roman" w:hAnsi="Times New Roman" w:cs="Times New Roman"/>
                <w:sz w:val="24"/>
                <w:szCs w:val="24"/>
              </w:rPr>
              <w:t>.01</w:t>
            </w:r>
          </w:p>
        </w:tc>
        <w:tc>
          <w:tcPr>
            <w:tcW w:w="1723" w:type="dxa"/>
            <w:hideMark/>
          </w:tcPr>
          <w:p w14:paraId="2218D107" w14:textId="77777777" w:rsidR="00217BCE" w:rsidRDefault="00217BCE" w:rsidP="00E8546D">
            <w:pPr>
              <w:rPr>
                <w:rFonts w:ascii="Times New Roman" w:hAnsi="Times New Roman" w:cs="Times New Roman"/>
                <w:sz w:val="24"/>
                <w:szCs w:val="24"/>
              </w:rPr>
            </w:pPr>
            <w:r>
              <w:rPr>
                <w:rFonts w:ascii="Times New Roman" w:hAnsi="Times New Roman" w:cs="Times New Roman"/>
                <w:sz w:val="24"/>
                <w:szCs w:val="24"/>
              </w:rPr>
              <w:t>.00</w:t>
            </w:r>
          </w:p>
        </w:tc>
        <w:tc>
          <w:tcPr>
            <w:tcW w:w="1520" w:type="dxa"/>
            <w:hideMark/>
          </w:tcPr>
          <w:p w14:paraId="2D17C260" w14:textId="77777777" w:rsidR="00217BCE" w:rsidRDefault="00217BCE" w:rsidP="00E8546D">
            <w:pPr>
              <w:rPr>
                <w:rFonts w:ascii="Times New Roman" w:hAnsi="Times New Roman" w:cs="Times New Roman"/>
                <w:sz w:val="24"/>
                <w:szCs w:val="24"/>
              </w:rPr>
            </w:pPr>
            <w:r>
              <w:rPr>
                <w:rFonts w:ascii="Times New Roman" w:hAnsi="Times New Roman" w:cs="Times New Roman"/>
                <w:sz w:val="24"/>
                <w:szCs w:val="24"/>
              </w:rPr>
              <w:t>.18</w:t>
            </w:r>
          </w:p>
        </w:tc>
        <w:tc>
          <w:tcPr>
            <w:tcW w:w="1521" w:type="dxa"/>
            <w:hideMark/>
          </w:tcPr>
          <w:p w14:paraId="0388A5A2" w14:textId="77777777" w:rsidR="00217BCE" w:rsidRDefault="00217BCE" w:rsidP="00E8546D">
            <w:pPr>
              <w:rPr>
                <w:rFonts w:ascii="Times New Roman" w:hAnsi="Times New Roman" w:cs="Times New Roman"/>
                <w:sz w:val="24"/>
                <w:szCs w:val="24"/>
              </w:rPr>
            </w:pPr>
            <w:r>
              <w:rPr>
                <w:rFonts w:ascii="Times New Roman" w:hAnsi="Times New Roman" w:cs="Times New Roman"/>
                <w:sz w:val="24"/>
                <w:szCs w:val="24"/>
              </w:rPr>
              <w:t>.86</w:t>
            </w:r>
          </w:p>
        </w:tc>
      </w:tr>
      <w:tr w:rsidR="00217BCE" w14:paraId="77954AF7" w14:textId="77777777" w:rsidTr="00E8546D">
        <w:tc>
          <w:tcPr>
            <w:tcW w:w="1838" w:type="dxa"/>
          </w:tcPr>
          <w:p w14:paraId="39E3CE7D" w14:textId="77777777" w:rsidR="00217BCE" w:rsidRDefault="00217BCE" w:rsidP="00E8546D">
            <w:pPr>
              <w:rPr>
                <w:rFonts w:ascii="Times New Roman" w:hAnsi="Times New Roman" w:cs="Times New Roman"/>
                <w:sz w:val="24"/>
                <w:szCs w:val="24"/>
              </w:rPr>
            </w:pPr>
          </w:p>
        </w:tc>
        <w:tc>
          <w:tcPr>
            <w:tcW w:w="6233" w:type="dxa"/>
            <w:gridSpan w:val="4"/>
            <w:hideMark/>
          </w:tcPr>
          <w:p w14:paraId="737556F1" w14:textId="77777777" w:rsidR="00217BCE" w:rsidRDefault="00217BCE" w:rsidP="00E8546D">
            <w:pPr>
              <w:jc w:val="center"/>
              <w:rPr>
                <w:rFonts w:ascii="Times New Roman" w:hAnsi="Times New Roman" w:cs="Times New Roman"/>
                <w:sz w:val="24"/>
                <w:szCs w:val="24"/>
              </w:rPr>
            </w:pPr>
            <w:r>
              <w:rPr>
                <w:rFonts w:ascii="Times New Roman" w:hAnsi="Times New Roman" w:cs="Times New Roman"/>
                <w:sz w:val="24"/>
                <w:szCs w:val="24"/>
              </w:rPr>
              <w:t>FLACC 3 outcome</w:t>
            </w:r>
          </w:p>
        </w:tc>
      </w:tr>
      <w:tr w:rsidR="00217BCE" w14:paraId="4819C5C5" w14:textId="77777777" w:rsidTr="00E8546D">
        <w:tc>
          <w:tcPr>
            <w:tcW w:w="1838" w:type="dxa"/>
            <w:hideMark/>
          </w:tcPr>
          <w:p w14:paraId="3569E9D4" w14:textId="77777777" w:rsidR="00217BCE" w:rsidRDefault="00217BCE" w:rsidP="00E8546D">
            <w:pPr>
              <w:rPr>
                <w:rFonts w:ascii="Times New Roman" w:hAnsi="Times New Roman" w:cs="Times New Roman"/>
                <w:sz w:val="24"/>
                <w:szCs w:val="24"/>
              </w:rPr>
            </w:pPr>
            <w:r>
              <w:rPr>
                <w:rFonts w:ascii="Times New Roman" w:hAnsi="Times New Roman" w:cs="Times New Roman"/>
                <w:sz w:val="24"/>
                <w:szCs w:val="24"/>
              </w:rPr>
              <w:t xml:space="preserve">     FLACC 2</w:t>
            </w:r>
          </w:p>
        </w:tc>
        <w:tc>
          <w:tcPr>
            <w:tcW w:w="1469" w:type="dxa"/>
            <w:hideMark/>
          </w:tcPr>
          <w:p w14:paraId="3B3C4CD9" w14:textId="77777777" w:rsidR="00217BCE" w:rsidRDefault="00217BCE" w:rsidP="00E8546D">
            <w:pPr>
              <w:rPr>
                <w:rFonts w:ascii="Times New Roman" w:hAnsi="Times New Roman" w:cs="Times New Roman"/>
                <w:sz w:val="24"/>
                <w:szCs w:val="24"/>
              </w:rPr>
            </w:pPr>
            <w:r>
              <w:rPr>
                <w:rFonts w:ascii="Times New Roman" w:hAnsi="Times New Roman" w:cs="Times New Roman"/>
                <w:sz w:val="24"/>
                <w:szCs w:val="24"/>
              </w:rPr>
              <w:t>.66</w:t>
            </w:r>
          </w:p>
        </w:tc>
        <w:tc>
          <w:tcPr>
            <w:tcW w:w="1723" w:type="dxa"/>
            <w:hideMark/>
          </w:tcPr>
          <w:p w14:paraId="135CEAB7" w14:textId="77777777" w:rsidR="00217BCE" w:rsidRDefault="00217BCE" w:rsidP="00E8546D">
            <w:pPr>
              <w:rPr>
                <w:rFonts w:ascii="Times New Roman" w:hAnsi="Times New Roman" w:cs="Times New Roman"/>
                <w:sz w:val="24"/>
                <w:szCs w:val="24"/>
              </w:rPr>
            </w:pPr>
            <w:r>
              <w:rPr>
                <w:rFonts w:ascii="Times New Roman" w:hAnsi="Times New Roman" w:cs="Times New Roman"/>
                <w:sz w:val="24"/>
                <w:szCs w:val="24"/>
              </w:rPr>
              <w:t>.66</w:t>
            </w:r>
          </w:p>
        </w:tc>
        <w:tc>
          <w:tcPr>
            <w:tcW w:w="1520" w:type="dxa"/>
            <w:hideMark/>
          </w:tcPr>
          <w:p w14:paraId="6EA525B3" w14:textId="77777777" w:rsidR="00217BCE" w:rsidRDefault="00217BCE" w:rsidP="00E8546D">
            <w:pPr>
              <w:rPr>
                <w:rFonts w:ascii="Times New Roman" w:hAnsi="Times New Roman" w:cs="Times New Roman"/>
                <w:sz w:val="24"/>
                <w:szCs w:val="24"/>
              </w:rPr>
            </w:pPr>
            <w:r>
              <w:rPr>
                <w:rFonts w:ascii="Times New Roman" w:hAnsi="Times New Roman" w:cs="Times New Roman"/>
                <w:sz w:val="24"/>
                <w:szCs w:val="24"/>
              </w:rPr>
              <w:t>12.26</w:t>
            </w:r>
          </w:p>
        </w:tc>
        <w:tc>
          <w:tcPr>
            <w:tcW w:w="1521" w:type="dxa"/>
            <w:hideMark/>
          </w:tcPr>
          <w:p w14:paraId="50A43F35" w14:textId="77777777" w:rsidR="00217BCE" w:rsidRDefault="00217BCE" w:rsidP="00E8546D">
            <w:pPr>
              <w:rPr>
                <w:rFonts w:ascii="Times New Roman" w:hAnsi="Times New Roman" w:cs="Times New Roman"/>
                <w:sz w:val="24"/>
                <w:szCs w:val="24"/>
              </w:rPr>
            </w:pPr>
            <w:r>
              <w:rPr>
                <w:rFonts w:ascii="Times New Roman" w:hAnsi="Times New Roman" w:cs="Times New Roman"/>
                <w:sz w:val="24"/>
                <w:szCs w:val="24"/>
              </w:rPr>
              <w:t>.00</w:t>
            </w:r>
          </w:p>
        </w:tc>
      </w:tr>
      <w:tr w:rsidR="00217BCE" w14:paraId="13E09945" w14:textId="77777777" w:rsidTr="00E8546D">
        <w:tc>
          <w:tcPr>
            <w:tcW w:w="1838" w:type="dxa"/>
            <w:hideMark/>
          </w:tcPr>
          <w:p w14:paraId="1FC4F787" w14:textId="77777777" w:rsidR="00217BCE" w:rsidRDefault="00217BCE" w:rsidP="00E8546D">
            <w:pPr>
              <w:rPr>
                <w:rFonts w:ascii="Times New Roman" w:hAnsi="Times New Roman" w:cs="Times New Roman"/>
                <w:sz w:val="24"/>
                <w:szCs w:val="24"/>
              </w:rPr>
            </w:pPr>
            <w:r>
              <w:rPr>
                <w:rFonts w:ascii="Times New Roman" w:hAnsi="Times New Roman" w:cs="Times New Roman"/>
                <w:sz w:val="24"/>
                <w:szCs w:val="24"/>
              </w:rPr>
              <w:t xml:space="preserve">     PF 2</w:t>
            </w:r>
          </w:p>
        </w:tc>
        <w:tc>
          <w:tcPr>
            <w:tcW w:w="1469" w:type="dxa"/>
            <w:hideMark/>
          </w:tcPr>
          <w:p w14:paraId="6258AB2A" w14:textId="77777777" w:rsidR="00217BCE" w:rsidRDefault="00217BCE" w:rsidP="00E8546D">
            <w:pPr>
              <w:rPr>
                <w:rFonts w:ascii="Times New Roman" w:hAnsi="Times New Roman" w:cs="Times New Roman"/>
                <w:sz w:val="24"/>
                <w:szCs w:val="24"/>
              </w:rPr>
            </w:pPr>
            <w:r>
              <w:rPr>
                <w:rFonts w:ascii="Times New Roman" w:hAnsi="Times New Roman" w:cs="Times New Roman"/>
                <w:sz w:val="24"/>
                <w:szCs w:val="24"/>
              </w:rPr>
              <w:t>.00</w:t>
            </w:r>
          </w:p>
        </w:tc>
        <w:tc>
          <w:tcPr>
            <w:tcW w:w="1723" w:type="dxa"/>
            <w:hideMark/>
          </w:tcPr>
          <w:p w14:paraId="7EAB6224" w14:textId="77777777" w:rsidR="00217BCE" w:rsidRDefault="00217BCE" w:rsidP="00E8546D">
            <w:pPr>
              <w:rPr>
                <w:rFonts w:ascii="Times New Roman" w:hAnsi="Times New Roman" w:cs="Times New Roman"/>
                <w:sz w:val="24"/>
                <w:szCs w:val="24"/>
              </w:rPr>
            </w:pPr>
            <w:r>
              <w:rPr>
                <w:rFonts w:ascii="Times New Roman" w:hAnsi="Times New Roman" w:cs="Times New Roman"/>
                <w:sz w:val="24"/>
                <w:szCs w:val="24"/>
              </w:rPr>
              <w:t>.02</w:t>
            </w:r>
          </w:p>
        </w:tc>
        <w:tc>
          <w:tcPr>
            <w:tcW w:w="1520" w:type="dxa"/>
            <w:hideMark/>
          </w:tcPr>
          <w:p w14:paraId="0FE0F0E6" w14:textId="77777777" w:rsidR="00217BCE" w:rsidRDefault="00217BCE" w:rsidP="00E8546D">
            <w:pPr>
              <w:rPr>
                <w:rFonts w:ascii="Times New Roman" w:hAnsi="Times New Roman" w:cs="Times New Roman"/>
                <w:sz w:val="24"/>
                <w:szCs w:val="24"/>
              </w:rPr>
            </w:pPr>
            <w:r>
              <w:rPr>
                <w:rFonts w:ascii="Times New Roman" w:hAnsi="Times New Roman" w:cs="Times New Roman"/>
                <w:sz w:val="24"/>
                <w:szCs w:val="24"/>
              </w:rPr>
              <w:t>.04</w:t>
            </w:r>
          </w:p>
        </w:tc>
        <w:tc>
          <w:tcPr>
            <w:tcW w:w="1521" w:type="dxa"/>
            <w:hideMark/>
          </w:tcPr>
          <w:p w14:paraId="438657BC" w14:textId="77777777" w:rsidR="00217BCE" w:rsidRDefault="00217BCE" w:rsidP="00E8546D">
            <w:pPr>
              <w:rPr>
                <w:rFonts w:ascii="Times New Roman" w:hAnsi="Times New Roman" w:cs="Times New Roman"/>
                <w:sz w:val="24"/>
                <w:szCs w:val="24"/>
              </w:rPr>
            </w:pPr>
            <w:r>
              <w:rPr>
                <w:rFonts w:ascii="Times New Roman" w:hAnsi="Times New Roman" w:cs="Times New Roman"/>
                <w:sz w:val="24"/>
                <w:szCs w:val="24"/>
              </w:rPr>
              <w:t>.97</w:t>
            </w:r>
          </w:p>
        </w:tc>
      </w:tr>
      <w:tr w:rsidR="00217BCE" w14:paraId="50FFD3FE" w14:textId="77777777" w:rsidTr="00E8546D">
        <w:tc>
          <w:tcPr>
            <w:tcW w:w="1838" w:type="dxa"/>
          </w:tcPr>
          <w:p w14:paraId="2A64BAF8" w14:textId="77777777" w:rsidR="00217BCE" w:rsidRDefault="00217BCE" w:rsidP="00E8546D">
            <w:pPr>
              <w:rPr>
                <w:rFonts w:ascii="Times New Roman" w:hAnsi="Times New Roman" w:cs="Times New Roman"/>
                <w:sz w:val="24"/>
                <w:szCs w:val="24"/>
              </w:rPr>
            </w:pPr>
          </w:p>
        </w:tc>
        <w:tc>
          <w:tcPr>
            <w:tcW w:w="6233" w:type="dxa"/>
            <w:gridSpan w:val="4"/>
            <w:hideMark/>
          </w:tcPr>
          <w:p w14:paraId="756579D5" w14:textId="77777777" w:rsidR="00217BCE" w:rsidRDefault="00217BCE" w:rsidP="00E8546D">
            <w:pPr>
              <w:jc w:val="center"/>
              <w:rPr>
                <w:rFonts w:ascii="Times New Roman" w:hAnsi="Times New Roman" w:cs="Times New Roman"/>
                <w:sz w:val="24"/>
                <w:szCs w:val="24"/>
              </w:rPr>
            </w:pPr>
            <w:r>
              <w:rPr>
                <w:rFonts w:ascii="Times New Roman" w:hAnsi="Times New Roman" w:cs="Times New Roman"/>
                <w:sz w:val="24"/>
                <w:szCs w:val="24"/>
              </w:rPr>
              <w:t>Parent Focused  3 outcome</w:t>
            </w:r>
          </w:p>
        </w:tc>
      </w:tr>
      <w:tr w:rsidR="00217BCE" w14:paraId="2C1C4CCF" w14:textId="77777777" w:rsidTr="00E8546D">
        <w:tc>
          <w:tcPr>
            <w:tcW w:w="1838" w:type="dxa"/>
            <w:hideMark/>
          </w:tcPr>
          <w:p w14:paraId="01749B9B" w14:textId="77777777" w:rsidR="00217BCE" w:rsidRDefault="00217BCE" w:rsidP="00E8546D">
            <w:pPr>
              <w:rPr>
                <w:rFonts w:ascii="Times New Roman" w:hAnsi="Times New Roman" w:cs="Times New Roman"/>
                <w:sz w:val="24"/>
                <w:szCs w:val="24"/>
              </w:rPr>
            </w:pPr>
            <w:r>
              <w:rPr>
                <w:rFonts w:ascii="Times New Roman" w:hAnsi="Times New Roman" w:cs="Times New Roman"/>
                <w:sz w:val="24"/>
                <w:szCs w:val="24"/>
              </w:rPr>
              <w:t xml:space="preserve">     PF 2</w:t>
            </w:r>
          </w:p>
        </w:tc>
        <w:tc>
          <w:tcPr>
            <w:tcW w:w="1469" w:type="dxa"/>
            <w:hideMark/>
          </w:tcPr>
          <w:p w14:paraId="71824519" w14:textId="77777777" w:rsidR="00217BCE" w:rsidRDefault="00217BCE" w:rsidP="00E8546D">
            <w:pPr>
              <w:rPr>
                <w:rFonts w:ascii="Times New Roman" w:hAnsi="Times New Roman" w:cs="Times New Roman"/>
                <w:sz w:val="24"/>
                <w:szCs w:val="24"/>
              </w:rPr>
            </w:pPr>
            <w:r>
              <w:rPr>
                <w:rFonts w:ascii="Times New Roman" w:hAnsi="Times New Roman" w:cs="Times New Roman"/>
                <w:sz w:val="24"/>
                <w:szCs w:val="24"/>
              </w:rPr>
              <w:t>.67</w:t>
            </w:r>
          </w:p>
        </w:tc>
        <w:tc>
          <w:tcPr>
            <w:tcW w:w="1723" w:type="dxa"/>
            <w:hideMark/>
          </w:tcPr>
          <w:p w14:paraId="2DA1CE57" w14:textId="77777777" w:rsidR="00217BCE" w:rsidRDefault="00217BCE" w:rsidP="00E8546D">
            <w:pPr>
              <w:rPr>
                <w:rFonts w:ascii="Times New Roman" w:hAnsi="Times New Roman" w:cs="Times New Roman"/>
                <w:sz w:val="24"/>
                <w:szCs w:val="24"/>
              </w:rPr>
            </w:pPr>
            <w:r>
              <w:rPr>
                <w:rFonts w:ascii="Times New Roman" w:hAnsi="Times New Roman" w:cs="Times New Roman"/>
                <w:sz w:val="24"/>
                <w:szCs w:val="24"/>
              </w:rPr>
              <w:t>.66</w:t>
            </w:r>
          </w:p>
        </w:tc>
        <w:tc>
          <w:tcPr>
            <w:tcW w:w="1520" w:type="dxa"/>
            <w:hideMark/>
          </w:tcPr>
          <w:p w14:paraId="3375A12B" w14:textId="77777777" w:rsidR="00217BCE" w:rsidRDefault="00217BCE" w:rsidP="00E8546D">
            <w:pPr>
              <w:rPr>
                <w:rFonts w:ascii="Times New Roman" w:hAnsi="Times New Roman" w:cs="Times New Roman"/>
                <w:sz w:val="24"/>
                <w:szCs w:val="24"/>
              </w:rPr>
            </w:pPr>
            <w:r>
              <w:rPr>
                <w:rFonts w:ascii="Times New Roman" w:hAnsi="Times New Roman" w:cs="Times New Roman"/>
                <w:sz w:val="24"/>
                <w:szCs w:val="24"/>
              </w:rPr>
              <w:t>10.00</w:t>
            </w:r>
          </w:p>
        </w:tc>
        <w:tc>
          <w:tcPr>
            <w:tcW w:w="1521" w:type="dxa"/>
            <w:hideMark/>
          </w:tcPr>
          <w:p w14:paraId="42B4C5FD" w14:textId="77777777" w:rsidR="00217BCE" w:rsidRDefault="00217BCE" w:rsidP="00E8546D">
            <w:pPr>
              <w:rPr>
                <w:rFonts w:ascii="Times New Roman" w:hAnsi="Times New Roman" w:cs="Times New Roman"/>
                <w:sz w:val="24"/>
                <w:szCs w:val="24"/>
              </w:rPr>
            </w:pPr>
            <w:r>
              <w:rPr>
                <w:rFonts w:ascii="Times New Roman" w:hAnsi="Times New Roman" w:cs="Times New Roman"/>
                <w:sz w:val="24"/>
                <w:szCs w:val="24"/>
              </w:rPr>
              <w:t>.00</w:t>
            </w:r>
          </w:p>
        </w:tc>
      </w:tr>
      <w:tr w:rsidR="00217BCE" w14:paraId="109BBEA0" w14:textId="77777777" w:rsidTr="00E8546D">
        <w:tc>
          <w:tcPr>
            <w:tcW w:w="1838" w:type="dxa"/>
            <w:tcBorders>
              <w:top w:val="nil"/>
              <w:left w:val="nil"/>
              <w:bottom w:val="single" w:sz="4" w:space="0" w:color="auto"/>
              <w:right w:val="nil"/>
            </w:tcBorders>
            <w:hideMark/>
          </w:tcPr>
          <w:p w14:paraId="54BB6921" w14:textId="77777777" w:rsidR="00217BCE" w:rsidRDefault="00217BCE" w:rsidP="00E8546D">
            <w:pPr>
              <w:rPr>
                <w:rFonts w:ascii="Times New Roman" w:hAnsi="Times New Roman" w:cs="Times New Roman"/>
                <w:sz w:val="24"/>
                <w:szCs w:val="24"/>
              </w:rPr>
            </w:pPr>
            <w:r>
              <w:rPr>
                <w:rFonts w:ascii="Times New Roman" w:hAnsi="Times New Roman" w:cs="Times New Roman"/>
                <w:sz w:val="24"/>
                <w:szCs w:val="24"/>
              </w:rPr>
              <w:t xml:space="preserve">     FLACC 2</w:t>
            </w:r>
          </w:p>
        </w:tc>
        <w:tc>
          <w:tcPr>
            <w:tcW w:w="1469" w:type="dxa"/>
            <w:tcBorders>
              <w:top w:val="nil"/>
              <w:left w:val="nil"/>
              <w:bottom w:val="single" w:sz="4" w:space="0" w:color="auto"/>
              <w:right w:val="nil"/>
            </w:tcBorders>
            <w:hideMark/>
          </w:tcPr>
          <w:p w14:paraId="34BCFF37" w14:textId="77777777" w:rsidR="00217BCE" w:rsidRDefault="00217BCE" w:rsidP="00E8546D">
            <w:pPr>
              <w:rPr>
                <w:rFonts w:ascii="Times New Roman" w:hAnsi="Times New Roman" w:cs="Times New Roman"/>
                <w:sz w:val="24"/>
                <w:szCs w:val="24"/>
              </w:rPr>
            </w:pPr>
            <w:r>
              <w:rPr>
                <w:rFonts w:ascii="Times New Roman" w:hAnsi="Times New Roman" w:cs="Times New Roman"/>
                <w:sz w:val="24"/>
                <w:szCs w:val="24"/>
              </w:rPr>
              <w:t>.03</w:t>
            </w:r>
          </w:p>
        </w:tc>
        <w:tc>
          <w:tcPr>
            <w:tcW w:w="1723" w:type="dxa"/>
            <w:tcBorders>
              <w:top w:val="nil"/>
              <w:left w:val="nil"/>
              <w:bottom w:val="single" w:sz="4" w:space="0" w:color="auto"/>
              <w:right w:val="nil"/>
            </w:tcBorders>
            <w:hideMark/>
          </w:tcPr>
          <w:p w14:paraId="5197ADDB" w14:textId="77777777" w:rsidR="00217BCE" w:rsidRDefault="00217BCE" w:rsidP="00E8546D">
            <w:pPr>
              <w:rPr>
                <w:rFonts w:ascii="Times New Roman" w:hAnsi="Times New Roman" w:cs="Times New Roman"/>
                <w:sz w:val="24"/>
                <w:szCs w:val="24"/>
              </w:rPr>
            </w:pPr>
            <w:r>
              <w:rPr>
                <w:rFonts w:ascii="Times New Roman" w:hAnsi="Times New Roman" w:cs="Times New Roman"/>
                <w:sz w:val="24"/>
                <w:szCs w:val="24"/>
              </w:rPr>
              <w:t>.00</w:t>
            </w:r>
          </w:p>
        </w:tc>
        <w:tc>
          <w:tcPr>
            <w:tcW w:w="1520" w:type="dxa"/>
            <w:tcBorders>
              <w:top w:val="nil"/>
              <w:left w:val="nil"/>
              <w:bottom w:val="single" w:sz="4" w:space="0" w:color="auto"/>
              <w:right w:val="nil"/>
            </w:tcBorders>
            <w:hideMark/>
          </w:tcPr>
          <w:p w14:paraId="42F59256" w14:textId="77777777" w:rsidR="00217BCE" w:rsidRDefault="00217BCE" w:rsidP="00E8546D">
            <w:pPr>
              <w:rPr>
                <w:rFonts w:ascii="Times New Roman" w:hAnsi="Times New Roman" w:cs="Times New Roman"/>
                <w:sz w:val="24"/>
                <w:szCs w:val="24"/>
              </w:rPr>
            </w:pPr>
            <w:r>
              <w:rPr>
                <w:rFonts w:ascii="Times New Roman" w:hAnsi="Times New Roman" w:cs="Times New Roman"/>
                <w:sz w:val="24"/>
                <w:szCs w:val="24"/>
              </w:rPr>
              <w:t>.42</w:t>
            </w:r>
          </w:p>
        </w:tc>
        <w:tc>
          <w:tcPr>
            <w:tcW w:w="1521" w:type="dxa"/>
            <w:tcBorders>
              <w:top w:val="nil"/>
              <w:left w:val="nil"/>
              <w:bottom w:val="single" w:sz="4" w:space="0" w:color="auto"/>
              <w:right w:val="nil"/>
            </w:tcBorders>
            <w:hideMark/>
          </w:tcPr>
          <w:p w14:paraId="61FBB6AC" w14:textId="77777777" w:rsidR="00217BCE" w:rsidRDefault="00217BCE" w:rsidP="00E8546D">
            <w:pPr>
              <w:rPr>
                <w:rFonts w:ascii="Times New Roman" w:hAnsi="Times New Roman" w:cs="Times New Roman"/>
                <w:sz w:val="24"/>
                <w:szCs w:val="24"/>
              </w:rPr>
            </w:pPr>
            <w:r>
              <w:rPr>
                <w:rFonts w:ascii="Times New Roman" w:hAnsi="Times New Roman" w:cs="Times New Roman"/>
                <w:sz w:val="24"/>
                <w:szCs w:val="24"/>
              </w:rPr>
              <w:t>.68</w:t>
            </w:r>
          </w:p>
        </w:tc>
      </w:tr>
    </w:tbl>
    <w:p w14:paraId="41ECC74F" w14:textId="25830C09" w:rsidR="00217BCE" w:rsidRDefault="00217BCE" w:rsidP="00217BCE">
      <w:pPr>
        <w:spacing w:line="480" w:lineRule="auto"/>
        <w:rPr>
          <w:rFonts w:ascii="Times New Roman" w:hAnsi="Times New Roman" w:cs="Times New Roman"/>
          <w:sz w:val="24"/>
          <w:szCs w:val="24"/>
        </w:rPr>
      </w:pPr>
      <w:r w:rsidRPr="00FA508B">
        <w:rPr>
          <w:rFonts w:ascii="Times New Roman" w:hAnsi="Times New Roman" w:cs="Times New Roman"/>
          <w:i/>
          <w:iCs/>
          <w:sz w:val="24"/>
          <w:szCs w:val="24"/>
        </w:rPr>
        <w:t>Note.</w:t>
      </w:r>
      <w:r>
        <w:rPr>
          <w:rFonts w:ascii="Times New Roman" w:hAnsi="Times New Roman" w:cs="Times New Roman"/>
          <w:sz w:val="24"/>
          <w:szCs w:val="24"/>
        </w:rPr>
        <w:t xml:space="preserve"> FLACC is the measure of pain-related distress. PF= Parent-Focused</w:t>
      </w:r>
      <w:r>
        <w:rPr>
          <w:rFonts w:ascii="Times New Roman" w:hAnsi="Times New Roman" w:cs="Times New Roman"/>
          <w:sz w:val="24"/>
          <w:szCs w:val="24"/>
        </w:rPr>
        <w:br w:type="page"/>
      </w:r>
    </w:p>
    <w:p w14:paraId="2D4716D5" w14:textId="77777777" w:rsidR="00217BCE" w:rsidRDefault="00217BCE" w:rsidP="00217BCE">
      <w:pPr>
        <w:spacing w:line="480" w:lineRule="auto"/>
        <w:rPr>
          <w:rFonts w:ascii="Times New Roman" w:hAnsi="Times New Roman" w:cs="Times New Roman"/>
          <w:sz w:val="24"/>
          <w:szCs w:val="24"/>
        </w:rPr>
      </w:pPr>
      <w:r>
        <w:rPr>
          <w:rFonts w:ascii="Times New Roman" w:hAnsi="Times New Roman" w:cs="Times New Roman"/>
          <w:b/>
          <w:bCs/>
          <w:sz w:val="24"/>
          <w:szCs w:val="24"/>
        </w:rPr>
        <w:lastRenderedPageBreak/>
        <w:t xml:space="preserve">Table 9. </w:t>
      </w:r>
      <w:r>
        <w:rPr>
          <w:rFonts w:ascii="Times New Roman" w:hAnsi="Times New Roman" w:cs="Times New Roman"/>
          <w:sz w:val="24"/>
          <w:szCs w:val="24"/>
        </w:rPr>
        <w:t>Estimates for model of relations between parent-focused behaviors and pain-related distress behavior at 18 months.</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63"/>
        <w:gridCol w:w="1469"/>
        <w:gridCol w:w="1723"/>
        <w:gridCol w:w="1520"/>
        <w:gridCol w:w="1521"/>
      </w:tblGrid>
      <w:tr w:rsidR="00217BCE" w14:paraId="6C220448" w14:textId="77777777" w:rsidTr="00E8546D">
        <w:tc>
          <w:tcPr>
            <w:tcW w:w="1963" w:type="dxa"/>
            <w:tcBorders>
              <w:top w:val="single" w:sz="4" w:space="0" w:color="auto"/>
              <w:left w:val="nil"/>
              <w:bottom w:val="single" w:sz="4" w:space="0" w:color="auto"/>
              <w:right w:val="nil"/>
            </w:tcBorders>
          </w:tcPr>
          <w:p w14:paraId="1B43C146" w14:textId="77777777" w:rsidR="00217BCE" w:rsidRDefault="00217BCE" w:rsidP="00E8546D">
            <w:pPr>
              <w:rPr>
                <w:rFonts w:ascii="Times New Roman" w:hAnsi="Times New Roman" w:cs="Times New Roman"/>
                <w:sz w:val="24"/>
                <w:szCs w:val="24"/>
              </w:rPr>
            </w:pPr>
          </w:p>
        </w:tc>
        <w:tc>
          <w:tcPr>
            <w:tcW w:w="1469" w:type="dxa"/>
            <w:tcBorders>
              <w:top w:val="single" w:sz="4" w:space="0" w:color="auto"/>
              <w:left w:val="nil"/>
              <w:bottom w:val="single" w:sz="4" w:space="0" w:color="auto"/>
              <w:right w:val="nil"/>
            </w:tcBorders>
            <w:hideMark/>
          </w:tcPr>
          <w:p w14:paraId="115A5062" w14:textId="77777777" w:rsidR="00217BCE" w:rsidRDefault="00217BCE" w:rsidP="00E8546D">
            <w:pPr>
              <w:rPr>
                <w:rFonts w:ascii="Times New Roman" w:hAnsi="Times New Roman" w:cs="Times New Roman"/>
                <w:sz w:val="24"/>
                <w:szCs w:val="24"/>
              </w:rPr>
            </w:pPr>
            <w:r>
              <w:rPr>
                <w:rFonts w:ascii="Times New Roman" w:hAnsi="Times New Roman" w:cs="Times New Roman"/>
                <w:sz w:val="24"/>
                <w:szCs w:val="24"/>
              </w:rPr>
              <w:t>Standardized estimate</w:t>
            </w:r>
          </w:p>
        </w:tc>
        <w:tc>
          <w:tcPr>
            <w:tcW w:w="1723" w:type="dxa"/>
            <w:tcBorders>
              <w:top w:val="single" w:sz="4" w:space="0" w:color="auto"/>
              <w:left w:val="nil"/>
              <w:bottom w:val="single" w:sz="4" w:space="0" w:color="auto"/>
              <w:right w:val="nil"/>
            </w:tcBorders>
            <w:hideMark/>
          </w:tcPr>
          <w:p w14:paraId="50CA6AAF" w14:textId="77777777" w:rsidR="00217BCE" w:rsidRDefault="00217BCE" w:rsidP="00E8546D">
            <w:pPr>
              <w:rPr>
                <w:rFonts w:ascii="Times New Roman" w:hAnsi="Times New Roman" w:cs="Times New Roman"/>
                <w:sz w:val="24"/>
                <w:szCs w:val="24"/>
              </w:rPr>
            </w:pPr>
            <w:r>
              <w:rPr>
                <w:rFonts w:ascii="Times New Roman" w:hAnsi="Times New Roman" w:cs="Times New Roman"/>
                <w:sz w:val="24"/>
                <w:szCs w:val="24"/>
              </w:rPr>
              <w:t>Unstandardized estimate</w:t>
            </w:r>
          </w:p>
        </w:tc>
        <w:tc>
          <w:tcPr>
            <w:tcW w:w="1520" w:type="dxa"/>
            <w:tcBorders>
              <w:top w:val="single" w:sz="4" w:space="0" w:color="auto"/>
              <w:left w:val="nil"/>
              <w:bottom w:val="single" w:sz="4" w:space="0" w:color="auto"/>
              <w:right w:val="nil"/>
            </w:tcBorders>
            <w:hideMark/>
          </w:tcPr>
          <w:p w14:paraId="006BA66D" w14:textId="77777777" w:rsidR="00217BCE" w:rsidRPr="00DA053B" w:rsidRDefault="00217BCE" w:rsidP="00E8546D">
            <w:pPr>
              <w:rPr>
                <w:rFonts w:ascii="Times New Roman" w:hAnsi="Times New Roman" w:cs="Times New Roman"/>
                <w:sz w:val="24"/>
                <w:szCs w:val="24"/>
              </w:rPr>
            </w:pPr>
            <w:r>
              <w:rPr>
                <w:rFonts w:ascii="Times New Roman" w:hAnsi="Times New Roman" w:cs="Times New Roman"/>
                <w:sz w:val="24"/>
                <w:szCs w:val="24"/>
              </w:rPr>
              <w:t>Z value</w:t>
            </w:r>
          </w:p>
        </w:tc>
        <w:tc>
          <w:tcPr>
            <w:tcW w:w="1521" w:type="dxa"/>
            <w:tcBorders>
              <w:top w:val="single" w:sz="4" w:space="0" w:color="auto"/>
              <w:left w:val="nil"/>
              <w:bottom w:val="single" w:sz="4" w:space="0" w:color="auto"/>
              <w:right w:val="nil"/>
            </w:tcBorders>
            <w:hideMark/>
          </w:tcPr>
          <w:p w14:paraId="3CDC57D3" w14:textId="77777777" w:rsidR="00217BCE" w:rsidRDefault="00217BCE" w:rsidP="00E8546D">
            <w:pPr>
              <w:rPr>
                <w:rFonts w:ascii="Times New Roman" w:hAnsi="Times New Roman" w:cs="Times New Roman"/>
                <w:sz w:val="24"/>
                <w:szCs w:val="24"/>
              </w:rPr>
            </w:pPr>
            <w:r>
              <w:rPr>
                <w:rFonts w:ascii="Times New Roman" w:hAnsi="Times New Roman" w:cs="Times New Roman"/>
                <w:i/>
                <w:iCs/>
                <w:sz w:val="24"/>
                <w:szCs w:val="24"/>
              </w:rPr>
              <w:t>p</w:t>
            </w:r>
          </w:p>
        </w:tc>
      </w:tr>
      <w:tr w:rsidR="00217BCE" w14:paraId="557DBD3F" w14:textId="77777777" w:rsidTr="00E8546D">
        <w:tc>
          <w:tcPr>
            <w:tcW w:w="1963" w:type="dxa"/>
            <w:tcBorders>
              <w:top w:val="single" w:sz="4" w:space="0" w:color="auto"/>
              <w:left w:val="nil"/>
              <w:bottom w:val="nil"/>
              <w:right w:val="nil"/>
            </w:tcBorders>
            <w:hideMark/>
          </w:tcPr>
          <w:p w14:paraId="700B2029" w14:textId="77777777" w:rsidR="00217BCE" w:rsidRDefault="00217BCE" w:rsidP="00E8546D">
            <w:pPr>
              <w:rPr>
                <w:rFonts w:ascii="Times New Roman" w:hAnsi="Times New Roman" w:cs="Times New Roman"/>
                <w:sz w:val="24"/>
                <w:szCs w:val="24"/>
              </w:rPr>
            </w:pPr>
            <w:r>
              <w:rPr>
                <w:rFonts w:ascii="Times New Roman" w:hAnsi="Times New Roman" w:cs="Times New Roman"/>
                <w:sz w:val="24"/>
                <w:szCs w:val="24"/>
              </w:rPr>
              <w:t>Predictors</w:t>
            </w:r>
          </w:p>
        </w:tc>
        <w:tc>
          <w:tcPr>
            <w:tcW w:w="6233" w:type="dxa"/>
            <w:gridSpan w:val="4"/>
            <w:tcBorders>
              <w:top w:val="single" w:sz="4" w:space="0" w:color="auto"/>
              <w:left w:val="nil"/>
              <w:bottom w:val="nil"/>
              <w:right w:val="nil"/>
            </w:tcBorders>
            <w:hideMark/>
          </w:tcPr>
          <w:p w14:paraId="75DDB536" w14:textId="77777777" w:rsidR="00217BCE" w:rsidRDefault="00217BCE" w:rsidP="00E8546D">
            <w:pPr>
              <w:jc w:val="center"/>
              <w:rPr>
                <w:rFonts w:ascii="Times New Roman" w:hAnsi="Times New Roman" w:cs="Times New Roman"/>
                <w:sz w:val="24"/>
                <w:szCs w:val="24"/>
              </w:rPr>
            </w:pPr>
            <w:r>
              <w:rPr>
                <w:rFonts w:ascii="Times New Roman" w:hAnsi="Times New Roman" w:cs="Times New Roman"/>
                <w:sz w:val="24"/>
                <w:szCs w:val="24"/>
              </w:rPr>
              <w:t>FLACC 2 outcome</w:t>
            </w:r>
          </w:p>
        </w:tc>
      </w:tr>
      <w:tr w:rsidR="00217BCE" w14:paraId="1CF3DED2" w14:textId="77777777" w:rsidTr="00E8546D">
        <w:tc>
          <w:tcPr>
            <w:tcW w:w="1963" w:type="dxa"/>
            <w:hideMark/>
          </w:tcPr>
          <w:p w14:paraId="53D1F1A0" w14:textId="77777777" w:rsidR="00217BCE" w:rsidRDefault="00217BCE" w:rsidP="00E8546D">
            <w:pPr>
              <w:rPr>
                <w:rFonts w:ascii="Times New Roman" w:hAnsi="Times New Roman" w:cs="Times New Roman"/>
                <w:sz w:val="24"/>
                <w:szCs w:val="24"/>
              </w:rPr>
            </w:pPr>
            <w:r>
              <w:rPr>
                <w:rFonts w:ascii="Times New Roman" w:hAnsi="Times New Roman" w:cs="Times New Roman"/>
                <w:sz w:val="24"/>
                <w:szCs w:val="24"/>
              </w:rPr>
              <w:t xml:space="preserve">     FLACC 1</w:t>
            </w:r>
          </w:p>
        </w:tc>
        <w:tc>
          <w:tcPr>
            <w:tcW w:w="1469" w:type="dxa"/>
            <w:hideMark/>
          </w:tcPr>
          <w:p w14:paraId="382F7BDD" w14:textId="77777777" w:rsidR="00217BCE" w:rsidRDefault="00217BCE" w:rsidP="00E8546D">
            <w:pPr>
              <w:rPr>
                <w:rFonts w:ascii="Times New Roman" w:hAnsi="Times New Roman" w:cs="Times New Roman"/>
                <w:sz w:val="24"/>
                <w:szCs w:val="24"/>
              </w:rPr>
            </w:pPr>
            <w:r>
              <w:rPr>
                <w:rFonts w:ascii="Times New Roman" w:hAnsi="Times New Roman" w:cs="Times New Roman"/>
                <w:sz w:val="24"/>
                <w:szCs w:val="24"/>
              </w:rPr>
              <w:t>.63</w:t>
            </w:r>
          </w:p>
        </w:tc>
        <w:tc>
          <w:tcPr>
            <w:tcW w:w="1723" w:type="dxa"/>
            <w:hideMark/>
          </w:tcPr>
          <w:p w14:paraId="10AFA6FA" w14:textId="77777777" w:rsidR="00217BCE" w:rsidRDefault="00217BCE" w:rsidP="00E8546D">
            <w:pPr>
              <w:rPr>
                <w:rFonts w:ascii="Times New Roman" w:hAnsi="Times New Roman" w:cs="Times New Roman"/>
                <w:sz w:val="24"/>
                <w:szCs w:val="24"/>
              </w:rPr>
            </w:pPr>
            <w:r>
              <w:rPr>
                <w:rFonts w:ascii="Times New Roman" w:hAnsi="Times New Roman" w:cs="Times New Roman"/>
                <w:sz w:val="24"/>
                <w:szCs w:val="24"/>
              </w:rPr>
              <w:t>.73</w:t>
            </w:r>
          </w:p>
        </w:tc>
        <w:tc>
          <w:tcPr>
            <w:tcW w:w="1520" w:type="dxa"/>
            <w:hideMark/>
          </w:tcPr>
          <w:p w14:paraId="3DA5888E" w14:textId="77777777" w:rsidR="00217BCE" w:rsidRDefault="00217BCE" w:rsidP="00E8546D">
            <w:pPr>
              <w:rPr>
                <w:rFonts w:ascii="Times New Roman" w:hAnsi="Times New Roman" w:cs="Times New Roman"/>
                <w:sz w:val="24"/>
                <w:szCs w:val="24"/>
              </w:rPr>
            </w:pPr>
            <w:r>
              <w:rPr>
                <w:rFonts w:ascii="Times New Roman" w:hAnsi="Times New Roman" w:cs="Times New Roman"/>
                <w:sz w:val="24"/>
                <w:szCs w:val="24"/>
              </w:rPr>
              <w:t>9.73</w:t>
            </w:r>
          </w:p>
        </w:tc>
        <w:tc>
          <w:tcPr>
            <w:tcW w:w="1521" w:type="dxa"/>
            <w:hideMark/>
          </w:tcPr>
          <w:p w14:paraId="12749138" w14:textId="77777777" w:rsidR="00217BCE" w:rsidRDefault="00217BCE" w:rsidP="00E8546D">
            <w:pPr>
              <w:rPr>
                <w:rFonts w:ascii="Times New Roman" w:hAnsi="Times New Roman" w:cs="Times New Roman"/>
                <w:sz w:val="24"/>
                <w:szCs w:val="24"/>
              </w:rPr>
            </w:pPr>
            <w:r>
              <w:rPr>
                <w:rFonts w:ascii="Times New Roman" w:hAnsi="Times New Roman" w:cs="Times New Roman"/>
                <w:sz w:val="24"/>
                <w:szCs w:val="24"/>
              </w:rPr>
              <w:t>.00</w:t>
            </w:r>
          </w:p>
        </w:tc>
      </w:tr>
      <w:tr w:rsidR="00217BCE" w14:paraId="6C0CC03D" w14:textId="77777777" w:rsidTr="00E8546D">
        <w:tc>
          <w:tcPr>
            <w:tcW w:w="1963" w:type="dxa"/>
            <w:hideMark/>
          </w:tcPr>
          <w:p w14:paraId="52B7F116" w14:textId="77777777" w:rsidR="00217BCE" w:rsidRDefault="00217BCE" w:rsidP="00E8546D">
            <w:pPr>
              <w:rPr>
                <w:rFonts w:ascii="Times New Roman" w:hAnsi="Times New Roman" w:cs="Times New Roman"/>
                <w:sz w:val="24"/>
                <w:szCs w:val="24"/>
              </w:rPr>
            </w:pPr>
            <w:r>
              <w:rPr>
                <w:rFonts w:ascii="Times New Roman" w:hAnsi="Times New Roman" w:cs="Times New Roman"/>
                <w:sz w:val="24"/>
                <w:szCs w:val="24"/>
              </w:rPr>
              <w:t xml:space="preserve">     PF 1</w:t>
            </w:r>
          </w:p>
        </w:tc>
        <w:tc>
          <w:tcPr>
            <w:tcW w:w="1469" w:type="dxa"/>
            <w:hideMark/>
          </w:tcPr>
          <w:p w14:paraId="75A8A7D0" w14:textId="77777777" w:rsidR="00217BCE" w:rsidRDefault="00217BCE" w:rsidP="00E8546D">
            <w:pPr>
              <w:rPr>
                <w:rFonts w:ascii="Times New Roman" w:hAnsi="Times New Roman" w:cs="Times New Roman"/>
                <w:sz w:val="24"/>
                <w:szCs w:val="24"/>
              </w:rPr>
            </w:pPr>
            <w:r>
              <w:rPr>
                <w:rFonts w:ascii="Times New Roman" w:hAnsi="Times New Roman" w:cs="Times New Roman"/>
                <w:sz w:val="24"/>
                <w:szCs w:val="24"/>
              </w:rPr>
              <w:t>.03</w:t>
            </w:r>
          </w:p>
        </w:tc>
        <w:tc>
          <w:tcPr>
            <w:tcW w:w="1723" w:type="dxa"/>
            <w:hideMark/>
          </w:tcPr>
          <w:p w14:paraId="623ADA0F" w14:textId="77777777" w:rsidR="00217BCE" w:rsidRDefault="00217BCE" w:rsidP="00E8546D">
            <w:pPr>
              <w:rPr>
                <w:rFonts w:ascii="Times New Roman" w:hAnsi="Times New Roman" w:cs="Times New Roman"/>
                <w:sz w:val="24"/>
                <w:szCs w:val="24"/>
              </w:rPr>
            </w:pPr>
            <w:r>
              <w:rPr>
                <w:rFonts w:ascii="Times New Roman" w:hAnsi="Times New Roman" w:cs="Times New Roman"/>
                <w:sz w:val="24"/>
                <w:szCs w:val="24"/>
              </w:rPr>
              <w:t>.36</w:t>
            </w:r>
          </w:p>
        </w:tc>
        <w:tc>
          <w:tcPr>
            <w:tcW w:w="1520" w:type="dxa"/>
            <w:hideMark/>
          </w:tcPr>
          <w:p w14:paraId="06CC6943" w14:textId="77777777" w:rsidR="00217BCE" w:rsidRDefault="00217BCE" w:rsidP="00E8546D">
            <w:pPr>
              <w:rPr>
                <w:rFonts w:ascii="Times New Roman" w:hAnsi="Times New Roman" w:cs="Times New Roman"/>
                <w:sz w:val="24"/>
                <w:szCs w:val="24"/>
              </w:rPr>
            </w:pPr>
            <w:r>
              <w:rPr>
                <w:rFonts w:ascii="Times New Roman" w:hAnsi="Times New Roman" w:cs="Times New Roman"/>
                <w:sz w:val="24"/>
                <w:szCs w:val="24"/>
              </w:rPr>
              <w:t>.37</w:t>
            </w:r>
          </w:p>
        </w:tc>
        <w:tc>
          <w:tcPr>
            <w:tcW w:w="1521" w:type="dxa"/>
            <w:hideMark/>
          </w:tcPr>
          <w:p w14:paraId="6AEEF3D2" w14:textId="77777777" w:rsidR="00217BCE" w:rsidRDefault="00217BCE" w:rsidP="00E8546D">
            <w:pPr>
              <w:rPr>
                <w:rFonts w:ascii="Times New Roman" w:hAnsi="Times New Roman" w:cs="Times New Roman"/>
                <w:sz w:val="24"/>
                <w:szCs w:val="24"/>
              </w:rPr>
            </w:pPr>
            <w:r>
              <w:rPr>
                <w:rFonts w:ascii="Times New Roman" w:hAnsi="Times New Roman" w:cs="Times New Roman"/>
                <w:sz w:val="24"/>
                <w:szCs w:val="24"/>
              </w:rPr>
              <w:t>.71</w:t>
            </w:r>
          </w:p>
        </w:tc>
      </w:tr>
      <w:tr w:rsidR="00217BCE" w14:paraId="3425D4DA" w14:textId="77777777" w:rsidTr="00E8546D">
        <w:tc>
          <w:tcPr>
            <w:tcW w:w="1963" w:type="dxa"/>
          </w:tcPr>
          <w:p w14:paraId="4037D53A" w14:textId="77777777" w:rsidR="00217BCE" w:rsidRDefault="00217BCE" w:rsidP="00E8546D">
            <w:pPr>
              <w:rPr>
                <w:rFonts w:ascii="Times New Roman" w:hAnsi="Times New Roman" w:cs="Times New Roman"/>
                <w:sz w:val="24"/>
                <w:szCs w:val="24"/>
              </w:rPr>
            </w:pPr>
          </w:p>
        </w:tc>
        <w:tc>
          <w:tcPr>
            <w:tcW w:w="6233" w:type="dxa"/>
            <w:gridSpan w:val="4"/>
            <w:hideMark/>
          </w:tcPr>
          <w:p w14:paraId="38FBEFA8" w14:textId="77777777" w:rsidR="00217BCE" w:rsidRDefault="00217BCE" w:rsidP="00E8546D">
            <w:pPr>
              <w:jc w:val="center"/>
              <w:rPr>
                <w:rFonts w:ascii="Times New Roman" w:hAnsi="Times New Roman" w:cs="Times New Roman"/>
                <w:sz w:val="24"/>
                <w:szCs w:val="24"/>
              </w:rPr>
            </w:pPr>
            <w:r>
              <w:rPr>
                <w:rFonts w:ascii="Times New Roman" w:hAnsi="Times New Roman" w:cs="Times New Roman"/>
                <w:sz w:val="24"/>
                <w:szCs w:val="24"/>
              </w:rPr>
              <w:t>Parent Focused 2 outcome</w:t>
            </w:r>
          </w:p>
        </w:tc>
      </w:tr>
      <w:tr w:rsidR="00217BCE" w14:paraId="32F734AD" w14:textId="77777777" w:rsidTr="00E8546D">
        <w:tc>
          <w:tcPr>
            <w:tcW w:w="1963" w:type="dxa"/>
            <w:hideMark/>
          </w:tcPr>
          <w:p w14:paraId="2A637A5A" w14:textId="77777777" w:rsidR="00217BCE" w:rsidRDefault="00217BCE" w:rsidP="00E8546D">
            <w:pPr>
              <w:rPr>
                <w:rFonts w:ascii="Times New Roman" w:hAnsi="Times New Roman" w:cs="Times New Roman"/>
                <w:sz w:val="24"/>
                <w:szCs w:val="24"/>
              </w:rPr>
            </w:pPr>
            <w:r>
              <w:rPr>
                <w:rFonts w:ascii="Times New Roman" w:hAnsi="Times New Roman" w:cs="Times New Roman"/>
                <w:sz w:val="24"/>
                <w:szCs w:val="24"/>
              </w:rPr>
              <w:t xml:space="preserve">     PF 1</w:t>
            </w:r>
          </w:p>
        </w:tc>
        <w:tc>
          <w:tcPr>
            <w:tcW w:w="1469" w:type="dxa"/>
            <w:hideMark/>
          </w:tcPr>
          <w:p w14:paraId="4559894A" w14:textId="77777777" w:rsidR="00217BCE" w:rsidRDefault="00217BCE" w:rsidP="00E8546D">
            <w:pPr>
              <w:rPr>
                <w:rFonts w:ascii="Times New Roman" w:hAnsi="Times New Roman" w:cs="Times New Roman"/>
                <w:sz w:val="24"/>
                <w:szCs w:val="24"/>
              </w:rPr>
            </w:pPr>
            <w:r>
              <w:rPr>
                <w:rFonts w:ascii="Times New Roman" w:hAnsi="Times New Roman" w:cs="Times New Roman"/>
                <w:sz w:val="24"/>
                <w:szCs w:val="24"/>
              </w:rPr>
              <w:t>.63</w:t>
            </w:r>
          </w:p>
        </w:tc>
        <w:tc>
          <w:tcPr>
            <w:tcW w:w="1723" w:type="dxa"/>
            <w:hideMark/>
          </w:tcPr>
          <w:p w14:paraId="16F4B760" w14:textId="77777777" w:rsidR="00217BCE" w:rsidRDefault="00217BCE" w:rsidP="00E8546D">
            <w:pPr>
              <w:rPr>
                <w:rFonts w:ascii="Times New Roman" w:hAnsi="Times New Roman" w:cs="Times New Roman"/>
                <w:sz w:val="24"/>
                <w:szCs w:val="24"/>
              </w:rPr>
            </w:pPr>
            <w:r>
              <w:rPr>
                <w:rFonts w:ascii="Times New Roman" w:hAnsi="Times New Roman" w:cs="Times New Roman"/>
                <w:sz w:val="24"/>
                <w:szCs w:val="24"/>
              </w:rPr>
              <w:t>.63</w:t>
            </w:r>
          </w:p>
        </w:tc>
        <w:tc>
          <w:tcPr>
            <w:tcW w:w="1520" w:type="dxa"/>
            <w:hideMark/>
          </w:tcPr>
          <w:p w14:paraId="452B8909" w14:textId="77777777" w:rsidR="00217BCE" w:rsidRDefault="00217BCE" w:rsidP="00E8546D">
            <w:pPr>
              <w:rPr>
                <w:rFonts w:ascii="Times New Roman" w:hAnsi="Times New Roman" w:cs="Times New Roman"/>
                <w:sz w:val="24"/>
                <w:szCs w:val="24"/>
              </w:rPr>
            </w:pPr>
            <w:r>
              <w:rPr>
                <w:rFonts w:ascii="Times New Roman" w:hAnsi="Times New Roman" w:cs="Times New Roman"/>
                <w:sz w:val="24"/>
                <w:szCs w:val="24"/>
              </w:rPr>
              <w:t>9.67</w:t>
            </w:r>
          </w:p>
        </w:tc>
        <w:tc>
          <w:tcPr>
            <w:tcW w:w="1521" w:type="dxa"/>
            <w:hideMark/>
          </w:tcPr>
          <w:p w14:paraId="3234E9B9" w14:textId="77777777" w:rsidR="00217BCE" w:rsidRDefault="00217BCE" w:rsidP="00E8546D">
            <w:pPr>
              <w:rPr>
                <w:rFonts w:ascii="Times New Roman" w:hAnsi="Times New Roman" w:cs="Times New Roman"/>
                <w:sz w:val="24"/>
                <w:szCs w:val="24"/>
              </w:rPr>
            </w:pPr>
            <w:r>
              <w:rPr>
                <w:rFonts w:ascii="Times New Roman" w:hAnsi="Times New Roman" w:cs="Times New Roman"/>
                <w:sz w:val="24"/>
                <w:szCs w:val="24"/>
              </w:rPr>
              <w:t>.00</w:t>
            </w:r>
          </w:p>
        </w:tc>
      </w:tr>
      <w:tr w:rsidR="00217BCE" w14:paraId="0F177A78" w14:textId="77777777" w:rsidTr="00E8546D">
        <w:tc>
          <w:tcPr>
            <w:tcW w:w="1963" w:type="dxa"/>
            <w:hideMark/>
          </w:tcPr>
          <w:p w14:paraId="50AC9BDA" w14:textId="77777777" w:rsidR="00217BCE" w:rsidRDefault="00217BCE" w:rsidP="00E8546D">
            <w:pPr>
              <w:rPr>
                <w:rFonts w:ascii="Times New Roman" w:hAnsi="Times New Roman" w:cs="Times New Roman"/>
                <w:sz w:val="24"/>
                <w:szCs w:val="24"/>
              </w:rPr>
            </w:pPr>
            <w:r>
              <w:rPr>
                <w:rFonts w:ascii="Times New Roman" w:hAnsi="Times New Roman" w:cs="Times New Roman"/>
                <w:sz w:val="24"/>
                <w:szCs w:val="24"/>
              </w:rPr>
              <w:t xml:space="preserve">     FLACC 1</w:t>
            </w:r>
          </w:p>
        </w:tc>
        <w:tc>
          <w:tcPr>
            <w:tcW w:w="1469" w:type="dxa"/>
            <w:hideMark/>
          </w:tcPr>
          <w:p w14:paraId="08E3CD38" w14:textId="77777777" w:rsidR="00217BCE" w:rsidRDefault="00217BCE" w:rsidP="00E8546D">
            <w:pPr>
              <w:rPr>
                <w:rFonts w:ascii="Times New Roman" w:hAnsi="Times New Roman" w:cs="Times New Roman"/>
                <w:sz w:val="24"/>
                <w:szCs w:val="24"/>
              </w:rPr>
            </w:pPr>
            <w:r>
              <w:rPr>
                <w:rFonts w:ascii="Times New Roman" w:hAnsi="Times New Roman" w:cs="Times New Roman"/>
                <w:sz w:val="24"/>
                <w:szCs w:val="24"/>
              </w:rPr>
              <w:t>.07</w:t>
            </w:r>
          </w:p>
        </w:tc>
        <w:tc>
          <w:tcPr>
            <w:tcW w:w="1723" w:type="dxa"/>
            <w:hideMark/>
          </w:tcPr>
          <w:p w14:paraId="26449AB6" w14:textId="77777777" w:rsidR="00217BCE" w:rsidRDefault="00217BCE" w:rsidP="00E8546D">
            <w:pPr>
              <w:rPr>
                <w:rFonts w:ascii="Times New Roman" w:hAnsi="Times New Roman" w:cs="Times New Roman"/>
                <w:sz w:val="24"/>
                <w:szCs w:val="24"/>
              </w:rPr>
            </w:pPr>
            <w:r>
              <w:rPr>
                <w:rFonts w:ascii="Times New Roman" w:hAnsi="Times New Roman" w:cs="Times New Roman"/>
                <w:sz w:val="24"/>
                <w:szCs w:val="24"/>
              </w:rPr>
              <w:t>.01</w:t>
            </w:r>
          </w:p>
        </w:tc>
        <w:tc>
          <w:tcPr>
            <w:tcW w:w="1520" w:type="dxa"/>
            <w:hideMark/>
          </w:tcPr>
          <w:p w14:paraId="30F008E4" w14:textId="77777777" w:rsidR="00217BCE" w:rsidRDefault="00217BCE" w:rsidP="00E8546D">
            <w:pPr>
              <w:rPr>
                <w:rFonts w:ascii="Times New Roman" w:hAnsi="Times New Roman" w:cs="Times New Roman"/>
                <w:sz w:val="24"/>
                <w:szCs w:val="24"/>
              </w:rPr>
            </w:pPr>
            <w:r>
              <w:rPr>
                <w:rFonts w:ascii="Times New Roman" w:hAnsi="Times New Roman" w:cs="Times New Roman"/>
                <w:sz w:val="24"/>
                <w:szCs w:val="24"/>
              </w:rPr>
              <w:t>1.02</w:t>
            </w:r>
          </w:p>
        </w:tc>
        <w:tc>
          <w:tcPr>
            <w:tcW w:w="1521" w:type="dxa"/>
            <w:hideMark/>
          </w:tcPr>
          <w:p w14:paraId="0391E554" w14:textId="77777777" w:rsidR="00217BCE" w:rsidRDefault="00217BCE" w:rsidP="00E8546D">
            <w:pPr>
              <w:rPr>
                <w:rFonts w:ascii="Times New Roman" w:hAnsi="Times New Roman" w:cs="Times New Roman"/>
                <w:sz w:val="24"/>
                <w:szCs w:val="24"/>
              </w:rPr>
            </w:pPr>
            <w:r>
              <w:rPr>
                <w:rFonts w:ascii="Times New Roman" w:hAnsi="Times New Roman" w:cs="Times New Roman"/>
                <w:sz w:val="24"/>
                <w:szCs w:val="24"/>
              </w:rPr>
              <w:t>.31</w:t>
            </w:r>
          </w:p>
        </w:tc>
      </w:tr>
      <w:tr w:rsidR="00217BCE" w14:paraId="29FCE125" w14:textId="77777777" w:rsidTr="00E8546D">
        <w:tc>
          <w:tcPr>
            <w:tcW w:w="1963" w:type="dxa"/>
          </w:tcPr>
          <w:p w14:paraId="12C214DB" w14:textId="77777777" w:rsidR="00217BCE" w:rsidRDefault="00217BCE" w:rsidP="00E8546D">
            <w:pPr>
              <w:rPr>
                <w:rFonts w:ascii="Times New Roman" w:hAnsi="Times New Roman" w:cs="Times New Roman"/>
                <w:sz w:val="24"/>
                <w:szCs w:val="24"/>
              </w:rPr>
            </w:pPr>
          </w:p>
        </w:tc>
        <w:tc>
          <w:tcPr>
            <w:tcW w:w="6233" w:type="dxa"/>
            <w:gridSpan w:val="4"/>
            <w:hideMark/>
          </w:tcPr>
          <w:p w14:paraId="3AA6BF12" w14:textId="77777777" w:rsidR="00217BCE" w:rsidRDefault="00217BCE" w:rsidP="00E8546D">
            <w:pPr>
              <w:jc w:val="center"/>
              <w:rPr>
                <w:rFonts w:ascii="Times New Roman" w:hAnsi="Times New Roman" w:cs="Times New Roman"/>
                <w:sz w:val="24"/>
                <w:szCs w:val="24"/>
              </w:rPr>
            </w:pPr>
            <w:r>
              <w:rPr>
                <w:rFonts w:ascii="Times New Roman" w:hAnsi="Times New Roman" w:cs="Times New Roman"/>
                <w:sz w:val="24"/>
                <w:szCs w:val="24"/>
              </w:rPr>
              <w:t>FLACC 3 outcome</w:t>
            </w:r>
          </w:p>
        </w:tc>
      </w:tr>
      <w:tr w:rsidR="00217BCE" w14:paraId="18039B60" w14:textId="77777777" w:rsidTr="00E8546D">
        <w:tc>
          <w:tcPr>
            <w:tcW w:w="1963" w:type="dxa"/>
            <w:hideMark/>
          </w:tcPr>
          <w:p w14:paraId="6556067B" w14:textId="77777777" w:rsidR="00217BCE" w:rsidRDefault="00217BCE" w:rsidP="00E8546D">
            <w:pPr>
              <w:rPr>
                <w:rFonts w:ascii="Times New Roman" w:hAnsi="Times New Roman" w:cs="Times New Roman"/>
                <w:sz w:val="24"/>
                <w:szCs w:val="24"/>
              </w:rPr>
            </w:pPr>
            <w:r>
              <w:rPr>
                <w:rFonts w:ascii="Times New Roman" w:hAnsi="Times New Roman" w:cs="Times New Roman"/>
                <w:sz w:val="24"/>
                <w:szCs w:val="24"/>
              </w:rPr>
              <w:t xml:space="preserve">     FLACC 2</w:t>
            </w:r>
          </w:p>
        </w:tc>
        <w:tc>
          <w:tcPr>
            <w:tcW w:w="1469" w:type="dxa"/>
            <w:hideMark/>
          </w:tcPr>
          <w:p w14:paraId="304385CF" w14:textId="77777777" w:rsidR="00217BCE" w:rsidRDefault="00217BCE" w:rsidP="00E8546D">
            <w:pPr>
              <w:rPr>
                <w:rFonts w:ascii="Times New Roman" w:hAnsi="Times New Roman" w:cs="Times New Roman"/>
                <w:sz w:val="24"/>
                <w:szCs w:val="24"/>
              </w:rPr>
            </w:pPr>
            <w:r>
              <w:rPr>
                <w:rFonts w:ascii="Times New Roman" w:hAnsi="Times New Roman" w:cs="Times New Roman"/>
                <w:sz w:val="24"/>
                <w:szCs w:val="24"/>
              </w:rPr>
              <w:t>.74</w:t>
            </w:r>
          </w:p>
        </w:tc>
        <w:tc>
          <w:tcPr>
            <w:tcW w:w="1723" w:type="dxa"/>
            <w:hideMark/>
          </w:tcPr>
          <w:p w14:paraId="297129F9" w14:textId="77777777" w:rsidR="00217BCE" w:rsidRDefault="00217BCE" w:rsidP="00E8546D">
            <w:pPr>
              <w:rPr>
                <w:rFonts w:ascii="Times New Roman" w:hAnsi="Times New Roman" w:cs="Times New Roman"/>
                <w:sz w:val="24"/>
                <w:szCs w:val="24"/>
              </w:rPr>
            </w:pPr>
            <w:r>
              <w:rPr>
                <w:rFonts w:ascii="Times New Roman" w:hAnsi="Times New Roman" w:cs="Times New Roman"/>
                <w:sz w:val="24"/>
                <w:szCs w:val="24"/>
              </w:rPr>
              <w:t>.74</w:t>
            </w:r>
          </w:p>
        </w:tc>
        <w:tc>
          <w:tcPr>
            <w:tcW w:w="1520" w:type="dxa"/>
            <w:hideMark/>
          </w:tcPr>
          <w:p w14:paraId="7563EBC7" w14:textId="77777777" w:rsidR="00217BCE" w:rsidRDefault="00217BCE" w:rsidP="00E8546D">
            <w:pPr>
              <w:rPr>
                <w:rFonts w:ascii="Times New Roman" w:hAnsi="Times New Roman" w:cs="Times New Roman"/>
                <w:sz w:val="24"/>
                <w:szCs w:val="24"/>
              </w:rPr>
            </w:pPr>
            <w:r>
              <w:rPr>
                <w:rFonts w:ascii="Times New Roman" w:hAnsi="Times New Roman" w:cs="Times New Roman"/>
                <w:sz w:val="24"/>
                <w:szCs w:val="24"/>
              </w:rPr>
              <w:t>13.47</w:t>
            </w:r>
          </w:p>
        </w:tc>
        <w:tc>
          <w:tcPr>
            <w:tcW w:w="1521" w:type="dxa"/>
            <w:hideMark/>
          </w:tcPr>
          <w:p w14:paraId="15592596" w14:textId="77777777" w:rsidR="00217BCE" w:rsidRDefault="00217BCE" w:rsidP="00E8546D">
            <w:pPr>
              <w:rPr>
                <w:rFonts w:ascii="Times New Roman" w:hAnsi="Times New Roman" w:cs="Times New Roman"/>
                <w:sz w:val="24"/>
                <w:szCs w:val="24"/>
              </w:rPr>
            </w:pPr>
            <w:r>
              <w:rPr>
                <w:rFonts w:ascii="Times New Roman" w:hAnsi="Times New Roman" w:cs="Times New Roman"/>
                <w:sz w:val="24"/>
                <w:szCs w:val="24"/>
              </w:rPr>
              <w:t>.00</w:t>
            </w:r>
          </w:p>
        </w:tc>
      </w:tr>
      <w:tr w:rsidR="00217BCE" w14:paraId="184B070E" w14:textId="77777777" w:rsidTr="00E8546D">
        <w:tc>
          <w:tcPr>
            <w:tcW w:w="1963" w:type="dxa"/>
            <w:hideMark/>
          </w:tcPr>
          <w:p w14:paraId="5D6C67F9" w14:textId="77777777" w:rsidR="00217BCE" w:rsidRDefault="00217BCE" w:rsidP="00E8546D">
            <w:pPr>
              <w:rPr>
                <w:rFonts w:ascii="Times New Roman" w:hAnsi="Times New Roman" w:cs="Times New Roman"/>
                <w:sz w:val="24"/>
                <w:szCs w:val="24"/>
              </w:rPr>
            </w:pPr>
            <w:r>
              <w:rPr>
                <w:rFonts w:ascii="Times New Roman" w:hAnsi="Times New Roman" w:cs="Times New Roman"/>
                <w:sz w:val="24"/>
                <w:szCs w:val="24"/>
              </w:rPr>
              <w:t xml:space="preserve">     PF 2</w:t>
            </w:r>
          </w:p>
        </w:tc>
        <w:tc>
          <w:tcPr>
            <w:tcW w:w="1469" w:type="dxa"/>
            <w:hideMark/>
          </w:tcPr>
          <w:p w14:paraId="22DD9AD8" w14:textId="77777777" w:rsidR="00217BCE" w:rsidRDefault="00217BCE" w:rsidP="00E8546D">
            <w:pPr>
              <w:rPr>
                <w:rFonts w:ascii="Times New Roman" w:hAnsi="Times New Roman" w:cs="Times New Roman"/>
                <w:sz w:val="24"/>
                <w:szCs w:val="24"/>
              </w:rPr>
            </w:pPr>
            <w:r>
              <w:rPr>
                <w:rFonts w:ascii="Times New Roman" w:hAnsi="Times New Roman" w:cs="Times New Roman"/>
                <w:sz w:val="24"/>
                <w:szCs w:val="24"/>
              </w:rPr>
              <w:t>.04</w:t>
            </w:r>
          </w:p>
        </w:tc>
        <w:tc>
          <w:tcPr>
            <w:tcW w:w="1723" w:type="dxa"/>
            <w:hideMark/>
          </w:tcPr>
          <w:p w14:paraId="2A8A0CB6" w14:textId="77777777" w:rsidR="00217BCE" w:rsidRDefault="00217BCE" w:rsidP="00E8546D">
            <w:pPr>
              <w:rPr>
                <w:rFonts w:ascii="Times New Roman" w:hAnsi="Times New Roman" w:cs="Times New Roman"/>
                <w:sz w:val="24"/>
                <w:szCs w:val="24"/>
              </w:rPr>
            </w:pPr>
            <w:r>
              <w:rPr>
                <w:rFonts w:ascii="Times New Roman" w:hAnsi="Times New Roman" w:cs="Times New Roman"/>
                <w:sz w:val="24"/>
                <w:szCs w:val="24"/>
              </w:rPr>
              <w:t>.52</w:t>
            </w:r>
          </w:p>
        </w:tc>
        <w:tc>
          <w:tcPr>
            <w:tcW w:w="1520" w:type="dxa"/>
            <w:hideMark/>
          </w:tcPr>
          <w:p w14:paraId="0D167D75" w14:textId="77777777" w:rsidR="00217BCE" w:rsidRDefault="00217BCE" w:rsidP="00E8546D">
            <w:pPr>
              <w:rPr>
                <w:rFonts w:ascii="Times New Roman" w:hAnsi="Times New Roman" w:cs="Times New Roman"/>
                <w:sz w:val="24"/>
                <w:szCs w:val="24"/>
              </w:rPr>
            </w:pPr>
            <w:r>
              <w:rPr>
                <w:rFonts w:ascii="Times New Roman" w:hAnsi="Times New Roman" w:cs="Times New Roman"/>
                <w:sz w:val="24"/>
                <w:szCs w:val="24"/>
              </w:rPr>
              <w:t>.60</w:t>
            </w:r>
          </w:p>
        </w:tc>
        <w:tc>
          <w:tcPr>
            <w:tcW w:w="1521" w:type="dxa"/>
            <w:hideMark/>
          </w:tcPr>
          <w:p w14:paraId="32D7B517" w14:textId="77777777" w:rsidR="00217BCE" w:rsidRDefault="00217BCE" w:rsidP="00E8546D">
            <w:pPr>
              <w:rPr>
                <w:rFonts w:ascii="Times New Roman" w:hAnsi="Times New Roman" w:cs="Times New Roman"/>
                <w:sz w:val="24"/>
                <w:szCs w:val="24"/>
              </w:rPr>
            </w:pPr>
            <w:r>
              <w:rPr>
                <w:rFonts w:ascii="Times New Roman" w:hAnsi="Times New Roman" w:cs="Times New Roman"/>
                <w:sz w:val="24"/>
                <w:szCs w:val="24"/>
              </w:rPr>
              <w:t>.55</w:t>
            </w:r>
          </w:p>
        </w:tc>
      </w:tr>
      <w:tr w:rsidR="00217BCE" w14:paraId="1BB7DCF4" w14:textId="77777777" w:rsidTr="00E8546D">
        <w:tc>
          <w:tcPr>
            <w:tcW w:w="1963" w:type="dxa"/>
          </w:tcPr>
          <w:p w14:paraId="115A5372" w14:textId="77777777" w:rsidR="00217BCE" w:rsidRDefault="00217BCE" w:rsidP="00E8546D">
            <w:pPr>
              <w:rPr>
                <w:rFonts w:ascii="Times New Roman" w:hAnsi="Times New Roman" w:cs="Times New Roman"/>
                <w:sz w:val="24"/>
                <w:szCs w:val="24"/>
              </w:rPr>
            </w:pPr>
          </w:p>
        </w:tc>
        <w:tc>
          <w:tcPr>
            <w:tcW w:w="6233" w:type="dxa"/>
            <w:gridSpan w:val="4"/>
            <w:hideMark/>
          </w:tcPr>
          <w:p w14:paraId="513FE819" w14:textId="77777777" w:rsidR="00217BCE" w:rsidRDefault="00217BCE" w:rsidP="00E8546D">
            <w:pPr>
              <w:jc w:val="center"/>
              <w:rPr>
                <w:rFonts w:ascii="Times New Roman" w:hAnsi="Times New Roman" w:cs="Times New Roman"/>
                <w:sz w:val="24"/>
                <w:szCs w:val="24"/>
              </w:rPr>
            </w:pPr>
            <w:r>
              <w:rPr>
                <w:rFonts w:ascii="Times New Roman" w:hAnsi="Times New Roman" w:cs="Times New Roman"/>
                <w:sz w:val="24"/>
                <w:szCs w:val="24"/>
              </w:rPr>
              <w:t>Parent Focused  3 outcome</w:t>
            </w:r>
          </w:p>
        </w:tc>
      </w:tr>
      <w:tr w:rsidR="00217BCE" w14:paraId="251E6100" w14:textId="77777777" w:rsidTr="00E8546D">
        <w:tc>
          <w:tcPr>
            <w:tcW w:w="1963" w:type="dxa"/>
            <w:hideMark/>
          </w:tcPr>
          <w:p w14:paraId="77A43642" w14:textId="77777777" w:rsidR="00217BCE" w:rsidRDefault="00217BCE" w:rsidP="00E8546D">
            <w:pPr>
              <w:rPr>
                <w:rFonts w:ascii="Times New Roman" w:hAnsi="Times New Roman" w:cs="Times New Roman"/>
                <w:sz w:val="24"/>
                <w:szCs w:val="24"/>
              </w:rPr>
            </w:pPr>
            <w:r>
              <w:rPr>
                <w:rFonts w:ascii="Times New Roman" w:hAnsi="Times New Roman" w:cs="Times New Roman"/>
                <w:sz w:val="24"/>
                <w:szCs w:val="24"/>
              </w:rPr>
              <w:t xml:space="preserve">     PF 2</w:t>
            </w:r>
          </w:p>
        </w:tc>
        <w:tc>
          <w:tcPr>
            <w:tcW w:w="1469" w:type="dxa"/>
            <w:hideMark/>
          </w:tcPr>
          <w:p w14:paraId="71C275F6" w14:textId="77777777" w:rsidR="00217BCE" w:rsidRDefault="00217BCE" w:rsidP="00E8546D">
            <w:pPr>
              <w:rPr>
                <w:rFonts w:ascii="Times New Roman" w:hAnsi="Times New Roman" w:cs="Times New Roman"/>
                <w:sz w:val="24"/>
                <w:szCs w:val="24"/>
              </w:rPr>
            </w:pPr>
            <w:r>
              <w:rPr>
                <w:rFonts w:ascii="Times New Roman" w:hAnsi="Times New Roman" w:cs="Times New Roman"/>
                <w:sz w:val="24"/>
                <w:szCs w:val="24"/>
              </w:rPr>
              <w:t>.62</w:t>
            </w:r>
          </w:p>
        </w:tc>
        <w:tc>
          <w:tcPr>
            <w:tcW w:w="1723" w:type="dxa"/>
            <w:hideMark/>
          </w:tcPr>
          <w:p w14:paraId="4C346576" w14:textId="77777777" w:rsidR="00217BCE" w:rsidRDefault="00217BCE" w:rsidP="00E8546D">
            <w:pPr>
              <w:rPr>
                <w:rFonts w:ascii="Times New Roman" w:hAnsi="Times New Roman" w:cs="Times New Roman"/>
                <w:sz w:val="24"/>
                <w:szCs w:val="24"/>
              </w:rPr>
            </w:pPr>
            <w:r>
              <w:rPr>
                <w:rFonts w:ascii="Times New Roman" w:hAnsi="Times New Roman" w:cs="Times New Roman"/>
                <w:sz w:val="24"/>
                <w:szCs w:val="24"/>
              </w:rPr>
              <w:t>.69</w:t>
            </w:r>
          </w:p>
        </w:tc>
        <w:tc>
          <w:tcPr>
            <w:tcW w:w="1520" w:type="dxa"/>
            <w:hideMark/>
          </w:tcPr>
          <w:p w14:paraId="11254CE4" w14:textId="77777777" w:rsidR="00217BCE" w:rsidRDefault="00217BCE" w:rsidP="00E8546D">
            <w:pPr>
              <w:rPr>
                <w:rFonts w:ascii="Times New Roman" w:hAnsi="Times New Roman" w:cs="Times New Roman"/>
                <w:sz w:val="24"/>
                <w:szCs w:val="24"/>
              </w:rPr>
            </w:pPr>
            <w:r>
              <w:rPr>
                <w:rFonts w:ascii="Times New Roman" w:hAnsi="Times New Roman" w:cs="Times New Roman"/>
                <w:sz w:val="24"/>
                <w:szCs w:val="24"/>
              </w:rPr>
              <w:t>9.85</w:t>
            </w:r>
          </w:p>
        </w:tc>
        <w:tc>
          <w:tcPr>
            <w:tcW w:w="1521" w:type="dxa"/>
            <w:hideMark/>
          </w:tcPr>
          <w:p w14:paraId="5F038551" w14:textId="77777777" w:rsidR="00217BCE" w:rsidRDefault="00217BCE" w:rsidP="00E8546D">
            <w:pPr>
              <w:rPr>
                <w:rFonts w:ascii="Times New Roman" w:hAnsi="Times New Roman" w:cs="Times New Roman"/>
                <w:sz w:val="24"/>
                <w:szCs w:val="24"/>
              </w:rPr>
            </w:pPr>
            <w:r>
              <w:rPr>
                <w:rFonts w:ascii="Times New Roman" w:hAnsi="Times New Roman" w:cs="Times New Roman"/>
                <w:sz w:val="24"/>
                <w:szCs w:val="24"/>
              </w:rPr>
              <w:t>.00</w:t>
            </w:r>
          </w:p>
        </w:tc>
      </w:tr>
      <w:tr w:rsidR="00217BCE" w14:paraId="76F7937F" w14:textId="77777777" w:rsidTr="00E8546D">
        <w:tc>
          <w:tcPr>
            <w:tcW w:w="1963" w:type="dxa"/>
            <w:tcBorders>
              <w:top w:val="nil"/>
              <w:left w:val="nil"/>
              <w:bottom w:val="single" w:sz="4" w:space="0" w:color="auto"/>
              <w:right w:val="nil"/>
            </w:tcBorders>
            <w:hideMark/>
          </w:tcPr>
          <w:p w14:paraId="197BF80C" w14:textId="77777777" w:rsidR="00217BCE" w:rsidRDefault="00217BCE" w:rsidP="00E8546D">
            <w:pPr>
              <w:rPr>
                <w:rFonts w:ascii="Times New Roman" w:hAnsi="Times New Roman" w:cs="Times New Roman"/>
                <w:sz w:val="24"/>
                <w:szCs w:val="24"/>
              </w:rPr>
            </w:pPr>
            <w:r>
              <w:rPr>
                <w:rFonts w:ascii="Times New Roman" w:hAnsi="Times New Roman" w:cs="Times New Roman"/>
                <w:sz w:val="24"/>
                <w:szCs w:val="24"/>
              </w:rPr>
              <w:t xml:space="preserve">     FLACC 2</w:t>
            </w:r>
          </w:p>
        </w:tc>
        <w:tc>
          <w:tcPr>
            <w:tcW w:w="1469" w:type="dxa"/>
            <w:tcBorders>
              <w:top w:val="nil"/>
              <w:left w:val="nil"/>
              <w:bottom w:val="single" w:sz="4" w:space="0" w:color="auto"/>
              <w:right w:val="nil"/>
            </w:tcBorders>
            <w:hideMark/>
          </w:tcPr>
          <w:p w14:paraId="43E79CEE" w14:textId="77777777" w:rsidR="00217BCE" w:rsidRDefault="00217BCE" w:rsidP="00E8546D">
            <w:pPr>
              <w:rPr>
                <w:rFonts w:ascii="Times New Roman" w:hAnsi="Times New Roman" w:cs="Times New Roman"/>
                <w:sz w:val="24"/>
                <w:szCs w:val="24"/>
              </w:rPr>
            </w:pPr>
            <w:r>
              <w:rPr>
                <w:rFonts w:ascii="Times New Roman" w:hAnsi="Times New Roman" w:cs="Times New Roman"/>
                <w:sz w:val="24"/>
                <w:szCs w:val="24"/>
              </w:rPr>
              <w:t>-.00</w:t>
            </w:r>
          </w:p>
        </w:tc>
        <w:tc>
          <w:tcPr>
            <w:tcW w:w="1723" w:type="dxa"/>
            <w:tcBorders>
              <w:top w:val="nil"/>
              <w:left w:val="nil"/>
              <w:bottom w:val="single" w:sz="4" w:space="0" w:color="auto"/>
              <w:right w:val="nil"/>
            </w:tcBorders>
            <w:hideMark/>
          </w:tcPr>
          <w:p w14:paraId="277C359F" w14:textId="77777777" w:rsidR="00217BCE" w:rsidRDefault="00217BCE" w:rsidP="00E8546D">
            <w:pPr>
              <w:rPr>
                <w:rFonts w:ascii="Times New Roman" w:hAnsi="Times New Roman" w:cs="Times New Roman"/>
                <w:sz w:val="24"/>
                <w:szCs w:val="24"/>
              </w:rPr>
            </w:pPr>
            <w:r>
              <w:rPr>
                <w:rFonts w:ascii="Times New Roman" w:hAnsi="Times New Roman" w:cs="Times New Roman"/>
                <w:sz w:val="24"/>
                <w:szCs w:val="24"/>
              </w:rPr>
              <w:t>-.00</w:t>
            </w:r>
          </w:p>
        </w:tc>
        <w:tc>
          <w:tcPr>
            <w:tcW w:w="1520" w:type="dxa"/>
            <w:tcBorders>
              <w:top w:val="nil"/>
              <w:left w:val="nil"/>
              <w:bottom w:val="single" w:sz="4" w:space="0" w:color="auto"/>
              <w:right w:val="nil"/>
            </w:tcBorders>
            <w:hideMark/>
          </w:tcPr>
          <w:p w14:paraId="6321E276" w14:textId="77777777" w:rsidR="00217BCE" w:rsidRDefault="00217BCE" w:rsidP="00E8546D">
            <w:pPr>
              <w:rPr>
                <w:rFonts w:ascii="Times New Roman" w:hAnsi="Times New Roman" w:cs="Times New Roman"/>
                <w:sz w:val="24"/>
                <w:szCs w:val="24"/>
              </w:rPr>
            </w:pPr>
            <w:r>
              <w:rPr>
                <w:rFonts w:ascii="Times New Roman" w:hAnsi="Times New Roman" w:cs="Times New Roman"/>
                <w:sz w:val="24"/>
                <w:szCs w:val="24"/>
              </w:rPr>
              <w:t>-.05</w:t>
            </w:r>
          </w:p>
        </w:tc>
        <w:tc>
          <w:tcPr>
            <w:tcW w:w="1521" w:type="dxa"/>
            <w:tcBorders>
              <w:top w:val="nil"/>
              <w:left w:val="nil"/>
              <w:bottom w:val="single" w:sz="4" w:space="0" w:color="auto"/>
              <w:right w:val="nil"/>
            </w:tcBorders>
            <w:hideMark/>
          </w:tcPr>
          <w:p w14:paraId="25F9B092" w14:textId="77777777" w:rsidR="00217BCE" w:rsidRDefault="00217BCE" w:rsidP="00E8546D">
            <w:pPr>
              <w:rPr>
                <w:rFonts w:ascii="Times New Roman" w:hAnsi="Times New Roman" w:cs="Times New Roman"/>
                <w:sz w:val="24"/>
                <w:szCs w:val="24"/>
              </w:rPr>
            </w:pPr>
            <w:r>
              <w:rPr>
                <w:rFonts w:ascii="Times New Roman" w:hAnsi="Times New Roman" w:cs="Times New Roman"/>
                <w:sz w:val="24"/>
                <w:szCs w:val="24"/>
              </w:rPr>
              <w:t>.96</w:t>
            </w:r>
          </w:p>
        </w:tc>
      </w:tr>
    </w:tbl>
    <w:p w14:paraId="12E273C3" w14:textId="13B11A4C" w:rsidR="00217BCE" w:rsidRDefault="00217BCE" w:rsidP="00217BCE">
      <w:pPr>
        <w:spacing w:line="480" w:lineRule="auto"/>
        <w:rPr>
          <w:rFonts w:ascii="Times New Roman" w:hAnsi="Times New Roman" w:cs="Times New Roman"/>
          <w:sz w:val="24"/>
          <w:szCs w:val="24"/>
        </w:rPr>
      </w:pPr>
      <w:r w:rsidRPr="00FA508B">
        <w:rPr>
          <w:rFonts w:ascii="Times New Roman" w:hAnsi="Times New Roman" w:cs="Times New Roman"/>
          <w:i/>
          <w:iCs/>
          <w:sz w:val="24"/>
          <w:szCs w:val="24"/>
        </w:rPr>
        <w:t>Note.</w:t>
      </w:r>
      <w:r>
        <w:rPr>
          <w:rFonts w:ascii="Times New Roman" w:hAnsi="Times New Roman" w:cs="Times New Roman"/>
          <w:sz w:val="24"/>
          <w:szCs w:val="24"/>
        </w:rPr>
        <w:t xml:space="preserve"> FLACC is the measure of pain-related distress. PF= Parent-Focused</w:t>
      </w:r>
      <w:r>
        <w:rPr>
          <w:rFonts w:ascii="Times New Roman" w:hAnsi="Times New Roman" w:cs="Times New Roman"/>
          <w:sz w:val="24"/>
          <w:szCs w:val="24"/>
        </w:rPr>
        <w:br w:type="page"/>
      </w:r>
    </w:p>
    <w:p w14:paraId="21185293" w14:textId="77777777" w:rsidR="00217BCE" w:rsidRDefault="00217BCE" w:rsidP="00217BCE">
      <w:pPr>
        <w:spacing w:line="480" w:lineRule="auto"/>
        <w:rPr>
          <w:rFonts w:ascii="Times New Roman" w:hAnsi="Times New Roman" w:cs="Times New Roman"/>
          <w:sz w:val="24"/>
          <w:szCs w:val="24"/>
          <w:highlight w:val="yellow"/>
        </w:rPr>
      </w:pPr>
      <w:r>
        <w:rPr>
          <w:rFonts w:ascii="Times New Roman" w:hAnsi="Times New Roman" w:cs="Times New Roman"/>
          <w:b/>
          <w:bCs/>
          <w:sz w:val="24"/>
          <w:szCs w:val="24"/>
        </w:rPr>
        <w:lastRenderedPageBreak/>
        <w:t>Table 10</w:t>
      </w:r>
      <w:r>
        <w:rPr>
          <w:rFonts w:ascii="Times New Roman" w:hAnsi="Times New Roman" w:cs="Times New Roman"/>
          <w:sz w:val="24"/>
          <w:szCs w:val="24"/>
        </w:rPr>
        <w:t>. Estimates for model of relations between physical self-soothing and pain-related distress behavior at 12 months.</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22"/>
        <w:gridCol w:w="1469"/>
        <w:gridCol w:w="1723"/>
        <w:gridCol w:w="1520"/>
        <w:gridCol w:w="1521"/>
      </w:tblGrid>
      <w:tr w:rsidR="00217BCE" w14:paraId="5CD320D1" w14:textId="77777777" w:rsidTr="00E8546D">
        <w:tc>
          <w:tcPr>
            <w:tcW w:w="2122" w:type="dxa"/>
            <w:tcBorders>
              <w:top w:val="single" w:sz="4" w:space="0" w:color="auto"/>
              <w:left w:val="nil"/>
              <w:bottom w:val="single" w:sz="4" w:space="0" w:color="auto"/>
              <w:right w:val="nil"/>
            </w:tcBorders>
          </w:tcPr>
          <w:p w14:paraId="3D248C99" w14:textId="77777777" w:rsidR="00217BCE" w:rsidRDefault="00217BCE" w:rsidP="00E8546D">
            <w:pPr>
              <w:rPr>
                <w:rFonts w:ascii="Times New Roman" w:hAnsi="Times New Roman" w:cs="Times New Roman"/>
                <w:sz w:val="24"/>
                <w:szCs w:val="24"/>
                <w:highlight w:val="yellow"/>
              </w:rPr>
            </w:pPr>
          </w:p>
        </w:tc>
        <w:tc>
          <w:tcPr>
            <w:tcW w:w="1469" w:type="dxa"/>
            <w:tcBorders>
              <w:top w:val="single" w:sz="4" w:space="0" w:color="auto"/>
              <w:left w:val="nil"/>
              <w:bottom w:val="single" w:sz="4" w:space="0" w:color="auto"/>
              <w:right w:val="nil"/>
            </w:tcBorders>
            <w:hideMark/>
          </w:tcPr>
          <w:p w14:paraId="3E329017" w14:textId="77777777" w:rsidR="00217BCE" w:rsidRDefault="00217BCE" w:rsidP="00E8546D">
            <w:pPr>
              <w:rPr>
                <w:rFonts w:ascii="Times New Roman" w:hAnsi="Times New Roman" w:cs="Times New Roman"/>
                <w:sz w:val="24"/>
                <w:szCs w:val="24"/>
              </w:rPr>
            </w:pPr>
            <w:r>
              <w:rPr>
                <w:rFonts w:ascii="Times New Roman" w:hAnsi="Times New Roman" w:cs="Times New Roman"/>
                <w:sz w:val="24"/>
                <w:szCs w:val="24"/>
              </w:rPr>
              <w:t>Standardized estimate</w:t>
            </w:r>
          </w:p>
        </w:tc>
        <w:tc>
          <w:tcPr>
            <w:tcW w:w="1723" w:type="dxa"/>
            <w:tcBorders>
              <w:top w:val="single" w:sz="4" w:space="0" w:color="auto"/>
              <w:left w:val="nil"/>
              <w:bottom w:val="single" w:sz="4" w:space="0" w:color="auto"/>
              <w:right w:val="nil"/>
            </w:tcBorders>
            <w:hideMark/>
          </w:tcPr>
          <w:p w14:paraId="34CE9946" w14:textId="77777777" w:rsidR="00217BCE" w:rsidRDefault="00217BCE" w:rsidP="00E8546D">
            <w:pPr>
              <w:rPr>
                <w:rFonts w:ascii="Times New Roman" w:hAnsi="Times New Roman" w:cs="Times New Roman"/>
                <w:sz w:val="24"/>
                <w:szCs w:val="24"/>
              </w:rPr>
            </w:pPr>
            <w:r>
              <w:rPr>
                <w:rFonts w:ascii="Times New Roman" w:hAnsi="Times New Roman" w:cs="Times New Roman"/>
                <w:sz w:val="24"/>
                <w:szCs w:val="24"/>
              </w:rPr>
              <w:t>Unstandardized estimate</w:t>
            </w:r>
          </w:p>
        </w:tc>
        <w:tc>
          <w:tcPr>
            <w:tcW w:w="1520" w:type="dxa"/>
            <w:tcBorders>
              <w:top w:val="single" w:sz="4" w:space="0" w:color="auto"/>
              <w:left w:val="nil"/>
              <w:bottom w:val="single" w:sz="4" w:space="0" w:color="auto"/>
              <w:right w:val="nil"/>
            </w:tcBorders>
            <w:hideMark/>
          </w:tcPr>
          <w:p w14:paraId="74DAE0E0" w14:textId="77777777" w:rsidR="00217BCE" w:rsidRDefault="00217BCE" w:rsidP="00E8546D">
            <w:pPr>
              <w:rPr>
                <w:rFonts w:ascii="Times New Roman" w:hAnsi="Times New Roman" w:cs="Times New Roman"/>
                <w:i/>
                <w:iCs/>
                <w:sz w:val="24"/>
                <w:szCs w:val="24"/>
              </w:rPr>
            </w:pPr>
            <w:r>
              <w:rPr>
                <w:rFonts w:ascii="Times New Roman" w:hAnsi="Times New Roman" w:cs="Times New Roman"/>
                <w:sz w:val="24"/>
                <w:szCs w:val="24"/>
              </w:rPr>
              <w:t>Z value</w:t>
            </w:r>
          </w:p>
        </w:tc>
        <w:tc>
          <w:tcPr>
            <w:tcW w:w="1521" w:type="dxa"/>
            <w:tcBorders>
              <w:top w:val="single" w:sz="4" w:space="0" w:color="auto"/>
              <w:left w:val="nil"/>
              <w:bottom w:val="single" w:sz="4" w:space="0" w:color="auto"/>
              <w:right w:val="nil"/>
            </w:tcBorders>
            <w:hideMark/>
          </w:tcPr>
          <w:p w14:paraId="0BF1F866" w14:textId="77777777" w:rsidR="00217BCE" w:rsidRDefault="00217BCE" w:rsidP="00E8546D">
            <w:pPr>
              <w:rPr>
                <w:rFonts w:ascii="Times New Roman" w:hAnsi="Times New Roman" w:cs="Times New Roman"/>
                <w:sz w:val="24"/>
                <w:szCs w:val="24"/>
              </w:rPr>
            </w:pPr>
            <w:r>
              <w:rPr>
                <w:rFonts w:ascii="Times New Roman" w:hAnsi="Times New Roman" w:cs="Times New Roman"/>
                <w:i/>
                <w:iCs/>
                <w:sz w:val="24"/>
                <w:szCs w:val="24"/>
              </w:rPr>
              <w:t>p</w:t>
            </w:r>
          </w:p>
        </w:tc>
      </w:tr>
      <w:tr w:rsidR="00217BCE" w14:paraId="77524382" w14:textId="77777777" w:rsidTr="00E8546D">
        <w:tc>
          <w:tcPr>
            <w:tcW w:w="2122" w:type="dxa"/>
            <w:tcBorders>
              <w:top w:val="single" w:sz="4" w:space="0" w:color="auto"/>
              <w:left w:val="nil"/>
              <w:bottom w:val="nil"/>
              <w:right w:val="nil"/>
            </w:tcBorders>
            <w:hideMark/>
          </w:tcPr>
          <w:p w14:paraId="2A9EE1DF" w14:textId="77777777" w:rsidR="00217BCE" w:rsidRDefault="00217BCE" w:rsidP="00E8546D">
            <w:pPr>
              <w:rPr>
                <w:rFonts w:ascii="Times New Roman" w:hAnsi="Times New Roman" w:cs="Times New Roman"/>
                <w:sz w:val="24"/>
                <w:szCs w:val="24"/>
              </w:rPr>
            </w:pPr>
            <w:r>
              <w:rPr>
                <w:rFonts w:ascii="Times New Roman" w:hAnsi="Times New Roman" w:cs="Times New Roman"/>
                <w:sz w:val="24"/>
                <w:szCs w:val="24"/>
              </w:rPr>
              <w:t>Predictors</w:t>
            </w:r>
          </w:p>
        </w:tc>
        <w:tc>
          <w:tcPr>
            <w:tcW w:w="6233" w:type="dxa"/>
            <w:gridSpan w:val="4"/>
            <w:tcBorders>
              <w:top w:val="single" w:sz="4" w:space="0" w:color="auto"/>
              <w:left w:val="nil"/>
              <w:bottom w:val="nil"/>
              <w:right w:val="nil"/>
            </w:tcBorders>
            <w:hideMark/>
          </w:tcPr>
          <w:p w14:paraId="2C4BE9BA" w14:textId="77777777" w:rsidR="00217BCE" w:rsidRDefault="00217BCE" w:rsidP="00E8546D">
            <w:pPr>
              <w:jc w:val="center"/>
              <w:rPr>
                <w:rFonts w:ascii="Times New Roman" w:hAnsi="Times New Roman" w:cs="Times New Roman"/>
                <w:sz w:val="24"/>
                <w:szCs w:val="24"/>
              </w:rPr>
            </w:pPr>
            <w:r>
              <w:rPr>
                <w:rFonts w:ascii="Times New Roman" w:hAnsi="Times New Roman" w:cs="Times New Roman"/>
                <w:sz w:val="24"/>
                <w:szCs w:val="24"/>
              </w:rPr>
              <w:t>FLACC 2 outcome</w:t>
            </w:r>
          </w:p>
        </w:tc>
      </w:tr>
      <w:tr w:rsidR="00217BCE" w14:paraId="64A7F06B" w14:textId="77777777" w:rsidTr="00E8546D">
        <w:tc>
          <w:tcPr>
            <w:tcW w:w="2122" w:type="dxa"/>
            <w:hideMark/>
          </w:tcPr>
          <w:p w14:paraId="29F4C23F" w14:textId="77777777" w:rsidR="00217BCE" w:rsidRDefault="00217BCE" w:rsidP="00E8546D">
            <w:pPr>
              <w:rPr>
                <w:rFonts w:ascii="Times New Roman" w:hAnsi="Times New Roman" w:cs="Times New Roman"/>
                <w:sz w:val="24"/>
                <w:szCs w:val="24"/>
              </w:rPr>
            </w:pPr>
            <w:r>
              <w:rPr>
                <w:rFonts w:ascii="Times New Roman" w:hAnsi="Times New Roman" w:cs="Times New Roman"/>
                <w:sz w:val="24"/>
                <w:szCs w:val="24"/>
              </w:rPr>
              <w:t xml:space="preserve">     FLACC 1</w:t>
            </w:r>
          </w:p>
        </w:tc>
        <w:tc>
          <w:tcPr>
            <w:tcW w:w="1469" w:type="dxa"/>
            <w:hideMark/>
          </w:tcPr>
          <w:p w14:paraId="2DCCB3A5" w14:textId="77777777" w:rsidR="00217BCE" w:rsidRDefault="00217BCE" w:rsidP="00E8546D">
            <w:pPr>
              <w:rPr>
                <w:rFonts w:ascii="Times New Roman" w:hAnsi="Times New Roman" w:cs="Times New Roman"/>
                <w:sz w:val="24"/>
                <w:szCs w:val="24"/>
              </w:rPr>
            </w:pPr>
            <w:r>
              <w:rPr>
                <w:rFonts w:ascii="Times New Roman" w:hAnsi="Times New Roman" w:cs="Times New Roman"/>
                <w:sz w:val="24"/>
                <w:szCs w:val="24"/>
              </w:rPr>
              <w:t>.70</w:t>
            </w:r>
          </w:p>
        </w:tc>
        <w:tc>
          <w:tcPr>
            <w:tcW w:w="1723" w:type="dxa"/>
            <w:hideMark/>
          </w:tcPr>
          <w:p w14:paraId="211482BB" w14:textId="77777777" w:rsidR="00217BCE" w:rsidRDefault="00217BCE" w:rsidP="00E8546D">
            <w:pPr>
              <w:rPr>
                <w:rFonts w:ascii="Times New Roman" w:hAnsi="Times New Roman" w:cs="Times New Roman"/>
                <w:sz w:val="24"/>
                <w:szCs w:val="24"/>
              </w:rPr>
            </w:pPr>
            <w:r>
              <w:rPr>
                <w:rFonts w:ascii="Times New Roman" w:hAnsi="Times New Roman" w:cs="Times New Roman"/>
                <w:sz w:val="24"/>
                <w:szCs w:val="24"/>
              </w:rPr>
              <w:t>.97</w:t>
            </w:r>
          </w:p>
        </w:tc>
        <w:tc>
          <w:tcPr>
            <w:tcW w:w="1520" w:type="dxa"/>
            <w:hideMark/>
          </w:tcPr>
          <w:p w14:paraId="2AE805D8" w14:textId="77777777" w:rsidR="00217BCE" w:rsidRDefault="00217BCE" w:rsidP="00E8546D">
            <w:pPr>
              <w:rPr>
                <w:rFonts w:ascii="Times New Roman" w:hAnsi="Times New Roman" w:cs="Times New Roman"/>
                <w:sz w:val="24"/>
                <w:szCs w:val="24"/>
              </w:rPr>
            </w:pPr>
            <w:r>
              <w:rPr>
                <w:rFonts w:ascii="Times New Roman" w:hAnsi="Times New Roman" w:cs="Times New Roman"/>
                <w:sz w:val="24"/>
                <w:szCs w:val="24"/>
              </w:rPr>
              <w:t>14.43</w:t>
            </w:r>
          </w:p>
        </w:tc>
        <w:tc>
          <w:tcPr>
            <w:tcW w:w="1521" w:type="dxa"/>
            <w:hideMark/>
          </w:tcPr>
          <w:p w14:paraId="2234F501" w14:textId="77777777" w:rsidR="00217BCE" w:rsidRDefault="00217BCE" w:rsidP="00E8546D">
            <w:pPr>
              <w:rPr>
                <w:rFonts w:ascii="Times New Roman" w:hAnsi="Times New Roman" w:cs="Times New Roman"/>
                <w:sz w:val="24"/>
                <w:szCs w:val="24"/>
              </w:rPr>
            </w:pPr>
            <w:r>
              <w:rPr>
                <w:rFonts w:ascii="Times New Roman" w:hAnsi="Times New Roman" w:cs="Times New Roman"/>
                <w:sz w:val="24"/>
                <w:szCs w:val="24"/>
              </w:rPr>
              <w:t>.00</w:t>
            </w:r>
          </w:p>
        </w:tc>
      </w:tr>
      <w:tr w:rsidR="00217BCE" w14:paraId="5F1143B9" w14:textId="77777777" w:rsidTr="00E8546D">
        <w:tc>
          <w:tcPr>
            <w:tcW w:w="2122" w:type="dxa"/>
            <w:hideMark/>
          </w:tcPr>
          <w:p w14:paraId="19BF1689" w14:textId="77777777" w:rsidR="00217BCE" w:rsidRDefault="00217BCE" w:rsidP="00E8546D">
            <w:pPr>
              <w:rPr>
                <w:rFonts w:ascii="Times New Roman" w:hAnsi="Times New Roman" w:cs="Times New Roman"/>
                <w:sz w:val="24"/>
                <w:szCs w:val="24"/>
              </w:rPr>
            </w:pPr>
            <w:r>
              <w:rPr>
                <w:rFonts w:ascii="Times New Roman" w:hAnsi="Times New Roman" w:cs="Times New Roman"/>
                <w:sz w:val="24"/>
                <w:szCs w:val="24"/>
              </w:rPr>
              <w:t xml:space="preserve">     Self Soothing 1</w:t>
            </w:r>
          </w:p>
        </w:tc>
        <w:tc>
          <w:tcPr>
            <w:tcW w:w="1469" w:type="dxa"/>
            <w:hideMark/>
          </w:tcPr>
          <w:p w14:paraId="52D03B31" w14:textId="77777777" w:rsidR="00217BCE" w:rsidRDefault="00217BCE" w:rsidP="00E8546D">
            <w:pPr>
              <w:rPr>
                <w:rFonts w:ascii="Times New Roman" w:hAnsi="Times New Roman" w:cs="Times New Roman"/>
                <w:sz w:val="24"/>
                <w:szCs w:val="24"/>
              </w:rPr>
            </w:pPr>
            <w:r>
              <w:rPr>
                <w:rFonts w:ascii="Times New Roman" w:hAnsi="Times New Roman" w:cs="Times New Roman"/>
                <w:sz w:val="24"/>
                <w:szCs w:val="24"/>
              </w:rPr>
              <w:t>-.00</w:t>
            </w:r>
          </w:p>
        </w:tc>
        <w:tc>
          <w:tcPr>
            <w:tcW w:w="1723" w:type="dxa"/>
            <w:hideMark/>
          </w:tcPr>
          <w:p w14:paraId="197BB433" w14:textId="77777777" w:rsidR="00217BCE" w:rsidRDefault="00217BCE" w:rsidP="00E8546D">
            <w:pPr>
              <w:rPr>
                <w:rFonts w:ascii="Times New Roman" w:hAnsi="Times New Roman" w:cs="Times New Roman"/>
                <w:sz w:val="24"/>
                <w:szCs w:val="24"/>
              </w:rPr>
            </w:pPr>
            <w:r>
              <w:rPr>
                <w:rFonts w:ascii="Times New Roman" w:hAnsi="Times New Roman" w:cs="Times New Roman"/>
                <w:sz w:val="24"/>
                <w:szCs w:val="24"/>
              </w:rPr>
              <w:t>-.10</w:t>
            </w:r>
          </w:p>
        </w:tc>
        <w:tc>
          <w:tcPr>
            <w:tcW w:w="1520" w:type="dxa"/>
            <w:hideMark/>
          </w:tcPr>
          <w:p w14:paraId="39BCC37F" w14:textId="77777777" w:rsidR="00217BCE" w:rsidRDefault="00217BCE" w:rsidP="00E8546D">
            <w:pPr>
              <w:rPr>
                <w:rFonts w:ascii="Times New Roman" w:hAnsi="Times New Roman" w:cs="Times New Roman"/>
                <w:sz w:val="24"/>
                <w:szCs w:val="24"/>
              </w:rPr>
            </w:pPr>
            <w:r>
              <w:rPr>
                <w:rFonts w:ascii="Times New Roman" w:hAnsi="Times New Roman" w:cs="Times New Roman"/>
                <w:sz w:val="24"/>
                <w:szCs w:val="24"/>
              </w:rPr>
              <w:t>-.07</w:t>
            </w:r>
          </w:p>
        </w:tc>
        <w:tc>
          <w:tcPr>
            <w:tcW w:w="1521" w:type="dxa"/>
            <w:hideMark/>
          </w:tcPr>
          <w:p w14:paraId="19A4B71B" w14:textId="77777777" w:rsidR="00217BCE" w:rsidRDefault="00217BCE" w:rsidP="00E8546D">
            <w:pPr>
              <w:rPr>
                <w:rFonts w:ascii="Times New Roman" w:hAnsi="Times New Roman" w:cs="Times New Roman"/>
                <w:sz w:val="24"/>
                <w:szCs w:val="24"/>
              </w:rPr>
            </w:pPr>
            <w:r>
              <w:rPr>
                <w:rFonts w:ascii="Times New Roman" w:hAnsi="Times New Roman" w:cs="Times New Roman"/>
                <w:sz w:val="24"/>
                <w:szCs w:val="24"/>
              </w:rPr>
              <w:t>.95</w:t>
            </w:r>
          </w:p>
        </w:tc>
      </w:tr>
      <w:tr w:rsidR="00217BCE" w14:paraId="3CC6E093" w14:textId="77777777" w:rsidTr="00E8546D">
        <w:tc>
          <w:tcPr>
            <w:tcW w:w="2122" w:type="dxa"/>
          </w:tcPr>
          <w:p w14:paraId="346003E6" w14:textId="77777777" w:rsidR="00217BCE" w:rsidRDefault="00217BCE" w:rsidP="00E8546D">
            <w:pPr>
              <w:rPr>
                <w:rFonts w:ascii="Times New Roman" w:hAnsi="Times New Roman" w:cs="Times New Roman"/>
                <w:sz w:val="24"/>
                <w:szCs w:val="24"/>
              </w:rPr>
            </w:pPr>
          </w:p>
        </w:tc>
        <w:tc>
          <w:tcPr>
            <w:tcW w:w="6233" w:type="dxa"/>
            <w:gridSpan w:val="4"/>
            <w:hideMark/>
          </w:tcPr>
          <w:p w14:paraId="62825369" w14:textId="77777777" w:rsidR="00217BCE" w:rsidRDefault="00217BCE" w:rsidP="00E8546D">
            <w:pPr>
              <w:jc w:val="center"/>
              <w:rPr>
                <w:rFonts w:ascii="Times New Roman" w:hAnsi="Times New Roman" w:cs="Times New Roman"/>
                <w:sz w:val="24"/>
                <w:szCs w:val="24"/>
              </w:rPr>
            </w:pPr>
            <w:r>
              <w:rPr>
                <w:rFonts w:ascii="Times New Roman" w:hAnsi="Times New Roman" w:cs="Times New Roman"/>
                <w:sz w:val="24"/>
                <w:szCs w:val="24"/>
              </w:rPr>
              <w:t>Self Soothing 2 outcome</w:t>
            </w:r>
          </w:p>
        </w:tc>
      </w:tr>
      <w:tr w:rsidR="00217BCE" w14:paraId="733A85F6" w14:textId="77777777" w:rsidTr="00E8546D">
        <w:tc>
          <w:tcPr>
            <w:tcW w:w="2122" w:type="dxa"/>
            <w:hideMark/>
          </w:tcPr>
          <w:p w14:paraId="34A243CA" w14:textId="77777777" w:rsidR="00217BCE" w:rsidRDefault="00217BCE" w:rsidP="00E8546D">
            <w:pPr>
              <w:rPr>
                <w:rFonts w:ascii="Times New Roman" w:hAnsi="Times New Roman" w:cs="Times New Roman"/>
                <w:sz w:val="24"/>
                <w:szCs w:val="24"/>
              </w:rPr>
            </w:pPr>
            <w:r>
              <w:rPr>
                <w:rFonts w:ascii="Times New Roman" w:hAnsi="Times New Roman" w:cs="Times New Roman"/>
                <w:sz w:val="24"/>
                <w:szCs w:val="24"/>
              </w:rPr>
              <w:t xml:space="preserve">     Self Soothing 1</w:t>
            </w:r>
          </w:p>
        </w:tc>
        <w:tc>
          <w:tcPr>
            <w:tcW w:w="1469" w:type="dxa"/>
            <w:hideMark/>
          </w:tcPr>
          <w:p w14:paraId="500F74CC" w14:textId="77777777" w:rsidR="00217BCE" w:rsidRDefault="00217BCE" w:rsidP="00E8546D">
            <w:pPr>
              <w:rPr>
                <w:rFonts w:ascii="Times New Roman" w:hAnsi="Times New Roman" w:cs="Times New Roman"/>
                <w:sz w:val="24"/>
                <w:szCs w:val="24"/>
              </w:rPr>
            </w:pPr>
            <w:r>
              <w:rPr>
                <w:rFonts w:ascii="Times New Roman" w:hAnsi="Times New Roman" w:cs="Times New Roman"/>
                <w:sz w:val="24"/>
                <w:szCs w:val="24"/>
              </w:rPr>
              <w:t>.59</w:t>
            </w:r>
          </w:p>
        </w:tc>
        <w:tc>
          <w:tcPr>
            <w:tcW w:w="1723" w:type="dxa"/>
            <w:hideMark/>
          </w:tcPr>
          <w:p w14:paraId="7C009CD5" w14:textId="77777777" w:rsidR="00217BCE" w:rsidRDefault="00217BCE" w:rsidP="00E8546D">
            <w:pPr>
              <w:rPr>
                <w:rFonts w:ascii="Times New Roman" w:hAnsi="Times New Roman" w:cs="Times New Roman"/>
                <w:sz w:val="24"/>
                <w:szCs w:val="24"/>
              </w:rPr>
            </w:pPr>
            <w:r>
              <w:rPr>
                <w:rFonts w:ascii="Times New Roman" w:hAnsi="Times New Roman" w:cs="Times New Roman"/>
                <w:sz w:val="24"/>
                <w:szCs w:val="24"/>
              </w:rPr>
              <w:t>.77</w:t>
            </w:r>
          </w:p>
        </w:tc>
        <w:tc>
          <w:tcPr>
            <w:tcW w:w="1520" w:type="dxa"/>
            <w:hideMark/>
          </w:tcPr>
          <w:p w14:paraId="3E8D98B5" w14:textId="77777777" w:rsidR="00217BCE" w:rsidRDefault="00217BCE" w:rsidP="00E8546D">
            <w:pPr>
              <w:rPr>
                <w:rFonts w:ascii="Times New Roman" w:hAnsi="Times New Roman" w:cs="Times New Roman"/>
                <w:sz w:val="24"/>
                <w:szCs w:val="24"/>
              </w:rPr>
            </w:pPr>
            <w:r>
              <w:rPr>
                <w:rFonts w:ascii="Times New Roman" w:hAnsi="Times New Roman" w:cs="Times New Roman"/>
                <w:sz w:val="24"/>
                <w:szCs w:val="24"/>
              </w:rPr>
              <w:t>11.54</w:t>
            </w:r>
          </w:p>
        </w:tc>
        <w:tc>
          <w:tcPr>
            <w:tcW w:w="1521" w:type="dxa"/>
            <w:hideMark/>
          </w:tcPr>
          <w:p w14:paraId="59281F02" w14:textId="77777777" w:rsidR="00217BCE" w:rsidRDefault="00217BCE" w:rsidP="00E8546D">
            <w:pPr>
              <w:rPr>
                <w:rFonts w:ascii="Times New Roman" w:hAnsi="Times New Roman" w:cs="Times New Roman"/>
                <w:sz w:val="24"/>
                <w:szCs w:val="24"/>
              </w:rPr>
            </w:pPr>
            <w:r>
              <w:rPr>
                <w:rFonts w:ascii="Times New Roman" w:hAnsi="Times New Roman" w:cs="Times New Roman"/>
                <w:sz w:val="24"/>
                <w:szCs w:val="24"/>
              </w:rPr>
              <w:t>.00</w:t>
            </w:r>
          </w:p>
        </w:tc>
      </w:tr>
      <w:tr w:rsidR="00217BCE" w14:paraId="04FB7951" w14:textId="77777777" w:rsidTr="00E8546D">
        <w:tc>
          <w:tcPr>
            <w:tcW w:w="2122" w:type="dxa"/>
            <w:hideMark/>
          </w:tcPr>
          <w:p w14:paraId="27322056" w14:textId="77777777" w:rsidR="00217BCE" w:rsidRDefault="00217BCE" w:rsidP="00E8546D">
            <w:pPr>
              <w:rPr>
                <w:rFonts w:ascii="Times New Roman" w:hAnsi="Times New Roman" w:cs="Times New Roman"/>
                <w:sz w:val="24"/>
                <w:szCs w:val="24"/>
              </w:rPr>
            </w:pPr>
            <w:r>
              <w:rPr>
                <w:rFonts w:ascii="Times New Roman" w:hAnsi="Times New Roman" w:cs="Times New Roman"/>
                <w:sz w:val="24"/>
                <w:szCs w:val="24"/>
              </w:rPr>
              <w:t xml:space="preserve">     FLACC 1</w:t>
            </w:r>
          </w:p>
        </w:tc>
        <w:tc>
          <w:tcPr>
            <w:tcW w:w="1469" w:type="dxa"/>
            <w:hideMark/>
          </w:tcPr>
          <w:p w14:paraId="490F415C" w14:textId="77777777" w:rsidR="00217BCE" w:rsidRDefault="00217BCE" w:rsidP="00E8546D">
            <w:pPr>
              <w:rPr>
                <w:rFonts w:ascii="Times New Roman" w:hAnsi="Times New Roman" w:cs="Times New Roman"/>
                <w:sz w:val="24"/>
                <w:szCs w:val="24"/>
              </w:rPr>
            </w:pPr>
            <w:r>
              <w:rPr>
                <w:rFonts w:ascii="Times New Roman" w:hAnsi="Times New Roman" w:cs="Times New Roman"/>
                <w:sz w:val="24"/>
                <w:szCs w:val="24"/>
              </w:rPr>
              <w:t>-.12</w:t>
            </w:r>
          </w:p>
        </w:tc>
        <w:tc>
          <w:tcPr>
            <w:tcW w:w="1723" w:type="dxa"/>
            <w:hideMark/>
          </w:tcPr>
          <w:p w14:paraId="694B3026" w14:textId="77777777" w:rsidR="00217BCE" w:rsidRDefault="00217BCE" w:rsidP="00E8546D">
            <w:pPr>
              <w:rPr>
                <w:rFonts w:ascii="Times New Roman" w:hAnsi="Times New Roman" w:cs="Times New Roman"/>
                <w:sz w:val="24"/>
                <w:szCs w:val="24"/>
              </w:rPr>
            </w:pPr>
            <w:r>
              <w:rPr>
                <w:rFonts w:ascii="Times New Roman" w:hAnsi="Times New Roman" w:cs="Times New Roman"/>
                <w:sz w:val="24"/>
                <w:szCs w:val="24"/>
              </w:rPr>
              <w:t>-.01</w:t>
            </w:r>
          </w:p>
        </w:tc>
        <w:tc>
          <w:tcPr>
            <w:tcW w:w="1520" w:type="dxa"/>
            <w:hideMark/>
          </w:tcPr>
          <w:p w14:paraId="048317D2" w14:textId="77777777" w:rsidR="00217BCE" w:rsidRDefault="00217BCE" w:rsidP="00E8546D">
            <w:pPr>
              <w:rPr>
                <w:rFonts w:ascii="Times New Roman" w:hAnsi="Times New Roman" w:cs="Times New Roman"/>
                <w:sz w:val="24"/>
                <w:szCs w:val="24"/>
              </w:rPr>
            </w:pPr>
            <w:r>
              <w:rPr>
                <w:rFonts w:ascii="Times New Roman" w:hAnsi="Times New Roman" w:cs="Times New Roman"/>
                <w:sz w:val="24"/>
                <w:szCs w:val="24"/>
              </w:rPr>
              <w:t>-1.66</w:t>
            </w:r>
          </w:p>
        </w:tc>
        <w:tc>
          <w:tcPr>
            <w:tcW w:w="1521" w:type="dxa"/>
            <w:hideMark/>
          </w:tcPr>
          <w:p w14:paraId="343589FD" w14:textId="77777777" w:rsidR="00217BCE" w:rsidRDefault="00217BCE" w:rsidP="00E8546D">
            <w:pPr>
              <w:rPr>
                <w:rFonts w:ascii="Times New Roman" w:hAnsi="Times New Roman" w:cs="Times New Roman"/>
                <w:sz w:val="24"/>
                <w:szCs w:val="24"/>
              </w:rPr>
            </w:pPr>
            <w:r>
              <w:rPr>
                <w:rFonts w:ascii="Times New Roman" w:hAnsi="Times New Roman" w:cs="Times New Roman"/>
                <w:sz w:val="24"/>
                <w:szCs w:val="24"/>
              </w:rPr>
              <w:t>.10</w:t>
            </w:r>
          </w:p>
        </w:tc>
      </w:tr>
      <w:tr w:rsidR="00217BCE" w14:paraId="00C45D96" w14:textId="77777777" w:rsidTr="00E8546D">
        <w:tc>
          <w:tcPr>
            <w:tcW w:w="2122" w:type="dxa"/>
          </w:tcPr>
          <w:p w14:paraId="3E69DA10" w14:textId="77777777" w:rsidR="00217BCE" w:rsidRDefault="00217BCE" w:rsidP="00E8546D">
            <w:pPr>
              <w:rPr>
                <w:rFonts w:ascii="Times New Roman" w:hAnsi="Times New Roman" w:cs="Times New Roman"/>
                <w:sz w:val="24"/>
                <w:szCs w:val="24"/>
              </w:rPr>
            </w:pPr>
          </w:p>
        </w:tc>
        <w:tc>
          <w:tcPr>
            <w:tcW w:w="6233" w:type="dxa"/>
            <w:gridSpan w:val="4"/>
            <w:hideMark/>
          </w:tcPr>
          <w:p w14:paraId="7DDF7625" w14:textId="77777777" w:rsidR="00217BCE" w:rsidRDefault="00217BCE" w:rsidP="00E8546D">
            <w:pPr>
              <w:jc w:val="center"/>
              <w:rPr>
                <w:rFonts w:ascii="Times New Roman" w:hAnsi="Times New Roman" w:cs="Times New Roman"/>
                <w:sz w:val="24"/>
                <w:szCs w:val="24"/>
              </w:rPr>
            </w:pPr>
            <w:r>
              <w:rPr>
                <w:rFonts w:ascii="Times New Roman" w:hAnsi="Times New Roman" w:cs="Times New Roman"/>
                <w:sz w:val="24"/>
                <w:szCs w:val="24"/>
              </w:rPr>
              <w:t>FLACC 3 outcome</w:t>
            </w:r>
          </w:p>
        </w:tc>
      </w:tr>
      <w:tr w:rsidR="00217BCE" w14:paraId="1690BD7F" w14:textId="77777777" w:rsidTr="00E8546D">
        <w:tc>
          <w:tcPr>
            <w:tcW w:w="2122" w:type="dxa"/>
            <w:hideMark/>
          </w:tcPr>
          <w:p w14:paraId="0846E597" w14:textId="77777777" w:rsidR="00217BCE" w:rsidRDefault="00217BCE" w:rsidP="00E8546D">
            <w:pPr>
              <w:rPr>
                <w:rFonts w:ascii="Times New Roman" w:hAnsi="Times New Roman" w:cs="Times New Roman"/>
                <w:sz w:val="24"/>
                <w:szCs w:val="24"/>
              </w:rPr>
            </w:pPr>
            <w:r>
              <w:rPr>
                <w:rFonts w:ascii="Times New Roman" w:hAnsi="Times New Roman" w:cs="Times New Roman"/>
                <w:sz w:val="24"/>
                <w:szCs w:val="24"/>
              </w:rPr>
              <w:t xml:space="preserve">     FLACC 2</w:t>
            </w:r>
          </w:p>
        </w:tc>
        <w:tc>
          <w:tcPr>
            <w:tcW w:w="1469" w:type="dxa"/>
            <w:hideMark/>
          </w:tcPr>
          <w:p w14:paraId="22E277C6" w14:textId="77777777" w:rsidR="00217BCE" w:rsidRDefault="00217BCE" w:rsidP="00E8546D">
            <w:pPr>
              <w:rPr>
                <w:rFonts w:ascii="Times New Roman" w:hAnsi="Times New Roman" w:cs="Times New Roman"/>
                <w:sz w:val="24"/>
                <w:szCs w:val="24"/>
              </w:rPr>
            </w:pPr>
            <w:r>
              <w:rPr>
                <w:rFonts w:ascii="Times New Roman" w:hAnsi="Times New Roman" w:cs="Times New Roman"/>
                <w:sz w:val="24"/>
                <w:szCs w:val="24"/>
              </w:rPr>
              <w:t>.66</w:t>
            </w:r>
          </w:p>
        </w:tc>
        <w:tc>
          <w:tcPr>
            <w:tcW w:w="1723" w:type="dxa"/>
            <w:hideMark/>
          </w:tcPr>
          <w:p w14:paraId="6519A275" w14:textId="77777777" w:rsidR="00217BCE" w:rsidRDefault="00217BCE" w:rsidP="00E8546D">
            <w:pPr>
              <w:rPr>
                <w:rFonts w:ascii="Times New Roman" w:hAnsi="Times New Roman" w:cs="Times New Roman"/>
                <w:sz w:val="24"/>
                <w:szCs w:val="24"/>
              </w:rPr>
            </w:pPr>
            <w:r>
              <w:rPr>
                <w:rFonts w:ascii="Times New Roman" w:hAnsi="Times New Roman" w:cs="Times New Roman"/>
                <w:sz w:val="24"/>
                <w:szCs w:val="24"/>
              </w:rPr>
              <w:t>.67</w:t>
            </w:r>
          </w:p>
        </w:tc>
        <w:tc>
          <w:tcPr>
            <w:tcW w:w="1520" w:type="dxa"/>
            <w:hideMark/>
          </w:tcPr>
          <w:p w14:paraId="237A5B8D" w14:textId="77777777" w:rsidR="00217BCE" w:rsidRDefault="00217BCE" w:rsidP="00E8546D">
            <w:pPr>
              <w:rPr>
                <w:rFonts w:ascii="Times New Roman" w:hAnsi="Times New Roman" w:cs="Times New Roman"/>
                <w:sz w:val="24"/>
                <w:szCs w:val="24"/>
              </w:rPr>
            </w:pPr>
            <w:r>
              <w:rPr>
                <w:rFonts w:ascii="Times New Roman" w:hAnsi="Times New Roman" w:cs="Times New Roman"/>
                <w:sz w:val="24"/>
                <w:szCs w:val="24"/>
              </w:rPr>
              <w:t>12.03</w:t>
            </w:r>
          </w:p>
        </w:tc>
        <w:tc>
          <w:tcPr>
            <w:tcW w:w="1521" w:type="dxa"/>
            <w:hideMark/>
          </w:tcPr>
          <w:p w14:paraId="281707BE" w14:textId="77777777" w:rsidR="00217BCE" w:rsidRDefault="00217BCE" w:rsidP="00E8546D">
            <w:pPr>
              <w:rPr>
                <w:rFonts w:ascii="Times New Roman" w:hAnsi="Times New Roman" w:cs="Times New Roman"/>
                <w:sz w:val="24"/>
                <w:szCs w:val="24"/>
              </w:rPr>
            </w:pPr>
            <w:r>
              <w:rPr>
                <w:rFonts w:ascii="Times New Roman" w:hAnsi="Times New Roman" w:cs="Times New Roman"/>
                <w:sz w:val="24"/>
                <w:szCs w:val="24"/>
              </w:rPr>
              <w:t>.00</w:t>
            </w:r>
          </w:p>
        </w:tc>
      </w:tr>
      <w:tr w:rsidR="00217BCE" w14:paraId="4109001A" w14:textId="77777777" w:rsidTr="00E8546D">
        <w:tc>
          <w:tcPr>
            <w:tcW w:w="2122" w:type="dxa"/>
            <w:hideMark/>
          </w:tcPr>
          <w:p w14:paraId="49C270D3" w14:textId="77777777" w:rsidR="00217BCE" w:rsidRDefault="00217BCE" w:rsidP="00E8546D">
            <w:pPr>
              <w:rPr>
                <w:rFonts w:ascii="Times New Roman" w:hAnsi="Times New Roman" w:cs="Times New Roman"/>
                <w:sz w:val="24"/>
                <w:szCs w:val="24"/>
              </w:rPr>
            </w:pPr>
            <w:r>
              <w:rPr>
                <w:rFonts w:ascii="Times New Roman" w:hAnsi="Times New Roman" w:cs="Times New Roman"/>
                <w:sz w:val="24"/>
                <w:szCs w:val="24"/>
              </w:rPr>
              <w:t xml:space="preserve">     Self Soothing 2</w:t>
            </w:r>
          </w:p>
        </w:tc>
        <w:tc>
          <w:tcPr>
            <w:tcW w:w="1469" w:type="dxa"/>
            <w:hideMark/>
          </w:tcPr>
          <w:p w14:paraId="436F37A1" w14:textId="77777777" w:rsidR="00217BCE" w:rsidRDefault="00217BCE" w:rsidP="00E8546D">
            <w:pPr>
              <w:rPr>
                <w:rFonts w:ascii="Times New Roman" w:hAnsi="Times New Roman" w:cs="Times New Roman"/>
                <w:sz w:val="24"/>
                <w:szCs w:val="24"/>
              </w:rPr>
            </w:pPr>
            <w:r>
              <w:rPr>
                <w:rFonts w:ascii="Times New Roman" w:hAnsi="Times New Roman" w:cs="Times New Roman"/>
                <w:sz w:val="24"/>
                <w:szCs w:val="24"/>
              </w:rPr>
              <w:t>.01</w:t>
            </w:r>
          </w:p>
        </w:tc>
        <w:tc>
          <w:tcPr>
            <w:tcW w:w="1723" w:type="dxa"/>
            <w:hideMark/>
          </w:tcPr>
          <w:p w14:paraId="1CB5E153" w14:textId="77777777" w:rsidR="00217BCE" w:rsidRDefault="00217BCE" w:rsidP="00E8546D">
            <w:pPr>
              <w:rPr>
                <w:rFonts w:ascii="Times New Roman" w:hAnsi="Times New Roman" w:cs="Times New Roman"/>
                <w:sz w:val="24"/>
                <w:szCs w:val="24"/>
              </w:rPr>
            </w:pPr>
            <w:r>
              <w:rPr>
                <w:rFonts w:ascii="Times New Roman" w:hAnsi="Times New Roman" w:cs="Times New Roman"/>
                <w:sz w:val="24"/>
                <w:szCs w:val="24"/>
              </w:rPr>
              <w:t>.10</w:t>
            </w:r>
          </w:p>
        </w:tc>
        <w:tc>
          <w:tcPr>
            <w:tcW w:w="1520" w:type="dxa"/>
            <w:hideMark/>
          </w:tcPr>
          <w:p w14:paraId="0891EBB9" w14:textId="77777777" w:rsidR="00217BCE" w:rsidRDefault="00217BCE" w:rsidP="00E8546D">
            <w:pPr>
              <w:rPr>
                <w:rFonts w:ascii="Times New Roman" w:hAnsi="Times New Roman" w:cs="Times New Roman"/>
                <w:sz w:val="24"/>
                <w:szCs w:val="24"/>
              </w:rPr>
            </w:pPr>
            <w:r>
              <w:rPr>
                <w:rFonts w:ascii="Times New Roman" w:hAnsi="Times New Roman" w:cs="Times New Roman"/>
                <w:sz w:val="24"/>
                <w:szCs w:val="24"/>
              </w:rPr>
              <w:t>.09</w:t>
            </w:r>
          </w:p>
        </w:tc>
        <w:tc>
          <w:tcPr>
            <w:tcW w:w="1521" w:type="dxa"/>
            <w:hideMark/>
          </w:tcPr>
          <w:p w14:paraId="610CBF05" w14:textId="77777777" w:rsidR="00217BCE" w:rsidRDefault="00217BCE" w:rsidP="00E8546D">
            <w:pPr>
              <w:rPr>
                <w:rFonts w:ascii="Times New Roman" w:hAnsi="Times New Roman" w:cs="Times New Roman"/>
                <w:sz w:val="24"/>
                <w:szCs w:val="24"/>
              </w:rPr>
            </w:pPr>
            <w:r>
              <w:rPr>
                <w:rFonts w:ascii="Times New Roman" w:hAnsi="Times New Roman" w:cs="Times New Roman"/>
                <w:sz w:val="24"/>
                <w:szCs w:val="24"/>
              </w:rPr>
              <w:t>.93</w:t>
            </w:r>
          </w:p>
        </w:tc>
      </w:tr>
      <w:tr w:rsidR="00217BCE" w14:paraId="56EBD435" w14:textId="77777777" w:rsidTr="00E8546D">
        <w:tc>
          <w:tcPr>
            <w:tcW w:w="2122" w:type="dxa"/>
          </w:tcPr>
          <w:p w14:paraId="1155C4C2" w14:textId="77777777" w:rsidR="00217BCE" w:rsidRDefault="00217BCE" w:rsidP="00E8546D">
            <w:pPr>
              <w:rPr>
                <w:rFonts w:ascii="Times New Roman" w:hAnsi="Times New Roman" w:cs="Times New Roman"/>
                <w:sz w:val="24"/>
                <w:szCs w:val="24"/>
              </w:rPr>
            </w:pPr>
          </w:p>
        </w:tc>
        <w:tc>
          <w:tcPr>
            <w:tcW w:w="6233" w:type="dxa"/>
            <w:gridSpan w:val="4"/>
            <w:hideMark/>
          </w:tcPr>
          <w:p w14:paraId="2269FBC1" w14:textId="77777777" w:rsidR="00217BCE" w:rsidRDefault="00217BCE" w:rsidP="00E8546D">
            <w:pPr>
              <w:jc w:val="center"/>
              <w:rPr>
                <w:rFonts w:ascii="Times New Roman" w:hAnsi="Times New Roman" w:cs="Times New Roman"/>
                <w:sz w:val="24"/>
                <w:szCs w:val="24"/>
              </w:rPr>
            </w:pPr>
            <w:r>
              <w:rPr>
                <w:rFonts w:ascii="Times New Roman" w:hAnsi="Times New Roman" w:cs="Times New Roman"/>
                <w:sz w:val="24"/>
                <w:szCs w:val="24"/>
              </w:rPr>
              <w:t>Self Soothing  3 outcome</w:t>
            </w:r>
          </w:p>
        </w:tc>
      </w:tr>
      <w:tr w:rsidR="00217BCE" w14:paraId="783C3093" w14:textId="77777777" w:rsidTr="00E8546D">
        <w:trPr>
          <w:trHeight w:val="125"/>
        </w:trPr>
        <w:tc>
          <w:tcPr>
            <w:tcW w:w="2122" w:type="dxa"/>
            <w:hideMark/>
          </w:tcPr>
          <w:p w14:paraId="3038DED4" w14:textId="77777777" w:rsidR="00217BCE" w:rsidRDefault="00217BCE" w:rsidP="00E8546D">
            <w:pPr>
              <w:rPr>
                <w:rFonts w:ascii="Times New Roman" w:hAnsi="Times New Roman" w:cs="Times New Roman"/>
                <w:sz w:val="24"/>
                <w:szCs w:val="24"/>
              </w:rPr>
            </w:pPr>
            <w:r>
              <w:rPr>
                <w:rFonts w:ascii="Times New Roman" w:hAnsi="Times New Roman" w:cs="Times New Roman"/>
                <w:sz w:val="24"/>
                <w:szCs w:val="24"/>
              </w:rPr>
              <w:t xml:space="preserve">     Self Soothing 2</w:t>
            </w:r>
          </w:p>
        </w:tc>
        <w:tc>
          <w:tcPr>
            <w:tcW w:w="1469" w:type="dxa"/>
            <w:hideMark/>
          </w:tcPr>
          <w:p w14:paraId="10C9423C" w14:textId="77777777" w:rsidR="00217BCE" w:rsidRDefault="00217BCE" w:rsidP="00E8546D">
            <w:pPr>
              <w:rPr>
                <w:rFonts w:ascii="Times New Roman" w:hAnsi="Times New Roman" w:cs="Times New Roman"/>
                <w:sz w:val="24"/>
                <w:szCs w:val="24"/>
              </w:rPr>
            </w:pPr>
            <w:r>
              <w:rPr>
                <w:rFonts w:ascii="Times New Roman" w:hAnsi="Times New Roman" w:cs="Times New Roman"/>
                <w:sz w:val="24"/>
                <w:szCs w:val="24"/>
              </w:rPr>
              <w:t>.62</w:t>
            </w:r>
          </w:p>
        </w:tc>
        <w:tc>
          <w:tcPr>
            <w:tcW w:w="1723" w:type="dxa"/>
            <w:hideMark/>
          </w:tcPr>
          <w:p w14:paraId="13FEBBC3" w14:textId="77777777" w:rsidR="00217BCE" w:rsidRDefault="00217BCE" w:rsidP="00E8546D">
            <w:pPr>
              <w:rPr>
                <w:rFonts w:ascii="Times New Roman" w:hAnsi="Times New Roman" w:cs="Times New Roman"/>
                <w:sz w:val="24"/>
                <w:szCs w:val="24"/>
              </w:rPr>
            </w:pPr>
            <w:r>
              <w:rPr>
                <w:rFonts w:ascii="Times New Roman" w:hAnsi="Times New Roman" w:cs="Times New Roman"/>
                <w:sz w:val="24"/>
                <w:szCs w:val="24"/>
              </w:rPr>
              <w:t>.68</w:t>
            </w:r>
          </w:p>
        </w:tc>
        <w:tc>
          <w:tcPr>
            <w:tcW w:w="1520" w:type="dxa"/>
            <w:hideMark/>
          </w:tcPr>
          <w:p w14:paraId="2E75D1A7" w14:textId="77777777" w:rsidR="00217BCE" w:rsidRDefault="00217BCE" w:rsidP="00E8546D">
            <w:pPr>
              <w:rPr>
                <w:rFonts w:ascii="Times New Roman" w:hAnsi="Times New Roman" w:cs="Times New Roman"/>
                <w:sz w:val="24"/>
                <w:szCs w:val="24"/>
              </w:rPr>
            </w:pPr>
            <w:r>
              <w:rPr>
                <w:rFonts w:ascii="Times New Roman" w:hAnsi="Times New Roman" w:cs="Times New Roman"/>
                <w:sz w:val="24"/>
                <w:szCs w:val="24"/>
              </w:rPr>
              <w:t>10.19</w:t>
            </w:r>
          </w:p>
        </w:tc>
        <w:tc>
          <w:tcPr>
            <w:tcW w:w="1521" w:type="dxa"/>
            <w:hideMark/>
          </w:tcPr>
          <w:p w14:paraId="78F8B4C7" w14:textId="77777777" w:rsidR="00217BCE" w:rsidRDefault="00217BCE" w:rsidP="00E8546D">
            <w:pPr>
              <w:rPr>
                <w:rFonts w:ascii="Times New Roman" w:hAnsi="Times New Roman" w:cs="Times New Roman"/>
                <w:sz w:val="24"/>
                <w:szCs w:val="24"/>
              </w:rPr>
            </w:pPr>
            <w:r>
              <w:rPr>
                <w:rFonts w:ascii="Times New Roman" w:hAnsi="Times New Roman" w:cs="Times New Roman"/>
                <w:sz w:val="24"/>
                <w:szCs w:val="24"/>
              </w:rPr>
              <w:t>.00</w:t>
            </w:r>
          </w:p>
        </w:tc>
      </w:tr>
      <w:tr w:rsidR="00217BCE" w14:paraId="653015D0" w14:textId="77777777" w:rsidTr="00E8546D">
        <w:tc>
          <w:tcPr>
            <w:tcW w:w="2122" w:type="dxa"/>
            <w:tcBorders>
              <w:top w:val="nil"/>
              <w:left w:val="nil"/>
              <w:bottom w:val="single" w:sz="4" w:space="0" w:color="auto"/>
              <w:right w:val="nil"/>
            </w:tcBorders>
            <w:hideMark/>
          </w:tcPr>
          <w:p w14:paraId="38206207" w14:textId="77777777" w:rsidR="00217BCE" w:rsidRDefault="00217BCE" w:rsidP="00E8546D">
            <w:pPr>
              <w:rPr>
                <w:rFonts w:ascii="Times New Roman" w:hAnsi="Times New Roman" w:cs="Times New Roman"/>
                <w:sz w:val="24"/>
                <w:szCs w:val="24"/>
              </w:rPr>
            </w:pPr>
            <w:r>
              <w:rPr>
                <w:rFonts w:ascii="Times New Roman" w:hAnsi="Times New Roman" w:cs="Times New Roman"/>
                <w:sz w:val="24"/>
                <w:szCs w:val="24"/>
              </w:rPr>
              <w:t xml:space="preserve">     FLACC 2</w:t>
            </w:r>
          </w:p>
        </w:tc>
        <w:tc>
          <w:tcPr>
            <w:tcW w:w="1469" w:type="dxa"/>
            <w:tcBorders>
              <w:top w:val="nil"/>
              <w:left w:val="nil"/>
              <w:bottom w:val="single" w:sz="4" w:space="0" w:color="auto"/>
              <w:right w:val="nil"/>
            </w:tcBorders>
            <w:hideMark/>
          </w:tcPr>
          <w:p w14:paraId="4D5D6C4D" w14:textId="77777777" w:rsidR="00217BCE" w:rsidRDefault="00217BCE" w:rsidP="00E8546D">
            <w:pPr>
              <w:rPr>
                <w:rFonts w:ascii="Times New Roman" w:hAnsi="Times New Roman" w:cs="Times New Roman"/>
                <w:sz w:val="24"/>
                <w:szCs w:val="24"/>
              </w:rPr>
            </w:pPr>
            <w:r>
              <w:rPr>
                <w:rFonts w:ascii="Times New Roman" w:hAnsi="Times New Roman" w:cs="Times New Roman"/>
                <w:sz w:val="24"/>
                <w:szCs w:val="24"/>
              </w:rPr>
              <w:t>.09</w:t>
            </w:r>
          </w:p>
        </w:tc>
        <w:tc>
          <w:tcPr>
            <w:tcW w:w="1723" w:type="dxa"/>
            <w:tcBorders>
              <w:top w:val="nil"/>
              <w:left w:val="nil"/>
              <w:bottom w:val="single" w:sz="4" w:space="0" w:color="auto"/>
              <w:right w:val="nil"/>
            </w:tcBorders>
            <w:hideMark/>
          </w:tcPr>
          <w:p w14:paraId="1410A3F0" w14:textId="77777777" w:rsidR="00217BCE" w:rsidRDefault="00217BCE" w:rsidP="00E8546D">
            <w:pPr>
              <w:rPr>
                <w:rFonts w:ascii="Times New Roman" w:hAnsi="Times New Roman" w:cs="Times New Roman"/>
                <w:sz w:val="24"/>
                <w:szCs w:val="24"/>
              </w:rPr>
            </w:pPr>
            <w:r>
              <w:rPr>
                <w:rFonts w:ascii="Times New Roman" w:hAnsi="Times New Roman" w:cs="Times New Roman"/>
                <w:sz w:val="24"/>
                <w:szCs w:val="24"/>
              </w:rPr>
              <w:t>.01</w:t>
            </w:r>
          </w:p>
        </w:tc>
        <w:tc>
          <w:tcPr>
            <w:tcW w:w="1520" w:type="dxa"/>
            <w:tcBorders>
              <w:top w:val="nil"/>
              <w:left w:val="nil"/>
              <w:bottom w:val="single" w:sz="4" w:space="0" w:color="auto"/>
              <w:right w:val="nil"/>
            </w:tcBorders>
            <w:hideMark/>
          </w:tcPr>
          <w:p w14:paraId="5D6DD91F" w14:textId="77777777" w:rsidR="00217BCE" w:rsidRDefault="00217BCE" w:rsidP="00E8546D">
            <w:pPr>
              <w:rPr>
                <w:rFonts w:ascii="Times New Roman" w:hAnsi="Times New Roman" w:cs="Times New Roman"/>
                <w:sz w:val="24"/>
                <w:szCs w:val="24"/>
              </w:rPr>
            </w:pPr>
            <w:r>
              <w:rPr>
                <w:rFonts w:ascii="Times New Roman" w:hAnsi="Times New Roman" w:cs="Times New Roman"/>
                <w:sz w:val="24"/>
                <w:szCs w:val="24"/>
              </w:rPr>
              <w:t>1.50</w:t>
            </w:r>
          </w:p>
        </w:tc>
        <w:tc>
          <w:tcPr>
            <w:tcW w:w="1521" w:type="dxa"/>
            <w:tcBorders>
              <w:top w:val="nil"/>
              <w:left w:val="nil"/>
              <w:bottom w:val="single" w:sz="4" w:space="0" w:color="auto"/>
              <w:right w:val="nil"/>
            </w:tcBorders>
            <w:hideMark/>
          </w:tcPr>
          <w:p w14:paraId="5A2F572C" w14:textId="77777777" w:rsidR="00217BCE" w:rsidRDefault="00217BCE" w:rsidP="00E8546D">
            <w:pPr>
              <w:rPr>
                <w:rFonts w:ascii="Times New Roman" w:hAnsi="Times New Roman" w:cs="Times New Roman"/>
                <w:sz w:val="24"/>
                <w:szCs w:val="24"/>
              </w:rPr>
            </w:pPr>
            <w:r>
              <w:rPr>
                <w:rFonts w:ascii="Times New Roman" w:hAnsi="Times New Roman" w:cs="Times New Roman"/>
                <w:sz w:val="24"/>
                <w:szCs w:val="24"/>
              </w:rPr>
              <w:t>.13</w:t>
            </w:r>
          </w:p>
        </w:tc>
      </w:tr>
    </w:tbl>
    <w:p w14:paraId="00C1BCCF" w14:textId="5BD0EC0E" w:rsidR="00217BCE" w:rsidRDefault="00217BCE" w:rsidP="00217BCE">
      <w:pPr>
        <w:spacing w:line="480" w:lineRule="auto"/>
        <w:rPr>
          <w:rFonts w:ascii="Times New Roman" w:hAnsi="Times New Roman" w:cs="Times New Roman"/>
          <w:sz w:val="24"/>
          <w:szCs w:val="24"/>
        </w:rPr>
      </w:pPr>
      <w:r w:rsidRPr="00FA508B">
        <w:rPr>
          <w:rFonts w:ascii="Times New Roman" w:hAnsi="Times New Roman" w:cs="Times New Roman"/>
          <w:i/>
          <w:iCs/>
          <w:sz w:val="24"/>
          <w:szCs w:val="24"/>
        </w:rPr>
        <w:t>Note.</w:t>
      </w:r>
      <w:r>
        <w:rPr>
          <w:rFonts w:ascii="Times New Roman" w:hAnsi="Times New Roman" w:cs="Times New Roman"/>
          <w:sz w:val="24"/>
          <w:szCs w:val="24"/>
        </w:rPr>
        <w:t xml:space="preserve"> FLACC is the measure of pain-related distress. Self soothing reflects physical self-soothing.</w:t>
      </w:r>
      <w:r>
        <w:rPr>
          <w:rFonts w:ascii="Times New Roman" w:hAnsi="Times New Roman" w:cs="Times New Roman"/>
          <w:sz w:val="24"/>
          <w:szCs w:val="24"/>
        </w:rPr>
        <w:br w:type="page"/>
      </w:r>
    </w:p>
    <w:p w14:paraId="17CEDCA3" w14:textId="77777777" w:rsidR="00217BCE" w:rsidRDefault="00217BCE" w:rsidP="00217BCE">
      <w:pPr>
        <w:spacing w:line="480" w:lineRule="auto"/>
        <w:rPr>
          <w:rFonts w:ascii="Times New Roman" w:hAnsi="Times New Roman" w:cs="Times New Roman"/>
          <w:sz w:val="24"/>
          <w:szCs w:val="24"/>
        </w:rPr>
      </w:pPr>
      <w:r>
        <w:rPr>
          <w:rFonts w:ascii="Times New Roman" w:hAnsi="Times New Roman" w:cs="Times New Roman"/>
          <w:b/>
          <w:bCs/>
          <w:sz w:val="24"/>
          <w:szCs w:val="24"/>
        </w:rPr>
        <w:lastRenderedPageBreak/>
        <w:t>Table 11.</w:t>
      </w:r>
      <w:r>
        <w:rPr>
          <w:rFonts w:ascii="Times New Roman" w:hAnsi="Times New Roman" w:cs="Times New Roman"/>
          <w:sz w:val="24"/>
          <w:szCs w:val="24"/>
        </w:rPr>
        <w:t xml:space="preserve"> Estimates for model of relations between physical self-soothing and pain-related distress behavior at 18 months.</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22"/>
        <w:gridCol w:w="1469"/>
        <w:gridCol w:w="1723"/>
        <w:gridCol w:w="1520"/>
        <w:gridCol w:w="1521"/>
      </w:tblGrid>
      <w:tr w:rsidR="00217BCE" w14:paraId="6C8973EA" w14:textId="77777777" w:rsidTr="00E8546D">
        <w:tc>
          <w:tcPr>
            <w:tcW w:w="2122" w:type="dxa"/>
            <w:tcBorders>
              <w:top w:val="single" w:sz="4" w:space="0" w:color="auto"/>
              <w:left w:val="nil"/>
              <w:bottom w:val="single" w:sz="4" w:space="0" w:color="auto"/>
              <w:right w:val="nil"/>
            </w:tcBorders>
          </w:tcPr>
          <w:p w14:paraId="75F3142E" w14:textId="77777777" w:rsidR="00217BCE" w:rsidRDefault="00217BCE" w:rsidP="00E8546D">
            <w:pPr>
              <w:rPr>
                <w:rFonts w:ascii="Times New Roman" w:hAnsi="Times New Roman" w:cs="Times New Roman"/>
                <w:sz w:val="24"/>
                <w:szCs w:val="24"/>
              </w:rPr>
            </w:pPr>
          </w:p>
        </w:tc>
        <w:tc>
          <w:tcPr>
            <w:tcW w:w="1469" w:type="dxa"/>
            <w:tcBorders>
              <w:top w:val="single" w:sz="4" w:space="0" w:color="auto"/>
              <w:left w:val="nil"/>
              <w:bottom w:val="single" w:sz="4" w:space="0" w:color="auto"/>
              <w:right w:val="nil"/>
            </w:tcBorders>
            <w:hideMark/>
          </w:tcPr>
          <w:p w14:paraId="095A270B" w14:textId="77777777" w:rsidR="00217BCE" w:rsidRDefault="00217BCE" w:rsidP="00E8546D">
            <w:pPr>
              <w:rPr>
                <w:rFonts w:ascii="Times New Roman" w:hAnsi="Times New Roman" w:cs="Times New Roman"/>
                <w:sz w:val="24"/>
                <w:szCs w:val="24"/>
              </w:rPr>
            </w:pPr>
            <w:r>
              <w:rPr>
                <w:rFonts w:ascii="Times New Roman" w:hAnsi="Times New Roman" w:cs="Times New Roman"/>
                <w:sz w:val="24"/>
                <w:szCs w:val="24"/>
              </w:rPr>
              <w:t>Standardized estimate</w:t>
            </w:r>
          </w:p>
        </w:tc>
        <w:tc>
          <w:tcPr>
            <w:tcW w:w="1723" w:type="dxa"/>
            <w:tcBorders>
              <w:top w:val="single" w:sz="4" w:space="0" w:color="auto"/>
              <w:left w:val="nil"/>
              <w:bottom w:val="single" w:sz="4" w:space="0" w:color="auto"/>
              <w:right w:val="nil"/>
            </w:tcBorders>
            <w:hideMark/>
          </w:tcPr>
          <w:p w14:paraId="62988E10" w14:textId="77777777" w:rsidR="00217BCE" w:rsidRDefault="00217BCE" w:rsidP="00E8546D">
            <w:pPr>
              <w:rPr>
                <w:rFonts w:ascii="Times New Roman" w:hAnsi="Times New Roman" w:cs="Times New Roman"/>
                <w:sz w:val="24"/>
                <w:szCs w:val="24"/>
              </w:rPr>
            </w:pPr>
            <w:r>
              <w:rPr>
                <w:rFonts w:ascii="Times New Roman" w:hAnsi="Times New Roman" w:cs="Times New Roman"/>
                <w:sz w:val="24"/>
                <w:szCs w:val="24"/>
              </w:rPr>
              <w:t>Unstandardized estimate</w:t>
            </w:r>
          </w:p>
        </w:tc>
        <w:tc>
          <w:tcPr>
            <w:tcW w:w="1520" w:type="dxa"/>
            <w:tcBorders>
              <w:top w:val="single" w:sz="4" w:space="0" w:color="auto"/>
              <w:left w:val="nil"/>
              <w:bottom w:val="single" w:sz="4" w:space="0" w:color="auto"/>
              <w:right w:val="nil"/>
            </w:tcBorders>
            <w:hideMark/>
          </w:tcPr>
          <w:p w14:paraId="118ED714" w14:textId="77777777" w:rsidR="00217BCE" w:rsidRDefault="00217BCE" w:rsidP="00E8546D">
            <w:pPr>
              <w:rPr>
                <w:rFonts w:ascii="Times New Roman" w:hAnsi="Times New Roman" w:cs="Times New Roman"/>
                <w:i/>
                <w:iCs/>
                <w:sz w:val="24"/>
                <w:szCs w:val="24"/>
              </w:rPr>
            </w:pPr>
            <w:r>
              <w:rPr>
                <w:rFonts w:ascii="Times New Roman" w:hAnsi="Times New Roman" w:cs="Times New Roman"/>
                <w:sz w:val="24"/>
                <w:szCs w:val="24"/>
              </w:rPr>
              <w:t>Z value</w:t>
            </w:r>
          </w:p>
        </w:tc>
        <w:tc>
          <w:tcPr>
            <w:tcW w:w="1521" w:type="dxa"/>
            <w:tcBorders>
              <w:top w:val="single" w:sz="4" w:space="0" w:color="auto"/>
              <w:left w:val="nil"/>
              <w:bottom w:val="single" w:sz="4" w:space="0" w:color="auto"/>
              <w:right w:val="nil"/>
            </w:tcBorders>
            <w:hideMark/>
          </w:tcPr>
          <w:p w14:paraId="2FDDD6E2" w14:textId="77777777" w:rsidR="00217BCE" w:rsidRDefault="00217BCE" w:rsidP="00E8546D">
            <w:pPr>
              <w:rPr>
                <w:rFonts w:ascii="Times New Roman" w:hAnsi="Times New Roman" w:cs="Times New Roman"/>
                <w:sz w:val="24"/>
                <w:szCs w:val="24"/>
              </w:rPr>
            </w:pPr>
            <w:r>
              <w:rPr>
                <w:rFonts w:ascii="Times New Roman" w:hAnsi="Times New Roman" w:cs="Times New Roman"/>
                <w:i/>
                <w:iCs/>
                <w:sz w:val="24"/>
                <w:szCs w:val="24"/>
              </w:rPr>
              <w:t>p</w:t>
            </w:r>
          </w:p>
        </w:tc>
      </w:tr>
      <w:tr w:rsidR="00217BCE" w14:paraId="019A3BC8" w14:textId="77777777" w:rsidTr="00E8546D">
        <w:tc>
          <w:tcPr>
            <w:tcW w:w="2122" w:type="dxa"/>
            <w:tcBorders>
              <w:top w:val="single" w:sz="4" w:space="0" w:color="auto"/>
              <w:left w:val="nil"/>
              <w:bottom w:val="nil"/>
              <w:right w:val="nil"/>
            </w:tcBorders>
            <w:hideMark/>
          </w:tcPr>
          <w:p w14:paraId="7030D3B6" w14:textId="77777777" w:rsidR="00217BCE" w:rsidRDefault="00217BCE" w:rsidP="00E8546D">
            <w:pPr>
              <w:rPr>
                <w:rFonts w:ascii="Times New Roman" w:hAnsi="Times New Roman" w:cs="Times New Roman"/>
                <w:sz w:val="24"/>
                <w:szCs w:val="24"/>
              </w:rPr>
            </w:pPr>
            <w:r>
              <w:rPr>
                <w:rFonts w:ascii="Times New Roman" w:hAnsi="Times New Roman" w:cs="Times New Roman"/>
                <w:sz w:val="24"/>
                <w:szCs w:val="24"/>
              </w:rPr>
              <w:t>Predictors</w:t>
            </w:r>
          </w:p>
        </w:tc>
        <w:tc>
          <w:tcPr>
            <w:tcW w:w="6233" w:type="dxa"/>
            <w:gridSpan w:val="4"/>
            <w:tcBorders>
              <w:top w:val="single" w:sz="4" w:space="0" w:color="auto"/>
              <w:left w:val="nil"/>
              <w:bottom w:val="nil"/>
              <w:right w:val="nil"/>
            </w:tcBorders>
            <w:hideMark/>
          </w:tcPr>
          <w:p w14:paraId="1C36E920" w14:textId="77777777" w:rsidR="00217BCE" w:rsidRDefault="00217BCE" w:rsidP="00E8546D">
            <w:pPr>
              <w:jc w:val="center"/>
              <w:rPr>
                <w:rFonts w:ascii="Times New Roman" w:hAnsi="Times New Roman" w:cs="Times New Roman"/>
                <w:sz w:val="24"/>
                <w:szCs w:val="24"/>
              </w:rPr>
            </w:pPr>
            <w:r>
              <w:rPr>
                <w:rFonts w:ascii="Times New Roman" w:hAnsi="Times New Roman" w:cs="Times New Roman"/>
                <w:sz w:val="24"/>
                <w:szCs w:val="24"/>
              </w:rPr>
              <w:t>FLACC 2 outcome</w:t>
            </w:r>
          </w:p>
        </w:tc>
      </w:tr>
      <w:tr w:rsidR="00217BCE" w14:paraId="69BA2BA9" w14:textId="77777777" w:rsidTr="00E8546D">
        <w:tc>
          <w:tcPr>
            <w:tcW w:w="2122" w:type="dxa"/>
            <w:hideMark/>
          </w:tcPr>
          <w:p w14:paraId="14F42241" w14:textId="77777777" w:rsidR="00217BCE" w:rsidRDefault="00217BCE" w:rsidP="00E8546D">
            <w:pPr>
              <w:rPr>
                <w:rFonts w:ascii="Times New Roman" w:hAnsi="Times New Roman" w:cs="Times New Roman"/>
                <w:sz w:val="24"/>
                <w:szCs w:val="24"/>
              </w:rPr>
            </w:pPr>
            <w:r>
              <w:rPr>
                <w:rFonts w:ascii="Times New Roman" w:hAnsi="Times New Roman" w:cs="Times New Roman"/>
                <w:sz w:val="24"/>
                <w:szCs w:val="24"/>
              </w:rPr>
              <w:t xml:space="preserve">     FLACC 1</w:t>
            </w:r>
          </w:p>
        </w:tc>
        <w:tc>
          <w:tcPr>
            <w:tcW w:w="1469" w:type="dxa"/>
            <w:hideMark/>
          </w:tcPr>
          <w:p w14:paraId="74D2CCBC" w14:textId="77777777" w:rsidR="00217BCE" w:rsidRDefault="00217BCE" w:rsidP="00E8546D">
            <w:pPr>
              <w:rPr>
                <w:rFonts w:ascii="Times New Roman" w:hAnsi="Times New Roman" w:cs="Times New Roman"/>
                <w:sz w:val="24"/>
                <w:szCs w:val="24"/>
              </w:rPr>
            </w:pPr>
            <w:r>
              <w:rPr>
                <w:rFonts w:ascii="Times New Roman" w:hAnsi="Times New Roman" w:cs="Times New Roman"/>
                <w:sz w:val="24"/>
                <w:szCs w:val="24"/>
              </w:rPr>
              <w:t>.62</w:t>
            </w:r>
          </w:p>
        </w:tc>
        <w:tc>
          <w:tcPr>
            <w:tcW w:w="1723" w:type="dxa"/>
            <w:hideMark/>
          </w:tcPr>
          <w:p w14:paraId="56054BAF" w14:textId="77777777" w:rsidR="00217BCE" w:rsidRDefault="00217BCE" w:rsidP="00E8546D">
            <w:pPr>
              <w:rPr>
                <w:rFonts w:ascii="Times New Roman" w:hAnsi="Times New Roman" w:cs="Times New Roman"/>
                <w:sz w:val="24"/>
                <w:szCs w:val="24"/>
              </w:rPr>
            </w:pPr>
            <w:r>
              <w:rPr>
                <w:rFonts w:ascii="Times New Roman" w:hAnsi="Times New Roman" w:cs="Times New Roman"/>
                <w:sz w:val="24"/>
                <w:szCs w:val="24"/>
              </w:rPr>
              <w:t>.71</w:t>
            </w:r>
          </w:p>
        </w:tc>
        <w:tc>
          <w:tcPr>
            <w:tcW w:w="1520" w:type="dxa"/>
            <w:hideMark/>
          </w:tcPr>
          <w:p w14:paraId="243552B7" w14:textId="77777777" w:rsidR="00217BCE" w:rsidRDefault="00217BCE" w:rsidP="00E8546D">
            <w:pPr>
              <w:rPr>
                <w:rFonts w:ascii="Times New Roman" w:hAnsi="Times New Roman" w:cs="Times New Roman"/>
                <w:sz w:val="24"/>
                <w:szCs w:val="24"/>
              </w:rPr>
            </w:pPr>
            <w:r>
              <w:rPr>
                <w:rFonts w:ascii="Times New Roman" w:hAnsi="Times New Roman" w:cs="Times New Roman"/>
                <w:sz w:val="24"/>
                <w:szCs w:val="24"/>
              </w:rPr>
              <w:t>10.77</w:t>
            </w:r>
          </w:p>
        </w:tc>
        <w:tc>
          <w:tcPr>
            <w:tcW w:w="1521" w:type="dxa"/>
            <w:hideMark/>
          </w:tcPr>
          <w:p w14:paraId="2CB2FDAA" w14:textId="77777777" w:rsidR="00217BCE" w:rsidRDefault="00217BCE" w:rsidP="00E8546D">
            <w:pPr>
              <w:rPr>
                <w:rFonts w:ascii="Times New Roman" w:hAnsi="Times New Roman" w:cs="Times New Roman"/>
                <w:sz w:val="24"/>
                <w:szCs w:val="24"/>
              </w:rPr>
            </w:pPr>
            <w:r>
              <w:rPr>
                <w:rFonts w:ascii="Times New Roman" w:hAnsi="Times New Roman" w:cs="Times New Roman"/>
                <w:sz w:val="24"/>
                <w:szCs w:val="24"/>
              </w:rPr>
              <w:t>.00</w:t>
            </w:r>
          </w:p>
        </w:tc>
      </w:tr>
      <w:tr w:rsidR="00217BCE" w14:paraId="0F6AA048" w14:textId="77777777" w:rsidTr="00E8546D">
        <w:tc>
          <w:tcPr>
            <w:tcW w:w="2122" w:type="dxa"/>
            <w:hideMark/>
          </w:tcPr>
          <w:p w14:paraId="2629E87C" w14:textId="77777777" w:rsidR="00217BCE" w:rsidRDefault="00217BCE" w:rsidP="00E8546D">
            <w:pPr>
              <w:rPr>
                <w:rFonts w:ascii="Times New Roman" w:hAnsi="Times New Roman" w:cs="Times New Roman"/>
                <w:sz w:val="24"/>
                <w:szCs w:val="24"/>
              </w:rPr>
            </w:pPr>
            <w:r>
              <w:rPr>
                <w:rFonts w:ascii="Times New Roman" w:hAnsi="Times New Roman" w:cs="Times New Roman"/>
                <w:sz w:val="24"/>
                <w:szCs w:val="24"/>
              </w:rPr>
              <w:t xml:space="preserve">     Self Soothing 1</w:t>
            </w:r>
          </w:p>
        </w:tc>
        <w:tc>
          <w:tcPr>
            <w:tcW w:w="1469" w:type="dxa"/>
            <w:hideMark/>
          </w:tcPr>
          <w:p w14:paraId="30C89AB7" w14:textId="77777777" w:rsidR="00217BCE" w:rsidRDefault="00217BCE" w:rsidP="00E8546D">
            <w:pPr>
              <w:rPr>
                <w:rFonts w:ascii="Times New Roman" w:hAnsi="Times New Roman" w:cs="Times New Roman"/>
                <w:sz w:val="24"/>
                <w:szCs w:val="24"/>
              </w:rPr>
            </w:pPr>
            <w:r>
              <w:rPr>
                <w:rFonts w:ascii="Times New Roman" w:hAnsi="Times New Roman" w:cs="Times New Roman"/>
                <w:sz w:val="24"/>
                <w:szCs w:val="24"/>
              </w:rPr>
              <w:t>-.12</w:t>
            </w:r>
          </w:p>
        </w:tc>
        <w:tc>
          <w:tcPr>
            <w:tcW w:w="1723" w:type="dxa"/>
            <w:hideMark/>
          </w:tcPr>
          <w:p w14:paraId="1AE424C4" w14:textId="77777777" w:rsidR="00217BCE" w:rsidRDefault="00217BCE" w:rsidP="00E8546D">
            <w:pPr>
              <w:rPr>
                <w:rFonts w:ascii="Times New Roman" w:hAnsi="Times New Roman" w:cs="Times New Roman"/>
                <w:sz w:val="24"/>
                <w:szCs w:val="24"/>
              </w:rPr>
            </w:pPr>
            <w:r>
              <w:rPr>
                <w:rFonts w:ascii="Times New Roman" w:hAnsi="Times New Roman" w:cs="Times New Roman"/>
                <w:sz w:val="24"/>
                <w:szCs w:val="24"/>
              </w:rPr>
              <w:t>-2.61</w:t>
            </w:r>
          </w:p>
        </w:tc>
        <w:tc>
          <w:tcPr>
            <w:tcW w:w="1520" w:type="dxa"/>
            <w:hideMark/>
          </w:tcPr>
          <w:p w14:paraId="3D633537" w14:textId="77777777" w:rsidR="00217BCE" w:rsidRDefault="00217BCE" w:rsidP="00E8546D">
            <w:pPr>
              <w:rPr>
                <w:rFonts w:ascii="Times New Roman" w:hAnsi="Times New Roman" w:cs="Times New Roman"/>
                <w:sz w:val="24"/>
                <w:szCs w:val="24"/>
              </w:rPr>
            </w:pPr>
            <w:r>
              <w:rPr>
                <w:rFonts w:ascii="Times New Roman" w:hAnsi="Times New Roman" w:cs="Times New Roman"/>
                <w:sz w:val="24"/>
                <w:szCs w:val="24"/>
              </w:rPr>
              <w:t>-1.92</w:t>
            </w:r>
          </w:p>
        </w:tc>
        <w:tc>
          <w:tcPr>
            <w:tcW w:w="1521" w:type="dxa"/>
            <w:hideMark/>
          </w:tcPr>
          <w:p w14:paraId="21FD59CC" w14:textId="77777777" w:rsidR="00217BCE" w:rsidRDefault="00217BCE" w:rsidP="00E8546D">
            <w:pPr>
              <w:rPr>
                <w:rFonts w:ascii="Times New Roman" w:hAnsi="Times New Roman" w:cs="Times New Roman"/>
                <w:sz w:val="24"/>
                <w:szCs w:val="24"/>
              </w:rPr>
            </w:pPr>
            <w:r>
              <w:rPr>
                <w:rFonts w:ascii="Times New Roman" w:hAnsi="Times New Roman" w:cs="Times New Roman"/>
                <w:sz w:val="24"/>
                <w:szCs w:val="24"/>
              </w:rPr>
              <w:t>.05</w:t>
            </w:r>
          </w:p>
        </w:tc>
      </w:tr>
      <w:tr w:rsidR="00217BCE" w14:paraId="58513FF0" w14:textId="77777777" w:rsidTr="00E8546D">
        <w:tc>
          <w:tcPr>
            <w:tcW w:w="2122" w:type="dxa"/>
          </w:tcPr>
          <w:p w14:paraId="0893B457" w14:textId="77777777" w:rsidR="00217BCE" w:rsidRDefault="00217BCE" w:rsidP="00E8546D">
            <w:pPr>
              <w:rPr>
                <w:rFonts w:ascii="Times New Roman" w:hAnsi="Times New Roman" w:cs="Times New Roman"/>
                <w:sz w:val="24"/>
                <w:szCs w:val="24"/>
              </w:rPr>
            </w:pPr>
          </w:p>
        </w:tc>
        <w:tc>
          <w:tcPr>
            <w:tcW w:w="6233" w:type="dxa"/>
            <w:gridSpan w:val="4"/>
            <w:hideMark/>
          </w:tcPr>
          <w:p w14:paraId="257A1A57" w14:textId="77777777" w:rsidR="00217BCE" w:rsidRDefault="00217BCE" w:rsidP="00E8546D">
            <w:pPr>
              <w:jc w:val="center"/>
              <w:rPr>
                <w:rFonts w:ascii="Times New Roman" w:hAnsi="Times New Roman" w:cs="Times New Roman"/>
                <w:sz w:val="24"/>
                <w:szCs w:val="24"/>
              </w:rPr>
            </w:pPr>
            <w:r>
              <w:rPr>
                <w:rFonts w:ascii="Times New Roman" w:hAnsi="Times New Roman" w:cs="Times New Roman"/>
                <w:sz w:val="24"/>
                <w:szCs w:val="24"/>
              </w:rPr>
              <w:t>Self Soothing 2 outcome</w:t>
            </w:r>
          </w:p>
        </w:tc>
      </w:tr>
      <w:tr w:rsidR="00217BCE" w14:paraId="2127940D" w14:textId="77777777" w:rsidTr="00E8546D">
        <w:tc>
          <w:tcPr>
            <w:tcW w:w="2122" w:type="dxa"/>
            <w:hideMark/>
          </w:tcPr>
          <w:p w14:paraId="400ECD34" w14:textId="77777777" w:rsidR="00217BCE" w:rsidRDefault="00217BCE" w:rsidP="00E8546D">
            <w:pPr>
              <w:rPr>
                <w:rFonts w:ascii="Times New Roman" w:hAnsi="Times New Roman" w:cs="Times New Roman"/>
                <w:sz w:val="24"/>
                <w:szCs w:val="24"/>
              </w:rPr>
            </w:pPr>
            <w:r>
              <w:rPr>
                <w:rFonts w:ascii="Times New Roman" w:hAnsi="Times New Roman" w:cs="Times New Roman"/>
                <w:sz w:val="24"/>
                <w:szCs w:val="24"/>
              </w:rPr>
              <w:t xml:space="preserve">     Self Soothing 1</w:t>
            </w:r>
          </w:p>
        </w:tc>
        <w:tc>
          <w:tcPr>
            <w:tcW w:w="1469" w:type="dxa"/>
            <w:hideMark/>
          </w:tcPr>
          <w:p w14:paraId="12E316C4" w14:textId="77777777" w:rsidR="00217BCE" w:rsidRDefault="00217BCE" w:rsidP="00E8546D">
            <w:pPr>
              <w:rPr>
                <w:rFonts w:ascii="Times New Roman" w:hAnsi="Times New Roman" w:cs="Times New Roman"/>
                <w:sz w:val="24"/>
                <w:szCs w:val="24"/>
              </w:rPr>
            </w:pPr>
            <w:r>
              <w:rPr>
                <w:rFonts w:ascii="Times New Roman" w:hAnsi="Times New Roman" w:cs="Times New Roman"/>
                <w:sz w:val="24"/>
                <w:szCs w:val="24"/>
              </w:rPr>
              <w:t>.73</w:t>
            </w:r>
          </w:p>
        </w:tc>
        <w:tc>
          <w:tcPr>
            <w:tcW w:w="1723" w:type="dxa"/>
            <w:hideMark/>
          </w:tcPr>
          <w:p w14:paraId="2CED0CA2" w14:textId="77777777" w:rsidR="00217BCE" w:rsidRDefault="00217BCE" w:rsidP="00E8546D">
            <w:pPr>
              <w:rPr>
                <w:rFonts w:ascii="Times New Roman" w:hAnsi="Times New Roman" w:cs="Times New Roman"/>
                <w:sz w:val="24"/>
                <w:szCs w:val="24"/>
              </w:rPr>
            </w:pPr>
            <w:r>
              <w:rPr>
                <w:rFonts w:ascii="Times New Roman" w:hAnsi="Times New Roman" w:cs="Times New Roman"/>
                <w:sz w:val="24"/>
                <w:szCs w:val="24"/>
              </w:rPr>
              <w:t>.78</w:t>
            </w:r>
          </w:p>
        </w:tc>
        <w:tc>
          <w:tcPr>
            <w:tcW w:w="1520" w:type="dxa"/>
            <w:hideMark/>
          </w:tcPr>
          <w:p w14:paraId="1D0A7BDE" w14:textId="77777777" w:rsidR="00217BCE" w:rsidRDefault="00217BCE" w:rsidP="00E8546D">
            <w:pPr>
              <w:rPr>
                <w:rFonts w:ascii="Times New Roman" w:hAnsi="Times New Roman" w:cs="Times New Roman"/>
                <w:sz w:val="24"/>
                <w:szCs w:val="24"/>
              </w:rPr>
            </w:pPr>
            <w:r>
              <w:rPr>
                <w:rFonts w:ascii="Times New Roman" w:hAnsi="Times New Roman" w:cs="Times New Roman"/>
                <w:sz w:val="24"/>
                <w:szCs w:val="24"/>
              </w:rPr>
              <w:t>10.42</w:t>
            </w:r>
          </w:p>
        </w:tc>
        <w:tc>
          <w:tcPr>
            <w:tcW w:w="1521" w:type="dxa"/>
            <w:hideMark/>
          </w:tcPr>
          <w:p w14:paraId="363EC565" w14:textId="77777777" w:rsidR="00217BCE" w:rsidRDefault="00217BCE" w:rsidP="00E8546D">
            <w:pPr>
              <w:rPr>
                <w:rFonts w:ascii="Times New Roman" w:hAnsi="Times New Roman" w:cs="Times New Roman"/>
                <w:sz w:val="24"/>
                <w:szCs w:val="24"/>
              </w:rPr>
            </w:pPr>
            <w:r>
              <w:rPr>
                <w:rFonts w:ascii="Times New Roman" w:hAnsi="Times New Roman" w:cs="Times New Roman"/>
                <w:sz w:val="24"/>
                <w:szCs w:val="24"/>
              </w:rPr>
              <w:t>.00</w:t>
            </w:r>
          </w:p>
        </w:tc>
      </w:tr>
      <w:tr w:rsidR="00217BCE" w14:paraId="4763A7F7" w14:textId="77777777" w:rsidTr="00E8546D">
        <w:tc>
          <w:tcPr>
            <w:tcW w:w="2122" w:type="dxa"/>
            <w:hideMark/>
          </w:tcPr>
          <w:p w14:paraId="066780D5" w14:textId="77777777" w:rsidR="00217BCE" w:rsidRDefault="00217BCE" w:rsidP="00E8546D">
            <w:pPr>
              <w:rPr>
                <w:rFonts w:ascii="Times New Roman" w:hAnsi="Times New Roman" w:cs="Times New Roman"/>
                <w:sz w:val="24"/>
                <w:szCs w:val="24"/>
              </w:rPr>
            </w:pPr>
            <w:r>
              <w:rPr>
                <w:rFonts w:ascii="Times New Roman" w:hAnsi="Times New Roman" w:cs="Times New Roman"/>
                <w:sz w:val="24"/>
                <w:szCs w:val="24"/>
              </w:rPr>
              <w:t xml:space="preserve">     FLACC 1</w:t>
            </w:r>
          </w:p>
        </w:tc>
        <w:tc>
          <w:tcPr>
            <w:tcW w:w="1469" w:type="dxa"/>
            <w:hideMark/>
          </w:tcPr>
          <w:p w14:paraId="4BC61124" w14:textId="77777777" w:rsidR="00217BCE" w:rsidRDefault="00217BCE" w:rsidP="00E8546D">
            <w:pPr>
              <w:rPr>
                <w:rFonts w:ascii="Times New Roman" w:hAnsi="Times New Roman" w:cs="Times New Roman"/>
                <w:sz w:val="24"/>
                <w:szCs w:val="24"/>
              </w:rPr>
            </w:pPr>
            <w:r>
              <w:rPr>
                <w:rFonts w:ascii="Times New Roman" w:hAnsi="Times New Roman" w:cs="Times New Roman"/>
                <w:sz w:val="24"/>
                <w:szCs w:val="24"/>
              </w:rPr>
              <w:t>-.01</w:t>
            </w:r>
          </w:p>
        </w:tc>
        <w:tc>
          <w:tcPr>
            <w:tcW w:w="1723" w:type="dxa"/>
            <w:hideMark/>
          </w:tcPr>
          <w:p w14:paraId="088C80E7" w14:textId="77777777" w:rsidR="00217BCE" w:rsidRDefault="00217BCE" w:rsidP="00E8546D">
            <w:pPr>
              <w:rPr>
                <w:rFonts w:ascii="Times New Roman" w:hAnsi="Times New Roman" w:cs="Times New Roman"/>
                <w:sz w:val="24"/>
                <w:szCs w:val="24"/>
              </w:rPr>
            </w:pPr>
            <w:r>
              <w:rPr>
                <w:rFonts w:ascii="Times New Roman" w:hAnsi="Times New Roman" w:cs="Times New Roman"/>
                <w:sz w:val="24"/>
                <w:szCs w:val="24"/>
              </w:rPr>
              <w:t>-.00</w:t>
            </w:r>
          </w:p>
        </w:tc>
        <w:tc>
          <w:tcPr>
            <w:tcW w:w="1520" w:type="dxa"/>
            <w:hideMark/>
          </w:tcPr>
          <w:p w14:paraId="1139C3D6" w14:textId="77777777" w:rsidR="00217BCE" w:rsidRDefault="00217BCE" w:rsidP="00E8546D">
            <w:pPr>
              <w:rPr>
                <w:rFonts w:ascii="Times New Roman" w:hAnsi="Times New Roman" w:cs="Times New Roman"/>
                <w:sz w:val="24"/>
                <w:szCs w:val="24"/>
              </w:rPr>
            </w:pPr>
            <w:r>
              <w:rPr>
                <w:rFonts w:ascii="Times New Roman" w:hAnsi="Times New Roman" w:cs="Times New Roman"/>
                <w:sz w:val="24"/>
                <w:szCs w:val="24"/>
              </w:rPr>
              <w:t>-.09</w:t>
            </w:r>
          </w:p>
        </w:tc>
        <w:tc>
          <w:tcPr>
            <w:tcW w:w="1521" w:type="dxa"/>
            <w:hideMark/>
          </w:tcPr>
          <w:p w14:paraId="701A98C5" w14:textId="77777777" w:rsidR="00217BCE" w:rsidRDefault="00217BCE" w:rsidP="00E8546D">
            <w:pPr>
              <w:rPr>
                <w:rFonts w:ascii="Times New Roman" w:hAnsi="Times New Roman" w:cs="Times New Roman"/>
                <w:sz w:val="24"/>
                <w:szCs w:val="24"/>
              </w:rPr>
            </w:pPr>
            <w:r>
              <w:rPr>
                <w:rFonts w:ascii="Times New Roman" w:hAnsi="Times New Roman" w:cs="Times New Roman"/>
                <w:sz w:val="24"/>
                <w:szCs w:val="24"/>
              </w:rPr>
              <w:t>.93</w:t>
            </w:r>
          </w:p>
        </w:tc>
      </w:tr>
      <w:tr w:rsidR="00217BCE" w14:paraId="0D01AD72" w14:textId="77777777" w:rsidTr="00E8546D">
        <w:tc>
          <w:tcPr>
            <w:tcW w:w="2122" w:type="dxa"/>
          </w:tcPr>
          <w:p w14:paraId="552F85DF" w14:textId="77777777" w:rsidR="00217BCE" w:rsidRDefault="00217BCE" w:rsidP="00E8546D">
            <w:pPr>
              <w:rPr>
                <w:rFonts w:ascii="Times New Roman" w:hAnsi="Times New Roman" w:cs="Times New Roman"/>
                <w:sz w:val="24"/>
                <w:szCs w:val="24"/>
              </w:rPr>
            </w:pPr>
          </w:p>
        </w:tc>
        <w:tc>
          <w:tcPr>
            <w:tcW w:w="6233" w:type="dxa"/>
            <w:gridSpan w:val="4"/>
            <w:hideMark/>
          </w:tcPr>
          <w:p w14:paraId="1B2F9F5F" w14:textId="77777777" w:rsidR="00217BCE" w:rsidRDefault="00217BCE" w:rsidP="00E8546D">
            <w:pPr>
              <w:jc w:val="center"/>
              <w:rPr>
                <w:rFonts w:ascii="Times New Roman" w:hAnsi="Times New Roman" w:cs="Times New Roman"/>
                <w:sz w:val="24"/>
                <w:szCs w:val="24"/>
              </w:rPr>
            </w:pPr>
            <w:r>
              <w:rPr>
                <w:rFonts w:ascii="Times New Roman" w:hAnsi="Times New Roman" w:cs="Times New Roman"/>
                <w:sz w:val="24"/>
                <w:szCs w:val="24"/>
              </w:rPr>
              <w:t>FLACC 3 outcome</w:t>
            </w:r>
          </w:p>
        </w:tc>
      </w:tr>
      <w:tr w:rsidR="00217BCE" w14:paraId="57DC8786" w14:textId="77777777" w:rsidTr="00E8546D">
        <w:tc>
          <w:tcPr>
            <w:tcW w:w="2122" w:type="dxa"/>
            <w:hideMark/>
          </w:tcPr>
          <w:p w14:paraId="1467AF28" w14:textId="77777777" w:rsidR="00217BCE" w:rsidRDefault="00217BCE" w:rsidP="00E8546D">
            <w:pPr>
              <w:rPr>
                <w:rFonts w:ascii="Times New Roman" w:hAnsi="Times New Roman" w:cs="Times New Roman"/>
                <w:sz w:val="24"/>
                <w:szCs w:val="24"/>
              </w:rPr>
            </w:pPr>
            <w:r>
              <w:rPr>
                <w:rFonts w:ascii="Times New Roman" w:hAnsi="Times New Roman" w:cs="Times New Roman"/>
                <w:sz w:val="24"/>
                <w:szCs w:val="24"/>
              </w:rPr>
              <w:t xml:space="preserve">     FLACC 2</w:t>
            </w:r>
          </w:p>
        </w:tc>
        <w:tc>
          <w:tcPr>
            <w:tcW w:w="1469" w:type="dxa"/>
            <w:hideMark/>
          </w:tcPr>
          <w:p w14:paraId="68B7429B" w14:textId="77777777" w:rsidR="00217BCE" w:rsidRDefault="00217BCE" w:rsidP="00E8546D">
            <w:pPr>
              <w:rPr>
                <w:rFonts w:ascii="Times New Roman" w:hAnsi="Times New Roman" w:cs="Times New Roman"/>
                <w:sz w:val="24"/>
                <w:szCs w:val="24"/>
              </w:rPr>
            </w:pPr>
            <w:r>
              <w:rPr>
                <w:rFonts w:ascii="Times New Roman" w:hAnsi="Times New Roman" w:cs="Times New Roman"/>
                <w:sz w:val="24"/>
                <w:szCs w:val="24"/>
              </w:rPr>
              <w:t>.77</w:t>
            </w:r>
          </w:p>
        </w:tc>
        <w:tc>
          <w:tcPr>
            <w:tcW w:w="1723" w:type="dxa"/>
            <w:hideMark/>
          </w:tcPr>
          <w:p w14:paraId="59833389" w14:textId="77777777" w:rsidR="00217BCE" w:rsidRDefault="00217BCE" w:rsidP="00E8546D">
            <w:pPr>
              <w:rPr>
                <w:rFonts w:ascii="Times New Roman" w:hAnsi="Times New Roman" w:cs="Times New Roman"/>
                <w:sz w:val="24"/>
                <w:szCs w:val="24"/>
              </w:rPr>
            </w:pPr>
            <w:r>
              <w:rPr>
                <w:rFonts w:ascii="Times New Roman" w:hAnsi="Times New Roman" w:cs="Times New Roman"/>
                <w:sz w:val="24"/>
                <w:szCs w:val="24"/>
              </w:rPr>
              <w:t>.76</w:t>
            </w:r>
          </w:p>
        </w:tc>
        <w:tc>
          <w:tcPr>
            <w:tcW w:w="1520" w:type="dxa"/>
            <w:hideMark/>
          </w:tcPr>
          <w:p w14:paraId="195CF8F2" w14:textId="77777777" w:rsidR="00217BCE" w:rsidRDefault="00217BCE" w:rsidP="00E8546D">
            <w:pPr>
              <w:rPr>
                <w:rFonts w:ascii="Times New Roman" w:hAnsi="Times New Roman" w:cs="Times New Roman"/>
                <w:sz w:val="24"/>
                <w:szCs w:val="24"/>
              </w:rPr>
            </w:pPr>
            <w:r>
              <w:rPr>
                <w:rFonts w:ascii="Times New Roman" w:hAnsi="Times New Roman" w:cs="Times New Roman"/>
                <w:sz w:val="24"/>
                <w:szCs w:val="24"/>
              </w:rPr>
              <w:t>14.99</w:t>
            </w:r>
          </w:p>
        </w:tc>
        <w:tc>
          <w:tcPr>
            <w:tcW w:w="1521" w:type="dxa"/>
            <w:hideMark/>
          </w:tcPr>
          <w:p w14:paraId="1EC71E27" w14:textId="77777777" w:rsidR="00217BCE" w:rsidRDefault="00217BCE" w:rsidP="00E8546D">
            <w:pPr>
              <w:rPr>
                <w:rFonts w:ascii="Times New Roman" w:hAnsi="Times New Roman" w:cs="Times New Roman"/>
                <w:sz w:val="24"/>
                <w:szCs w:val="24"/>
              </w:rPr>
            </w:pPr>
            <w:r>
              <w:rPr>
                <w:rFonts w:ascii="Times New Roman" w:hAnsi="Times New Roman" w:cs="Times New Roman"/>
                <w:sz w:val="24"/>
                <w:szCs w:val="24"/>
              </w:rPr>
              <w:t>.00</w:t>
            </w:r>
          </w:p>
        </w:tc>
      </w:tr>
      <w:tr w:rsidR="00217BCE" w14:paraId="47173E55" w14:textId="77777777" w:rsidTr="00E8546D">
        <w:tc>
          <w:tcPr>
            <w:tcW w:w="2122" w:type="dxa"/>
            <w:hideMark/>
          </w:tcPr>
          <w:p w14:paraId="4247F2DA" w14:textId="77777777" w:rsidR="00217BCE" w:rsidRDefault="00217BCE" w:rsidP="00E8546D">
            <w:pPr>
              <w:rPr>
                <w:rFonts w:ascii="Times New Roman" w:hAnsi="Times New Roman" w:cs="Times New Roman"/>
                <w:sz w:val="24"/>
                <w:szCs w:val="24"/>
              </w:rPr>
            </w:pPr>
            <w:r>
              <w:rPr>
                <w:rFonts w:ascii="Times New Roman" w:hAnsi="Times New Roman" w:cs="Times New Roman"/>
                <w:sz w:val="24"/>
                <w:szCs w:val="24"/>
              </w:rPr>
              <w:t xml:space="preserve">     Self Soothing 2</w:t>
            </w:r>
          </w:p>
        </w:tc>
        <w:tc>
          <w:tcPr>
            <w:tcW w:w="1469" w:type="dxa"/>
            <w:hideMark/>
          </w:tcPr>
          <w:p w14:paraId="5D3C607F" w14:textId="77777777" w:rsidR="00217BCE" w:rsidRDefault="00217BCE" w:rsidP="00E8546D">
            <w:pPr>
              <w:rPr>
                <w:rFonts w:ascii="Times New Roman" w:hAnsi="Times New Roman" w:cs="Times New Roman"/>
                <w:sz w:val="24"/>
                <w:szCs w:val="24"/>
              </w:rPr>
            </w:pPr>
            <w:r>
              <w:rPr>
                <w:rFonts w:ascii="Times New Roman" w:hAnsi="Times New Roman" w:cs="Times New Roman"/>
                <w:sz w:val="24"/>
                <w:szCs w:val="24"/>
              </w:rPr>
              <w:t>.05</w:t>
            </w:r>
          </w:p>
        </w:tc>
        <w:tc>
          <w:tcPr>
            <w:tcW w:w="1723" w:type="dxa"/>
            <w:hideMark/>
          </w:tcPr>
          <w:p w14:paraId="704ED707" w14:textId="77777777" w:rsidR="00217BCE" w:rsidRDefault="00217BCE" w:rsidP="00E8546D">
            <w:pPr>
              <w:rPr>
                <w:rFonts w:ascii="Times New Roman" w:hAnsi="Times New Roman" w:cs="Times New Roman"/>
                <w:sz w:val="24"/>
                <w:szCs w:val="24"/>
              </w:rPr>
            </w:pPr>
            <w:r>
              <w:rPr>
                <w:rFonts w:ascii="Times New Roman" w:hAnsi="Times New Roman" w:cs="Times New Roman"/>
                <w:sz w:val="24"/>
                <w:szCs w:val="24"/>
              </w:rPr>
              <w:t>1.01</w:t>
            </w:r>
          </w:p>
        </w:tc>
        <w:tc>
          <w:tcPr>
            <w:tcW w:w="1520" w:type="dxa"/>
            <w:hideMark/>
          </w:tcPr>
          <w:p w14:paraId="1B9C2127" w14:textId="77777777" w:rsidR="00217BCE" w:rsidRDefault="00217BCE" w:rsidP="00E8546D">
            <w:pPr>
              <w:rPr>
                <w:rFonts w:ascii="Times New Roman" w:hAnsi="Times New Roman" w:cs="Times New Roman"/>
                <w:sz w:val="24"/>
                <w:szCs w:val="24"/>
              </w:rPr>
            </w:pPr>
            <w:r>
              <w:rPr>
                <w:rFonts w:ascii="Times New Roman" w:hAnsi="Times New Roman" w:cs="Times New Roman"/>
                <w:sz w:val="24"/>
                <w:szCs w:val="24"/>
              </w:rPr>
              <w:t>.84</w:t>
            </w:r>
          </w:p>
        </w:tc>
        <w:tc>
          <w:tcPr>
            <w:tcW w:w="1521" w:type="dxa"/>
            <w:hideMark/>
          </w:tcPr>
          <w:p w14:paraId="4FB0A783" w14:textId="77777777" w:rsidR="00217BCE" w:rsidRDefault="00217BCE" w:rsidP="00E8546D">
            <w:pPr>
              <w:rPr>
                <w:rFonts w:ascii="Times New Roman" w:hAnsi="Times New Roman" w:cs="Times New Roman"/>
                <w:sz w:val="24"/>
                <w:szCs w:val="24"/>
              </w:rPr>
            </w:pPr>
            <w:r>
              <w:rPr>
                <w:rFonts w:ascii="Times New Roman" w:hAnsi="Times New Roman" w:cs="Times New Roman"/>
                <w:sz w:val="24"/>
                <w:szCs w:val="24"/>
              </w:rPr>
              <w:t>.40</w:t>
            </w:r>
          </w:p>
        </w:tc>
      </w:tr>
      <w:tr w:rsidR="00217BCE" w14:paraId="4068DC6E" w14:textId="77777777" w:rsidTr="00E8546D">
        <w:tc>
          <w:tcPr>
            <w:tcW w:w="2122" w:type="dxa"/>
          </w:tcPr>
          <w:p w14:paraId="61BF1260" w14:textId="77777777" w:rsidR="00217BCE" w:rsidRDefault="00217BCE" w:rsidP="00E8546D">
            <w:pPr>
              <w:rPr>
                <w:rFonts w:ascii="Times New Roman" w:hAnsi="Times New Roman" w:cs="Times New Roman"/>
                <w:sz w:val="24"/>
                <w:szCs w:val="24"/>
              </w:rPr>
            </w:pPr>
          </w:p>
        </w:tc>
        <w:tc>
          <w:tcPr>
            <w:tcW w:w="6233" w:type="dxa"/>
            <w:gridSpan w:val="4"/>
            <w:hideMark/>
          </w:tcPr>
          <w:p w14:paraId="7A30E25C" w14:textId="77777777" w:rsidR="00217BCE" w:rsidRDefault="00217BCE" w:rsidP="00E8546D">
            <w:pPr>
              <w:jc w:val="center"/>
              <w:rPr>
                <w:rFonts w:ascii="Times New Roman" w:hAnsi="Times New Roman" w:cs="Times New Roman"/>
                <w:sz w:val="24"/>
                <w:szCs w:val="24"/>
              </w:rPr>
            </w:pPr>
            <w:r>
              <w:rPr>
                <w:rFonts w:ascii="Times New Roman" w:hAnsi="Times New Roman" w:cs="Times New Roman"/>
                <w:sz w:val="24"/>
                <w:szCs w:val="24"/>
              </w:rPr>
              <w:t>Self Soothing  3 outcome</w:t>
            </w:r>
          </w:p>
        </w:tc>
      </w:tr>
      <w:tr w:rsidR="00217BCE" w14:paraId="0007E0D8" w14:textId="77777777" w:rsidTr="00E8546D">
        <w:tc>
          <w:tcPr>
            <w:tcW w:w="2122" w:type="dxa"/>
            <w:hideMark/>
          </w:tcPr>
          <w:p w14:paraId="11DD4F4A" w14:textId="77777777" w:rsidR="00217BCE" w:rsidRDefault="00217BCE" w:rsidP="00E8546D">
            <w:pPr>
              <w:rPr>
                <w:rFonts w:ascii="Times New Roman" w:hAnsi="Times New Roman" w:cs="Times New Roman"/>
                <w:sz w:val="24"/>
                <w:szCs w:val="24"/>
              </w:rPr>
            </w:pPr>
            <w:r>
              <w:rPr>
                <w:rFonts w:ascii="Times New Roman" w:hAnsi="Times New Roman" w:cs="Times New Roman"/>
                <w:sz w:val="24"/>
                <w:szCs w:val="24"/>
              </w:rPr>
              <w:t xml:space="preserve">     Self Soothing 2</w:t>
            </w:r>
          </w:p>
        </w:tc>
        <w:tc>
          <w:tcPr>
            <w:tcW w:w="1469" w:type="dxa"/>
            <w:hideMark/>
          </w:tcPr>
          <w:p w14:paraId="72378FDD" w14:textId="77777777" w:rsidR="00217BCE" w:rsidRDefault="00217BCE" w:rsidP="00E8546D">
            <w:pPr>
              <w:rPr>
                <w:rFonts w:ascii="Times New Roman" w:hAnsi="Times New Roman" w:cs="Times New Roman"/>
                <w:sz w:val="24"/>
                <w:szCs w:val="24"/>
              </w:rPr>
            </w:pPr>
            <w:r>
              <w:rPr>
                <w:rFonts w:ascii="Times New Roman" w:hAnsi="Times New Roman" w:cs="Times New Roman"/>
                <w:sz w:val="24"/>
                <w:szCs w:val="24"/>
              </w:rPr>
              <w:t>.75</w:t>
            </w:r>
          </w:p>
        </w:tc>
        <w:tc>
          <w:tcPr>
            <w:tcW w:w="1723" w:type="dxa"/>
            <w:hideMark/>
          </w:tcPr>
          <w:p w14:paraId="58970426" w14:textId="77777777" w:rsidR="00217BCE" w:rsidRDefault="00217BCE" w:rsidP="00E8546D">
            <w:pPr>
              <w:rPr>
                <w:rFonts w:ascii="Times New Roman" w:hAnsi="Times New Roman" w:cs="Times New Roman"/>
                <w:sz w:val="24"/>
                <w:szCs w:val="24"/>
              </w:rPr>
            </w:pPr>
            <w:r>
              <w:rPr>
                <w:rFonts w:ascii="Times New Roman" w:hAnsi="Times New Roman" w:cs="Times New Roman"/>
                <w:sz w:val="24"/>
                <w:szCs w:val="24"/>
              </w:rPr>
              <w:t>.83</w:t>
            </w:r>
          </w:p>
        </w:tc>
        <w:tc>
          <w:tcPr>
            <w:tcW w:w="1520" w:type="dxa"/>
            <w:hideMark/>
          </w:tcPr>
          <w:p w14:paraId="3487112E" w14:textId="77777777" w:rsidR="00217BCE" w:rsidRDefault="00217BCE" w:rsidP="00E8546D">
            <w:pPr>
              <w:rPr>
                <w:rFonts w:ascii="Times New Roman" w:hAnsi="Times New Roman" w:cs="Times New Roman"/>
                <w:sz w:val="24"/>
                <w:szCs w:val="24"/>
              </w:rPr>
            </w:pPr>
            <w:r>
              <w:rPr>
                <w:rFonts w:ascii="Times New Roman" w:hAnsi="Times New Roman" w:cs="Times New Roman"/>
                <w:sz w:val="24"/>
                <w:szCs w:val="24"/>
              </w:rPr>
              <w:t>11.77</w:t>
            </w:r>
          </w:p>
        </w:tc>
        <w:tc>
          <w:tcPr>
            <w:tcW w:w="1521" w:type="dxa"/>
            <w:hideMark/>
          </w:tcPr>
          <w:p w14:paraId="3CAAD05A" w14:textId="77777777" w:rsidR="00217BCE" w:rsidRDefault="00217BCE" w:rsidP="00E8546D">
            <w:pPr>
              <w:rPr>
                <w:rFonts w:ascii="Times New Roman" w:hAnsi="Times New Roman" w:cs="Times New Roman"/>
                <w:sz w:val="24"/>
                <w:szCs w:val="24"/>
              </w:rPr>
            </w:pPr>
            <w:r>
              <w:rPr>
                <w:rFonts w:ascii="Times New Roman" w:hAnsi="Times New Roman" w:cs="Times New Roman"/>
                <w:sz w:val="24"/>
                <w:szCs w:val="24"/>
              </w:rPr>
              <w:t>.00</w:t>
            </w:r>
          </w:p>
        </w:tc>
      </w:tr>
      <w:tr w:rsidR="00217BCE" w14:paraId="572FB4A9" w14:textId="77777777" w:rsidTr="00E8546D">
        <w:tc>
          <w:tcPr>
            <w:tcW w:w="2122" w:type="dxa"/>
            <w:tcBorders>
              <w:top w:val="nil"/>
              <w:left w:val="nil"/>
              <w:bottom w:val="single" w:sz="4" w:space="0" w:color="auto"/>
              <w:right w:val="nil"/>
            </w:tcBorders>
            <w:hideMark/>
          </w:tcPr>
          <w:p w14:paraId="49497145" w14:textId="77777777" w:rsidR="00217BCE" w:rsidRDefault="00217BCE" w:rsidP="00E8546D">
            <w:pPr>
              <w:rPr>
                <w:rFonts w:ascii="Times New Roman" w:hAnsi="Times New Roman" w:cs="Times New Roman"/>
                <w:sz w:val="24"/>
                <w:szCs w:val="24"/>
              </w:rPr>
            </w:pPr>
            <w:r>
              <w:rPr>
                <w:rFonts w:ascii="Times New Roman" w:hAnsi="Times New Roman" w:cs="Times New Roman"/>
                <w:sz w:val="24"/>
                <w:szCs w:val="24"/>
              </w:rPr>
              <w:t xml:space="preserve">     FLACC 2</w:t>
            </w:r>
          </w:p>
        </w:tc>
        <w:tc>
          <w:tcPr>
            <w:tcW w:w="1469" w:type="dxa"/>
            <w:tcBorders>
              <w:top w:val="nil"/>
              <w:left w:val="nil"/>
              <w:bottom w:val="single" w:sz="4" w:space="0" w:color="auto"/>
              <w:right w:val="nil"/>
            </w:tcBorders>
            <w:hideMark/>
          </w:tcPr>
          <w:p w14:paraId="218B43C1" w14:textId="77777777" w:rsidR="00217BCE" w:rsidRDefault="00217BCE" w:rsidP="00E8546D">
            <w:pPr>
              <w:rPr>
                <w:rFonts w:ascii="Times New Roman" w:hAnsi="Times New Roman" w:cs="Times New Roman"/>
                <w:sz w:val="24"/>
                <w:szCs w:val="24"/>
              </w:rPr>
            </w:pPr>
            <w:r>
              <w:rPr>
                <w:rFonts w:ascii="Times New Roman" w:hAnsi="Times New Roman" w:cs="Times New Roman"/>
                <w:sz w:val="24"/>
                <w:szCs w:val="24"/>
              </w:rPr>
              <w:t>-.07</w:t>
            </w:r>
          </w:p>
        </w:tc>
        <w:tc>
          <w:tcPr>
            <w:tcW w:w="1723" w:type="dxa"/>
            <w:tcBorders>
              <w:top w:val="nil"/>
              <w:left w:val="nil"/>
              <w:bottom w:val="single" w:sz="4" w:space="0" w:color="auto"/>
              <w:right w:val="nil"/>
            </w:tcBorders>
            <w:hideMark/>
          </w:tcPr>
          <w:p w14:paraId="76B30280" w14:textId="77777777" w:rsidR="00217BCE" w:rsidRDefault="00217BCE" w:rsidP="00E8546D">
            <w:pPr>
              <w:rPr>
                <w:rFonts w:ascii="Times New Roman" w:hAnsi="Times New Roman" w:cs="Times New Roman"/>
                <w:sz w:val="24"/>
                <w:szCs w:val="24"/>
              </w:rPr>
            </w:pPr>
            <w:r>
              <w:rPr>
                <w:rFonts w:ascii="Times New Roman" w:hAnsi="Times New Roman" w:cs="Times New Roman"/>
                <w:sz w:val="24"/>
                <w:szCs w:val="24"/>
              </w:rPr>
              <w:t>-.00</w:t>
            </w:r>
          </w:p>
        </w:tc>
        <w:tc>
          <w:tcPr>
            <w:tcW w:w="1520" w:type="dxa"/>
            <w:tcBorders>
              <w:top w:val="nil"/>
              <w:left w:val="nil"/>
              <w:bottom w:val="single" w:sz="4" w:space="0" w:color="auto"/>
              <w:right w:val="nil"/>
            </w:tcBorders>
            <w:hideMark/>
          </w:tcPr>
          <w:p w14:paraId="4C73DBF7" w14:textId="77777777" w:rsidR="00217BCE" w:rsidRDefault="00217BCE" w:rsidP="00E8546D">
            <w:pPr>
              <w:rPr>
                <w:rFonts w:ascii="Times New Roman" w:hAnsi="Times New Roman" w:cs="Times New Roman"/>
                <w:sz w:val="24"/>
                <w:szCs w:val="24"/>
              </w:rPr>
            </w:pPr>
            <w:r>
              <w:rPr>
                <w:rFonts w:ascii="Times New Roman" w:hAnsi="Times New Roman" w:cs="Times New Roman"/>
                <w:sz w:val="24"/>
                <w:szCs w:val="24"/>
              </w:rPr>
              <w:t>-1.17</w:t>
            </w:r>
          </w:p>
        </w:tc>
        <w:tc>
          <w:tcPr>
            <w:tcW w:w="1521" w:type="dxa"/>
            <w:tcBorders>
              <w:top w:val="nil"/>
              <w:left w:val="nil"/>
              <w:bottom w:val="single" w:sz="4" w:space="0" w:color="auto"/>
              <w:right w:val="nil"/>
            </w:tcBorders>
            <w:hideMark/>
          </w:tcPr>
          <w:p w14:paraId="13CA6920" w14:textId="77777777" w:rsidR="00217BCE" w:rsidRDefault="00217BCE" w:rsidP="00E8546D">
            <w:pPr>
              <w:rPr>
                <w:rFonts w:ascii="Times New Roman" w:hAnsi="Times New Roman" w:cs="Times New Roman"/>
                <w:sz w:val="24"/>
                <w:szCs w:val="24"/>
              </w:rPr>
            </w:pPr>
            <w:r>
              <w:rPr>
                <w:rFonts w:ascii="Times New Roman" w:hAnsi="Times New Roman" w:cs="Times New Roman"/>
                <w:sz w:val="24"/>
                <w:szCs w:val="24"/>
              </w:rPr>
              <w:t>.24</w:t>
            </w:r>
          </w:p>
        </w:tc>
      </w:tr>
    </w:tbl>
    <w:p w14:paraId="5C328E89" w14:textId="77777777" w:rsidR="00217BCE" w:rsidRDefault="00217BCE" w:rsidP="00217BCE">
      <w:pPr>
        <w:spacing w:line="480" w:lineRule="auto"/>
        <w:rPr>
          <w:rFonts w:ascii="Times New Roman" w:hAnsi="Times New Roman" w:cs="Times New Roman"/>
          <w:sz w:val="24"/>
          <w:szCs w:val="24"/>
        </w:rPr>
      </w:pPr>
      <w:r w:rsidRPr="00FA508B">
        <w:rPr>
          <w:rFonts w:ascii="Times New Roman" w:hAnsi="Times New Roman" w:cs="Times New Roman"/>
          <w:i/>
          <w:iCs/>
          <w:sz w:val="24"/>
          <w:szCs w:val="24"/>
        </w:rPr>
        <w:t>Note.</w:t>
      </w:r>
      <w:r>
        <w:rPr>
          <w:rFonts w:ascii="Times New Roman" w:hAnsi="Times New Roman" w:cs="Times New Roman"/>
          <w:sz w:val="24"/>
          <w:szCs w:val="24"/>
        </w:rPr>
        <w:t xml:space="preserve"> FLACC is the measure of pain-related distress. Self soothing reflects physical self-soothing.</w:t>
      </w:r>
    </w:p>
    <w:p w14:paraId="6E33F394" w14:textId="77777777" w:rsidR="00217BCE" w:rsidRDefault="00217BCE" w:rsidP="00217BCE">
      <w:pPr>
        <w:spacing w:line="480" w:lineRule="auto"/>
        <w:rPr>
          <w:rFonts w:ascii="Times New Roman" w:hAnsi="Times New Roman" w:cs="Times New Roman"/>
          <w:b/>
          <w:bCs/>
          <w:sz w:val="24"/>
          <w:szCs w:val="24"/>
        </w:rPr>
      </w:pPr>
      <w:r>
        <w:rPr>
          <w:rFonts w:ascii="Times New Roman" w:hAnsi="Times New Roman" w:cs="Times New Roman"/>
          <w:b/>
          <w:bCs/>
          <w:sz w:val="24"/>
          <w:szCs w:val="24"/>
        </w:rPr>
        <w:br w:type="page"/>
      </w:r>
    </w:p>
    <w:p w14:paraId="1A930121" w14:textId="76246B44" w:rsidR="00217BCE" w:rsidRPr="001A4D1A" w:rsidRDefault="00217BCE" w:rsidP="00217BCE">
      <w:pPr>
        <w:spacing w:line="480" w:lineRule="auto"/>
        <w:rPr>
          <w:rFonts w:ascii="Times New Roman" w:hAnsi="Times New Roman" w:cs="Times New Roman"/>
          <w:sz w:val="24"/>
          <w:szCs w:val="24"/>
        </w:rPr>
      </w:pPr>
      <w:r w:rsidRPr="001A4D1A">
        <w:rPr>
          <w:rFonts w:ascii="Times New Roman" w:hAnsi="Times New Roman" w:cs="Times New Roman"/>
          <w:b/>
          <w:bCs/>
          <w:sz w:val="24"/>
          <w:szCs w:val="24"/>
        </w:rPr>
        <w:lastRenderedPageBreak/>
        <w:t>Table 12.</w:t>
      </w:r>
      <w:r w:rsidRPr="001A4D1A">
        <w:rPr>
          <w:rFonts w:ascii="Times New Roman" w:hAnsi="Times New Roman" w:cs="Times New Roman"/>
          <w:sz w:val="24"/>
          <w:szCs w:val="24"/>
        </w:rPr>
        <w:t xml:space="preserve"> Fit indices for models.</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73"/>
        <w:gridCol w:w="1559"/>
        <w:gridCol w:w="1560"/>
        <w:gridCol w:w="1558"/>
      </w:tblGrid>
      <w:tr w:rsidR="00217BCE" w:rsidRPr="001A4D1A" w14:paraId="30B34A19" w14:textId="77777777" w:rsidTr="00E8546D">
        <w:tc>
          <w:tcPr>
            <w:tcW w:w="4673" w:type="dxa"/>
            <w:tcBorders>
              <w:top w:val="single" w:sz="4" w:space="0" w:color="auto"/>
              <w:bottom w:val="single" w:sz="4" w:space="0" w:color="auto"/>
            </w:tcBorders>
          </w:tcPr>
          <w:p w14:paraId="149EFCEC" w14:textId="77777777" w:rsidR="00217BCE" w:rsidRDefault="00217BCE" w:rsidP="00E8546D">
            <w:pPr>
              <w:rPr>
                <w:rFonts w:ascii="Times New Roman" w:hAnsi="Times New Roman" w:cs="Times New Roman"/>
                <w:sz w:val="24"/>
                <w:szCs w:val="24"/>
              </w:rPr>
            </w:pPr>
            <w:r w:rsidRPr="001A4D1A">
              <w:rPr>
                <w:rFonts w:ascii="Times New Roman" w:hAnsi="Times New Roman" w:cs="Times New Roman"/>
                <w:sz w:val="24"/>
                <w:szCs w:val="24"/>
              </w:rPr>
              <w:t>Model</w:t>
            </w:r>
          </w:p>
          <w:p w14:paraId="3259AA79" w14:textId="77777777" w:rsidR="00217BCE" w:rsidRPr="001A4D1A" w:rsidRDefault="00217BCE" w:rsidP="00E8546D">
            <w:pPr>
              <w:rPr>
                <w:rFonts w:ascii="Times New Roman" w:hAnsi="Times New Roman" w:cs="Times New Roman"/>
                <w:sz w:val="24"/>
                <w:szCs w:val="24"/>
              </w:rPr>
            </w:pPr>
          </w:p>
        </w:tc>
        <w:tc>
          <w:tcPr>
            <w:tcW w:w="1559" w:type="dxa"/>
            <w:tcBorders>
              <w:top w:val="single" w:sz="4" w:space="0" w:color="auto"/>
              <w:bottom w:val="single" w:sz="4" w:space="0" w:color="auto"/>
            </w:tcBorders>
          </w:tcPr>
          <w:p w14:paraId="34EDBB66" w14:textId="77777777" w:rsidR="00217BCE" w:rsidRPr="001A4D1A" w:rsidRDefault="00217BCE" w:rsidP="00E8546D">
            <w:pPr>
              <w:rPr>
                <w:rFonts w:ascii="Times New Roman" w:hAnsi="Times New Roman" w:cs="Times New Roman"/>
                <w:sz w:val="24"/>
                <w:szCs w:val="24"/>
              </w:rPr>
            </w:pPr>
            <w:r w:rsidRPr="001A4D1A">
              <w:rPr>
                <w:rFonts w:ascii="Times New Roman" w:hAnsi="Times New Roman" w:cs="Times New Roman"/>
                <w:sz w:val="24"/>
                <w:szCs w:val="24"/>
              </w:rPr>
              <w:t>CFI</w:t>
            </w:r>
          </w:p>
        </w:tc>
        <w:tc>
          <w:tcPr>
            <w:tcW w:w="1560" w:type="dxa"/>
            <w:tcBorders>
              <w:top w:val="single" w:sz="4" w:space="0" w:color="auto"/>
              <w:bottom w:val="single" w:sz="4" w:space="0" w:color="auto"/>
            </w:tcBorders>
          </w:tcPr>
          <w:p w14:paraId="1F3B10EC" w14:textId="77777777" w:rsidR="00217BCE" w:rsidRPr="001A4D1A" w:rsidRDefault="00217BCE" w:rsidP="00E8546D">
            <w:pPr>
              <w:rPr>
                <w:rFonts w:ascii="Times New Roman" w:hAnsi="Times New Roman" w:cs="Times New Roman"/>
                <w:sz w:val="24"/>
                <w:szCs w:val="24"/>
              </w:rPr>
            </w:pPr>
            <w:r w:rsidRPr="001A4D1A">
              <w:rPr>
                <w:rFonts w:ascii="Times New Roman" w:hAnsi="Times New Roman" w:cs="Times New Roman"/>
                <w:sz w:val="24"/>
                <w:szCs w:val="24"/>
              </w:rPr>
              <w:t>TLI</w:t>
            </w:r>
          </w:p>
        </w:tc>
        <w:tc>
          <w:tcPr>
            <w:tcW w:w="1558" w:type="dxa"/>
            <w:tcBorders>
              <w:top w:val="single" w:sz="4" w:space="0" w:color="auto"/>
              <w:bottom w:val="single" w:sz="4" w:space="0" w:color="auto"/>
            </w:tcBorders>
          </w:tcPr>
          <w:p w14:paraId="3804F18C" w14:textId="77777777" w:rsidR="00217BCE" w:rsidRPr="001A4D1A" w:rsidRDefault="00217BCE" w:rsidP="00E8546D">
            <w:pPr>
              <w:rPr>
                <w:rFonts w:ascii="Times New Roman" w:hAnsi="Times New Roman" w:cs="Times New Roman"/>
                <w:sz w:val="24"/>
                <w:szCs w:val="24"/>
              </w:rPr>
            </w:pPr>
            <w:r w:rsidRPr="001A4D1A">
              <w:rPr>
                <w:rFonts w:ascii="Times New Roman" w:hAnsi="Times New Roman" w:cs="Times New Roman"/>
                <w:sz w:val="24"/>
                <w:szCs w:val="24"/>
              </w:rPr>
              <w:t>RMSEA</w:t>
            </w:r>
          </w:p>
        </w:tc>
      </w:tr>
      <w:tr w:rsidR="00217BCE" w:rsidRPr="001A4D1A" w14:paraId="202F9213" w14:textId="77777777" w:rsidTr="00E8546D">
        <w:tc>
          <w:tcPr>
            <w:tcW w:w="4673" w:type="dxa"/>
            <w:tcBorders>
              <w:top w:val="single" w:sz="4" w:space="0" w:color="auto"/>
            </w:tcBorders>
          </w:tcPr>
          <w:p w14:paraId="692E6A6F" w14:textId="77777777" w:rsidR="00217BCE" w:rsidRDefault="00217BCE" w:rsidP="00E8546D">
            <w:pPr>
              <w:rPr>
                <w:rFonts w:ascii="Times New Roman" w:hAnsi="Times New Roman" w:cs="Times New Roman"/>
                <w:sz w:val="24"/>
                <w:szCs w:val="24"/>
              </w:rPr>
            </w:pPr>
            <w:r w:rsidRPr="001A4D1A">
              <w:rPr>
                <w:rFonts w:ascii="Times New Roman" w:hAnsi="Times New Roman" w:cs="Times New Roman"/>
                <w:sz w:val="24"/>
                <w:szCs w:val="24"/>
              </w:rPr>
              <w:t>Diseng</w:t>
            </w:r>
            <w:r>
              <w:rPr>
                <w:rFonts w:ascii="Times New Roman" w:hAnsi="Times New Roman" w:cs="Times New Roman"/>
                <w:sz w:val="24"/>
                <w:szCs w:val="24"/>
              </w:rPr>
              <w:t>ag</w:t>
            </w:r>
            <w:r w:rsidRPr="001A4D1A">
              <w:rPr>
                <w:rFonts w:ascii="Times New Roman" w:hAnsi="Times New Roman" w:cs="Times New Roman"/>
                <w:sz w:val="24"/>
                <w:szCs w:val="24"/>
              </w:rPr>
              <w:t>ement of Attention – 12 months</w:t>
            </w:r>
          </w:p>
          <w:p w14:paraId="34B61DDC" w14:textId="77777777" w:rsidR="00217BCE" w:rsidRPr="001A4D1A" w:rsidRDefault="00217BCE" w:rsidP="00E8546D">
            <w:pPr>
              <w:rPr>
                <w:rFonts w:ascii="Times New Roman" w:hAnsi="Times New Roman" w:cs="Times New Roman"/>
                <w:sz w:val="24"/>
                <w:szCs w:val="24"/>
              </w:rPr>
            </w:pPr>
          </w:p>
        </w:tc>
        <w:tc>
          <w:tcPr>
            <w:tcW w:w="1559" w:type="dxa"/>
            <w:tcBorders>
              <w:top w:val="single" w:sz="4" w:space="0" w:color="auto"/>
            </w:tcBorders>
          </w:tcPr>
          <w:p w14:paraId="49A44C39" w14:textId="77777777" w:rsidR="00217BCE" w:rsidRPr="001A4D1A" w:rsidRDefault="00217BCE" w:rsidP="00E8546D">
            <w:pPr>
              <w:rPr>
                <w:rFonts w:ascii="Times New Roman" w:hAnsi="Times New Roman" w:cs="Times New Roman"/>
                <w:sz w:val="24"/>
                <w:szCs w:val="24"/>
              </w:rPr>
            </w:pPr>
            <w:r>
              <w:rPr>
                <w:rFonts w:ascii="Times New Roman" w:hAnsi="Times New Roman" w:cs="Times New Roman"/>
                <w:sz w:val="24"/>
                <w:szCs w:val="24"/>
              </w:rPr>
              <w:t>1.00</w:t>
            </w:r>
          </w:p>
        </w:tc>
        <w:tc>
          <w:tcPr>
            <w:tcW w:w="1560" w:type="dxa"/>
            <w:tcBorders>
              <w:top w:val="single" w:sz="4" w:space="0" w:color="auto"/>
            </w:tcBorders>
          </w:tcPr>
          <w:p w14:paraId="3F0D159A" w14:textId="77777777" w:rsidR="00217BCE" w:rsidRPr="001A4D1A" w:rsidRDefault="00217BCE" w:rsidP="00E8546D">
            <w:pPr>
              <w:rPr>
                <w:rFonts w:ascii="Times New Roman" w:hAnsi="Times New Roman" w:cs="Times New Roman"/>
                <w:sz w:val="24"/>
                <w:szCs w:val="24"/>
              </w:rPr>
            </w:pPr>
            <w:r>
              <w:rPr>
                <w:rFonts w:ascii="Times New Roman" w:hAnsi="Times New Roman" w:cs="Times New Roman"/>
                <w:sz w:val="24"/>
                <w:szCs w:val="24"/>
              </w:rPr>
              <w:t>1.05</w:t>
            </w:r>
          </w:p>
        </w:tc>
        <w:tc>
          <w:tcPr>
            <w:tcW w:w="1558" w:type="dxa"/>
            <w:tcBorders>
              <w:top w:val="single" w:sz="4" w:space="0" w:color="auto"/>
            </w:tcBorders>
          </w:tcPr>
          <w:p w14:paraId="74028830" w14:textId="77777777" w:rsidR="00217BCE" w:rsidRPr="001A4D1A" w:rsidRDefault="00217BCE" w:rsidP="00E8546D">
            <w:pPr>
              <w:rPr>
                <w:rFonts w:ascii="Times New Roman" w:hAnsi="Times New Roman" w:cs="Times New Roman"/>
                <w:sz w:val="24"/>
                <w:szCs w:val="24"/>
              </w:rPr>
            </w:pPr>
            <w:r>
              <w:rPr>
                <w:rFonts w:ascii="Times New Roman" w:hAnsi="Times New Roman" w:cs="Times New Roman"/>
                <w:sz w:val="24"/>
                <w:szCs w:val="24"/>
              </w:rPr>
              <w:t>0.00</w:t>
            </w:r>
          </w:p>
        </w:tc>
      </w:tr>
      <w:tr w:rsidR="00217BCE" w:rsidRPr="001A4D1A" w14:paraId="011EFF7A" w14:textId="77777777" w:rsidTr="00E8546D">
        <w:tc>
          <w:tcPr>
            <w:tcW w:w="4673" w:type="dxa"/>
          </w:tcPr>
          <w:p w14:paraId="5C03A776" w14:textId="77777777" w:rsidR="00217BCE" w:rsidRDefault="00217BCE" w:rsidP="00E8546D">
            <w:pPr>
              <w:rPr>
                <w:rFonts w:ascii="Times New Roman" w:hAnsi="Times New Roman" w:cs="Times New Roman"/>
                <w:sz w:val="24"/>
                <w:szCs w:val="24"/>
              </w:rPr>
            </w:pPr>
            <w:r w:rsidRPr="001A4D1A">
              <w:rPr>
                <w:rFonts w:ascii="Times New Roman" w:hAnsi="Times New Roman" w:cs="Times New Roman"/>
                <w:sz w:val="24"/>
                <w:szCs w:val="24"/>
              </w:rPr>
              <w:t>Disengagement of Attention – 18 months</w:t>
            </w:r>
          </w:p>
          <w:p w14:paraId="133C3B6D" w14:textId="77777777" w:rsidR="00217BCE" w:rsidRPr="001A4D1A" w:rsidRDefault="00217BCE" w:rsidP="00E8546D">
            <w:pPr>
              <w:rPr>
                <w:rFonts w:ascii="Times New Roman" w:hAnsi="Times New Roman" w:cs="Times New Roman"/>
                <w:sz w:val="24"/>
                <w:szCs w:val="24"/>
              </w:rPr>
            </w:pPr>
          </w:p>
        </w:tc>
        <w:tc>
          <w:tcPr>
            <w:tcW w:w="1559" w:type="dxa"/>
          </w:tcPr>
          <w:p w14:paraId="08C08B1C" w14:textId="77777777" w:rsidR="00217BCE" w:rsidRPr="001A4D1A" w:rsidRDefault="00217BCE" w:rsidP="00E8546D">
            <w:pPr>
              <w:rPr>
                <w:rFonts w:ascii="Times New Roman" w:hAnsi="Times New Roman" w:cs="Times New Roman"/>
                <w:sz w:val="24"/>
                <w:szCs w:val="24"/>
              </w:rPr>
            </w:pPr>
            <w:r>
              <w:rPr>
                <w:rFonts w:ascii="Times New Roman" w:hAnsi="Times New Roman" w:cs="Times New Roman"/>
                <w:sz w:val="24"/>
                <w:szCs w:val="24"/>
              </w:rPr>
              <w:t>1.00</w:t>
            </w:r>
          </w:p>
        </w:tc>
        <w:tc>
          <w:tcPr>
            <w:tcW w:w="1560" w:type="dxa"/>
          </w:tcPr>
          <w:p w14:paraId="5DA561B9" w14:textId="77777777" w:rsidR="00217BCE" w:rsidRPr="001A4D1A" w:rsidRDefault="00217BCE" w:rsidP="00E8546D">
            <w:pPr>
              <w:rPr>
                <w:rFonts w:ascii="Times New Roman" w:hAnsi="Times New Roman" w:cs="Times New Roman"/>
                <w:sz w:val="24"/>
                <w:szCs w:val="24"/>
              </w:rPr>
            </w:pPr>
            <w:r>
              <w:rPr>
                <w:rFonts w:ascii="Times New Roman" w:hAnsi="Times New Roman" w:cs="Times New Roman"/>
                <w:sz w:val="24"/>
                <w:szCs w:val="24"/>
              </w:rPr>
              <w:t>1.01</w:t>
            </w:r>
          </w:p>
        </w:tc>
        <w:tc>
          <w:tcPr>
            <w:tcW w:w="1558" w:type="dxa"/>
          </w:tcPr>
          <w:p w14:paraId="2CA2EB06" w14:textId="77777777" w:rsidR="00217BCE" w:rsidRPr="001A4D1A" w:rsidRDefault="00217BCE" w:rsidP="00E8546D">
            <w:pPr>
              <w:rPr>
                <w:rFonts w:ascii="Times New Roman" w:hAnsi="Times New Roman" w:cs="Times New Roman"/>
                <w:sz w:val="24"/>
                <w:szCs w:val="24"/>
              </w:rPr>
            </w:pPr>
            <w:r>
              <w:rPr>
                <w:rFonts w:ascii="Times New Roman" w:hAnsi="Times New Roman" w:cs="Times New Roman"/>
                <w:sz w:val="24"/>
                <w:szCs w:val="24"/>
              </w:rPr>
              <w:t>0.00</w:t>
            </w:r>
          </w:p>
        </w:tc>
      </w:tr>
      <w:tr w:rsidR="00217BCE" w:rsidRPr="001A4D1A" w14:paraId="7BCC35D4" w14:textId="77777777" w:rsidTr="00E8546D">
        <w:tc>
          <w:tcPr>
            <w:tcW w:w="4673" w:type="dxa"/>
          </w:tcPr>
          <w:p w14:paraId="1D3BAAF0" w14:textId="77777777" w:rsidR="00217BCE" w:rsidRDefault="00217BCE" w:rsidP="00E8546D">
            <w:pPr>
              <w:rPr>
                <w:rFonts w:ascii="Times New Roman" w:hAnsi="Times New Roman" w:cs="Times New Roman"/>
                <w:sz w:val="24"/>
                <w:szCs w:val="24"/>
              </w:rPr>
            </w:pPr>
            <w:r w:rsidRPr="001A4D1A">
              <w:rPr>
                <w:rFonts w:ascii="Times New Roman" w:hAnsi="Times New Roman" w:cs="Times New Roman"/>
                <w:sz w:val="24"/>
                <w:szCs w:val="24"/>
              </w:rPr>
              <w:t>Parent-Focused – 12 months</w:t>
            </w:r>
          </w:p>
          <w:p w14:paraId="151974D6" w14:textId="77777777" w:rsidR="00217BCE" w:rsidRPr="001A4D1A" w:rsidRDefault="00217BCE" w:rsidP="00E8546D">
            <w:pPr>
              <w:rPr>
                <w:rFonts w:ascii="Times New Roman" w:hAnsi="Times New Roman" w:cs="Times New Roman"/>
                <w:sz w:val="24"/>
                <w:szCs w:val="24"/>
              </w:rPr>
            </w:pPr>
          </w:p>
        </w:tc>
        <w:tc>
          <w:tcPr>
            <w:tcW w:w="1559" w:type="dxa"/>
          </w:tcPr>
          <w:p w14:paraId="0CA3E4D7" w14:textId="77777777" w:rsidR="00217BCE" w:rsidRPr="001A4D1A" w:rsidRDefault="00217BCE" w:rsidP="00E8546D">
            <w:pPr>
              <w:rPr>
                <w:rFonts w:ascii="Times New Roman" w:hAnsi="Times New Roman" w:cs="Times New Roman"/>
                <w:sz w:val="24"/>
                <w:szCs w:val="24"/>
              </w:rPr>
            </w:pPr>
            <w:r>
              <w:rPr>
                <w:rFonts w:ascii="Times New Roman" w:hAnsi="Times New Roman" w:cs="Times New Roman"/>
                <w:sz w:val="24"/>
                <w:szCs w:val="24"/>
              </w:rPr>
              <w:t>1.00</w:t>
            </w:r>
          </w:p>
        </w:tc>
        <w:tc>
          <w:tcPr>
            <w:tcW w:w="1560" w:type="dxa"/>
          </w:tcPr>
          <w:p w14:paraId="068EB296" w14:textId="77777777" w:rsidR="00217BCE" w:rsidRPr="001A4D1A" w:rsidRDefault="00217BCE" w:rsidP="00E8546D">
            <w:pPr>
              <w:rPr>
                <w:rFonts w:ascii="Times New Roman" w:hAnsi="Times New Roman" w:cs="Times New Roman"/>
                <w:sz w:val="24"/>
                <w:szCs w:val="24"/>
              </w:rPr>
            </w:pPr>
            <w:r>
              <w:rPr>
                <w:rFonts w:ascii="Times New Roman" w:hAnsi="Times New Roman" w:cs="Times New Roman"/>
                <w:sz w:val="24"/>
                <w:szCs w:val="24"/>
              </w:rPr>
              <w:t>0.99</w:t>
            </w:r>
          </w:p>
        </w:tc>
        <w:tc>
          <w:tcPr>
            <w:tcW w:w="1558" w:type="dxa"/>
          </w:tcPr>
          <w:p w14:paraId="2B65CF3E" w14:textId="77777777" w:rsidR="00217BCE" w:rsidRPr="001A4D1A" w:rsidRDefault="00217BCE" w:rsidP="00E8546D">
            <w:pPr>
              <w:rPr>
                <w:rFonts w:ascii="Times New Roman" w:hAnsi="Times New Roman" w:cs="Times New Roman"/>
                <w:sz w:val="24"/>
                <w:szCs w:val="24"/>
              </w:rPr>
            </w:pPr>
            <w:r>
              <w:rPr>
                <w:rFonts w:ascii="Times New Roman" w:hAnsi="Times New Roman" w:cs="Times New Roman"/>
                <w:sz w:val="24"/>
                <w:szCs w:val="24"/>
              </w:rPr>
              <w:t>0.03</w:t>
            </w:r>
          </w:p>
        </w:tc>
      </w:tr>
      <w:tr w:rsidR="00217BCE" w:rsidRPr="001A4D1A" w14:paraId="2C3F7E43" w14:textId="77777777" w:rsidTr="00E8546D">
        <w:tc>
          <w:tcPr>
            <w:tcW w:w="4673" w:type="dxa"/>
          </w:tcPr>
          <w:p w14:paraId="643A0654" w14:textId="77777777" w:rsidR="00217BCE" w:rsidRPr="00C11650" w:rsidRDefault="00217BCE" w:rsidP="00E8546D">
            <w:pPr>
              <w:rPr>
                <w:rFonts w:ascii="Times New Roman" w:hAnsi="Times New Roman" w:cs="Times New Roman"/>
                <w:sz w:val="24"/>
                <w:szCs w:val="24"/>
              </w:rPr>
            </w:pPr>
            <w:r w:rsidRPr="00C11650">
              <w:rPr>
                <w:rFonts w:ascii="Times New Roman" w:hAnsi="Times New Roman" w:cs="Times New Roman"/>
                <w:sz w:val="24"/>
                <w:szCs w:val="24"/>
              </w:rPr>
              <w:t>Parent-Focused– 18 months</w:t>
            </w:r>
          </w:p>
          <w:p w14:paraId="2111B3F0" w14:textId="77777777" w:rsidR="00217BCE" w:rsidRPr="00C11650" w:rsidRDefault="00217BCE" w:rsidP="00E8546D">
            <w:pPr>
              <w:rPr>
                <w:rFonts w:ascii="Times New Roman" w:hAnsi="Times New Roman" w:cs="Times New Roman"/>
                <w:sz w:val="24"/>
                <w:szCs w:val="24"/>
              </w:rPr>
            </w:pPr>
          </w:p>
        </w:tc>
        <w:tc>
          <w:tcPr>
            <w:tcW w:w="1559" w:type="dxa"/>
          </w:tcPr>
          <w:p w14:paraId="3F30B57C" w14:textId="77777777" w:rsidR="00217BCE" w:rsidRPr="00C11650" w:rsidRDefault="00217BCE" w:rsidP="00E8546D">
            <w:pPr>
              <w:rPr>
                <w:rFonts w:ascii="Times New Roman" w:hAnsi="Times New Roman" w:cs="Times New Roman"/>
                <w:sz w:val="24"/>
                <w:szCs w:val="24"/>
              </w:rPr>
            </w:pPr>
            <w:r w:rsidRPr="00C11650">
              <w:rPr>
                <w:rFonts w:ascii="Times New Roman" w:hAnsi="Times New Roman" w:cs="Times New Roman"/>
                <w:sz w:val="24"/>
                <w:szCs w:val="24"/>
              </w:rPr>
              <w:t>0.99</w:t>
            </w:r>
          </w:p>
        </w:tc>
        <w:tc>
          <w:tcPr>
            <w:tcW w:w="1560" w:type="dxa"/>
          </w:tcPr>
          <w:p w14:paraId="4AAF31D5" w14:textId="77777777" w:rsidR="00217BCE" w:rsidRPr="00C11650" w:rsidRDefault="00217BCE" w:rsidP="00E8546D">
            <w:pPr>
              <w:rPr>
                <w:rFonts w:ascii="Times New Roman" w:hAnsi="Times New Roman" w:cs="Times New Roman"/>
                <w:sz w:val="24"/>
                <w:szCs w:val="24"/>
              </w:rPr>
            </w:pPr>
            <w:r w:rsidRPr="00C11650">
              <w:rPr>
                <w:rFonts w:ascii="Times New Roman" w:hAnsi="Times New Roman" w:cs="Times New Roman"/>
                <w:sz w:val="24"/>
                <w:szCs w:val="24"/>
              </w:rPr>
              <w:t>0.96</w:t>
            </w:r>
          </w:p>
        </w:tc>
        <w:tc>
          <w:tcPr>
            <w:tcW w:w="1558" w:type="dxa"/>
          </w:tcPr>
          <w:p w14:paraId="3E17A5C6" w14:textId="77777777" w:rsidR="00217BCE" w:rsidRPr="001A4D1A" w:rsidRDefault="00217BCE" w:rsidP="00E8546D">
            <w:pPr>
              <w:rPr>
                <w:rFonts w:ascii="Times New Roman" w:hAnsi="Times New Roman" w:cs="Times New Roman"/>
                <w:sz w:val="24"/>
                <w:szCs w:val="24"/>
              </w:rPr>
            </w:pPr>
            <w:r>
              <w:rPr>
                <w:rFonts w:ascii="Times New Roman" w:hAnsi="Times New Roman" w:cs="Times New Roman"/>
                <w:sz w:val="24"/>
                <w:szCs w:val="24"/>
              </w:rPr>
              <w:t>0.09</w:t>
            </w:r>
          </w:p>
        </w:tc>
      </w:tr>
      <w:tr w:rsidR="00217BCE" w:rsidRPr="001A4D1A" w14:paraId="52F9C0EE" w14:textId="77777777" w:rsidTr="00E8546D">
        <w:tc>
          <w:tcPr>
            <w:tcW w:w="4673" w:type="dxa"/>
          </w:tcPr>
          <w:p w14:paraId="1ADBA84F" w14:textId="77777777" w:rsidR="00217BCE" w:rsidRDefault="00217BCE" w:rsidP="00E8546D">
            <w:pPr>
              <w:rPr>
                <w:rFonts w:ascii="Times New Roman" w:hAnsi="Times New Roman" w:cs="Times New Roman"/>
                <w:sz w:val="24"/>
                <w:szCs w:val="24"/>
              </w:rPr>
            </w:pPr>
            <w:r w:rsidRPr="001A4D1A">
              <w:rPr>
                <w:rFonts w:ascii="Times New Roman" w:hAnsi="Times New Roman" w:cs="Times New Roman"/>
                <w:sz w:val="24"/>
                <w:szCs w:val="24"/>
              </w:rPr>
              <w:t>Physical Self-Soothing – 12 months</w:t>
            </w:r>
          </w:p>
          <w:p w14:paraId="77D49B9D" w14:textId="77777777" w:rsidR="00217BCE" w:rsidRPr="001A4D1A" w:rsidRDefault="00217BCE" w:rsidP="00E8546D">
            <w:pPr>
              <w:rPr>
                <w:rFonts w:ascii="Times New Roman" w:hAnsi="Times New Roman" w:cs="Times New Roman"/>
                <w:sz w:val="24"/>
                <w:szCs w:val="24"/>
              </w:rPr>
            </w:pPr>
          </w:p>
        </w:tc>
        <w:tc>
          <w:tcPr>
            <w:tcW w:w="1559" w:type="dxa"/>
          </w:tcPr>
          <w:p w14:paraId="3262C9BA" w14:textId="77777777" w:rsidR="00217BCE" w:rsidRPr="001A4D1A" w:rsidRDefault="00217BCE" w:rsidP="00E8546D">
            <w:pPr>
              <w:rPr>
                <w:rFonts w:ascii="Times New Roman" w:hAnsi="Times New Roman" w:cs="Times New Roman"/>
                <w:sz w:val="24"/>
                <w:szCs w:val="24"/>
              </w:rPr>
            </w:pPr>
            <w:r>
              <w:rPr>
                <w:rFonts w:ascii="Times New Roman" w:hAnsi="Times New Roman" w:cs="Times New Roman"/>
                <w:sz w:val="24"/>
                <w:szCs w:val="24"/>
              </w:rPr>
              <w:t>1.00</w:t>
            </w:r>
          </w:p>
        </w:tc>
        <w:tc>
          <w:tcPr>
            <w:tcW w:w="1560" w:type="dxa"/>
          </w:tcPr>
          <w:p w14:paraId="12E1A96F" w14:textId="77777777" w:rsidR="00217BCE" w:rsidRPr="001A4D1A" w:rsidRDefault="00217BCE" w:rsidP="00E8546D">
            <w:pPr>
              <w:rPr>
                <w:rFonts w:ascii="Times New Roman" w:hAnsi="Times New Roman" w:cs="Times New Roman"/>
                <w:sz w:val="24"/>
                <w:szCs w:val="24"/>
              </w:rPr>
            </w:pPr>
            <w:r>
              <w:rPr>
                <w:rFonts w:ascii="Times New Roman" w:hAnsi="Times New Roman" w:cs="Times New Roman"/>
                <w:sz w:val="24"/>
                <w:szCs w:val="24"/>
              </w:rPr>
              <w:t>1.01</w:t>
            </w:r>
          </w:p>
        </w:tc>
        <w:tc>
          <w:tcPr>
            <w:tcW w:w="1558" w:type="dxa"/>
          </w:tcPr>
          <w:p w14:paraId="762DB806" w14:textId="77777777" w:rsidR="00217BCE" w:rsidRPr="001A4D1A" w:rsidRDefault="00217BCE" w:rsidP="00E8546D">
            <w:pPr>
              <w:rPr>
                <w:rFonts w:ascii="Times New Roman" w:hAnsi="Times New Roman" w:cs="Times New Roman"/>
                <w:sz w:val="24"/>
                <w:szCs w:val="24"/>
              </w:rPr>
            </w:pPr>
            <w:r>
              <w:rPr>
                <w:rFonts w:ascii="Times New Roman" w:hAnsi="Times New Roman" w:cs="Times New Roman"/>
                <w:sz w:val="24"/>
                <w:szCs w:val="24"/>
              </w:rPr>
              <w:t>0.00</w:t>
            </w:r>
          </w:p>
        </w:tc>
      </w:tr>
      <w:tr w:rsidR="00217BCE" w:rsidRPr="001A4D1A" w14:paraId="414151CF" w14:textId="77777777" w:rsidTr="00E8546D">
        <w:tc>
          <w:tcPr>
            <w:tcW w:w="4673" w:type="dxa"/>
            <w:tcBorders>
              <w:bottom w:val="single" w:sz="4" w:space="0" w:color="auto"/>
            </w:tcBorders>
          </w:tcPr>
          <w:p w14:paraId="526B42F3" w14:textId="77777777" w:rsidR="00217BCE" w:rsidRDefault="00217BCE" w:rsidP="00E8546D">
            <w:pPr>
              <w:rPr>
                <w:rFonts w:ascii="Times New Roman" w:hAnsi="Times New Roman" w:cs="Times New Roman"/>
                <w:sz w:val="24"/>
                <w:szCs w:val="24"/>
              </w:rPr>
            </w:pPr>
            <w:r w:rsidRPr="001A4D1A">
              <w:rPr>
                <w:rFonts w:ascii="Times New Roman" w:hAnsi="Times New Roman" w:cs="Times New Roman"/>
                <w:sz w:val="24"/>
                <w:szCs w:val="24"/>
              </w:rPr>
              <w:t>Physical Self-Soothing – 18 months</w:t>
            </w:r>
          </w:p>
          <w:p w14:paraId="77F451F8" w14:textId="77777777" w:rsidR="00217BCE" w:rsidRPr="001A4D1A" w:rsidRDefault="00217BCE" w:rsidP="00E8546D">
            <w:pPr>
              <w:rPr>
                <w:rFonts w:ascii="Times New Roman" w:hAnsi="Times New Roman" w:cs="Times New Roman"/>
                <w:sz w:val="24"/>
                <w:szCs w:val="24"/>
              </w:rPr>
            </w:pPr>
          </w:p>
        </w:tc>
        <w:tc>
          <w:tcPr>
            <w:tcW w:w="1559" w:type="dxa"/>
            <w:tcBorders>
              <w:bottom w:val="single" w:sz="4" w:space="0" w:color="auto"/>
            </w:tcBorders>
          </w:tcPr>
          <w:p w14:paraId="72F9944C" w14:textId="77777777" w:rsidR="00217BCE" w:rsidRPr="001A4D1A" w:rsidRDefault="00217BCE" w:rsidP="00E8546D">
            <w:pPr>
              <w:rPr>
                <w:rFonts w:ascii="Times New Roman" w:hAnsi="Times New Roman" w:cs="Times New Roman"/>
                <w:sz w:val="24"/>
                <w:szCs w:val="24"/>
              </w:rPr>
            </w:pPr>
            <w:r>
              <w:rPr>
                <w:rFonts w:ascii="Times New Roman" w:hAnsi="Times New Roman" w:cs="Times New Roman"/>
                <w:sz w:val="24"/>
                <w:szCs w:val="24"/>
              </w:rPr>
              <w:t>0.99</w:t>
            </w:r>
          </w:p>
        </w:tc>
        <w:tc>
          <w:tcPr>
            <w:tcW w:w="1560" w:type="dxa"/>
            <w:tcBorders>
              <w:bottom w:val="single" w:sz="4" w:space="0" w:color="auto"/>
            </w:tcBorders>
          </w:tcPr>
          <w:p w14:paraId="6BBB1587" w14:textId="77777777" w:rsidR="00217BCE" w:rsidRPr="001A4D1A" w:rsidRDefault="00217BCE" w:rsidP="00E8546D">
            <w:pPr>
              <w:rPr>
                <w:rFonts w:ascii="Times New Roman" w:hAnsi="Times New Roman" w:cs="Times New Roman"/>
                <w:sz w:val="24"/>
                <w:szCs w:val="24"/>
              </w:rPr>
            </w:pPr>
            <w:r>
              <w:rPr>
                <w:rFonts w:ascii="Times New Roman" w:hAnsi="Times New Roman" w:cs="Times New Roman"/>
                <w:sz w:val="24"/>
                <w:szCs w:val="24"/>
              </w:rPr>
              <w:t>0.96</w:t>
            </w:r>
          </w:p>
        </w:tc>
        <w:tc>
          <w:tcPr>
            <w:tcW w:w="1558" w:type="dxa"/>
            <w:tcBorders>
              <w:bottom w:val="single" w:sz="4" w:space="0" w:color="auto"/>
            </w:tcBorders>
          </w:tcPr>
          <w:p w14:paraId="0335C7DE" w14:textId="77777777" w:rsidR="00217BCE" w:rsidRPr="001A4D1A" w:rsidRDefault="00217BCE" w:rsidP="00E8546D">
            <w:pPr>
              <w:rPr>
                <w:rFonts w:ascii="Times New Roman" w:hAnsi="Times New Roman" w:cs="Times New Roman"/>
                <w:sz w:val="24"/>
                <w:szCs w:val="24"/>
              </w:rPr>
            </w:pPr>
            <w:r>
              <w:rPr>
                <w:rFonts w:ascii="Times New Roman" w:hAnsi="Times New Roman" w:cs="Times New Roman"/>
                <w:sz w:val="24"/>
                <w:szCs w:val="24"/>
              </w:rPr>
              <w:t>0.09</w:t>
            </w:r>
          </w:p>
        </w:tc>
      </w:tr>
    </w:tbl>
    <w:p w14:paraId="01EC5AF5" w14:textId="77777777" w:rsidR="00217BCE" w:rsidRDefault="00217BCE" w:rsidP="00217BCE">
      <w:pPr>
        <w:spacing w:line="480" w:lineRule="auto"/>
        <w:rPr>
          <w:rFonts w:ascii="Times New Roman" w:hAnsi="Times New Roman" w:cs="Times New Roman"/>
          <w:sz w:val="24"/>
          <w:szCs w:val="24"/>
        </w:rPr>
      </w:pPr>
      <w:r>
        <w:rPr>
          <w:rFonts w:ascii="Times New Roman" w:hAnsi="Times New Roman" w:cs="Times New Roman"/>
          <w:i/>
          <w:iCs/>
          <w:sz w:val="24"/>
          <w:szCs w:val="24"/>
        </w:rPr>
        <w:t xml:space="preserve">Note. </w:t>
      </w:r>
      <w:r w:rsidRPr="00110EB9">
        <w:rPr>
          <w:rFonts w:ascii="Times New Roman" w:hAnsi="Times New Roman" w:cs="Times New Roman"/>
          <w:sz w:val="24"/>
          <w:szCs w:val="24"/>
        </w:rPr>
        <w:t>CFI = comparative fit index; TLI = Tucker-Lewis I</w:t>
      </w:r>
      <w:r>
        <w:rPr>
          <w:rFonts w:ascii="Times New Roman" w:hAnsi="Times New Roman" w:cs="Times New Roman"/>
          <w:sz w:val="24"/>
          <w:szCs w:val="24"/>
        </w:rPr>
        <w:t>ndex; RMSEA = root mean square error of approximation.</w:t>
      </w:r>
    </w:p>
    <w:p w14:paraId="78FCABBD" w14:textId="77777777" w:rsidR="00217BCE" w:rsidRDefault="00217BCE" w:rsidP="00217BCE">
      <w:pPr>
        <w:spacing w:line="480" w:lineRule="auto"/>
        <w:rPr>
          <w:rFonts w:ascii="Times New Roman" w:hAnsi="Times New Roman" w:cs="Times New Roman"/>
          <w:sz w:val="24"/>
          <w:szCs w:val="24"/>
        </w:rPr>
      </w:pPr>
    </w:p>
    <w:p w14:paraId="0C4A7FDF" w14:textId="77777777" w:rsidR="00217BCE" w:rsidRDefault="00217BCE" w:rsidP="00217BCE">
      <w:pPr>
        <w:spacing w:line="480" w:lineRule="auto"/>
        <w:rPr>
          <w:rFonts w:ascii="Times New Roman" w:hAnsi="Times New Roman" w:cs="Times New Roman"/>
          <w:sz w:val="24"/>
          <w:szCs w:val="24"/>
        </w:rPr>
      </w:pPr>
    </w:p>
    <w:p w14:paraId="2F7172F0" w14:textId="77777777" w:rsidR="00217BCE" w:rsidRPr="00A2502C" w:rsidRDefault="00217BCE" w:rsidP="00217BCE">
      <w:pPr>
        <w:spacing w:line="480" w:lineRule="auto"/>
        <w:rPr>
          <w:rFonts w:ascii="Times New Roman" w:hAnsi="Times New Roman" w:cs="Times New Roman"/>
          <w:sz w:val="24"/>
          <w:szCs w:val="24"/>
          <w:highlight w:val="yellow"/>
        </w:rPr>
      </w:pPr>
    </w:p>
    <w:p w14:paraId="246211B5" w14:textId="77777777" w:rsidR="00217BCE" w:rsidRDefault="00217BCE" w:rsidP="00217BCE">
      <w:pPr>
        <w:spacing w:line="480" w:lineRule="auto"/>
        <w:rPr>
          <w:rFonts w:ascii="Times New Roman" w:hAnsi="Times New Roman" w:cs="Times New Roman"/>
          <w:sz w:val="24"/>
          <w:szCs w:val="24"/>
        </w:rPr>
      </w:pPr>
    </w:p>
    <w:p w14:paraId="393B1EC8" w14:textId="77777777" w:rsidR="00D752F5" w:rsidRDefault="00D752F5" w:rsidP="00D752F5">
      <w:pPr>
        <w:spacing w:line="480" w:lineRule="auto"/>
        <w:rPr>
          <w:rFonts w:ascii="Times New Roman" w:hAnsi="Times New Roman" w:cs="Times New Roman"/>
          <w:sz w:val="24"/>
          <w:szCs w:val="24"/>
        </w:rPr>
      </w:pPr>
    </w:p>
    <w:p w14:paraId="760B3692" w14:textId="77777777" w:rsidR="00D752F5" w:rsidRDefault="00D752F5" w:rsidP="00D752F5">
      <w:pPr>
        <w:spacing w:line="480" w:lineRule="auto"/>
        <w:rPr>
          <w:rFonts w:ascii="Times New Roman" w:hAnsi="Times New Roman" w:cs="Times New Roman"/>
          <w:sz w:val="24"/>
          <w:szCs w:val="24"/>
        </w:rPr>
      </w:pPr>
    </w:p>
    <w:p w14:paraId="256EAD3F" w14:textId="77777777" w:rsidR="00D752F5" w:rsidRDefault="00D752F5" w:rsidP="00D752F5">
      <w:pPr>
        <w:spacing w:line="480" w:lineRule="auto"/>
        <w:rPr>
          <w:rFonts w:ascii="Times New Roman" w:hAnsi="Times New Roman" w:cs="Times New Roman"/>
          <w:sz w:val="24"/>
          <w:szCs w:val="24"/>
        </w:rPr>
      </w:pPr>
    </w:p>
    <w:p w14:paraId="145920EB" w14:textId="77777777" w:rsidR="00D752F5" w:rsidRPr="00D752F5" w:rsidRDefault="00D752F5" w:rsidP="00D752F5">
      <w:pPr>
        <w:spacing w:line="480" w:lineRule="auto"/>
        <w:rPr>
          <w:rFonts w:ascii="Times New Roman" w:hAnsi="Times New Roman" w:cs="Times New Roman"/>
          <w:sz w:val="24"/>
          <w:szCs w:val="24"/>
        </w:rPr>
      </w:pPr>
    </w:p>
    <w:p w14:paraId="3571A83F" w14:textId="77777777" w:rsidR="00217BCE" w:rsidRDefault="00217BCE" w:rsidP="00D752F5">
      <w:pPr>
        <w:pStyle w:val="html-xx"/>
        <w:shd w:val="clear" w:color="auto" w:fill="FFFFFF"/>
        <w:spacing w:before="0" w:beforeAutospacing="0" w:after="0" w:afterAutospacing="0" w:line="480" w:lineRule="auto"/>
        <w:jc w:val="center"/>
        <w:rPr>
          <w:color w:val="222222"/>
        </w:rPr>
      </w:pPr>
      <w:r>
        <w:rPr>
          <w:color w:val="222222"/>
        </w:rPr>
        <w:br w:type="page"/>
      </w:r>
    </w:p>
    <w:p w14:paraId="1A58673E" w14:textId="5E95D74E" w:rsidR="005F2D3A" w:rsidRPr="00E939C7" w:rsidRDefault="005F2D3A" w:rsidP="00D752F5">
      <w:pPr>
        <w:pStyle w:val="html-xx"/>
        <w:shd w:val="clear" w:color="auto" w:fill="FFFFFF"/>
        <w:spacing w:before="0" w:beforeAutospacing="0" w:after="0" w:afterAutospacing="0" w:line="480" w:lineRule="auto"/>
        <w:jc w:val="center"/>
        <w:rPr>
          <w:color w:val="222222"/>
        </w:rPr>
      </w:pPr>
      <w:r w:rsidRPr="00E939C7">
        <w:rPr>
          <w:color w:val="222222"/>
        </w:rPr>
        <w:lastRenderedPageBreak/>
        <w:t>Figure Legend</w:t>
      </w:r>
    </w:p>
    <w:p w14:paraId="0692BCFF" w14:textId="1C84C630" w:rsidR="00DB2B31" w:rsidRPr="00E939C7" w:rsidRDefault="002428B0" w:rsidP="00E939C7">
      <w:pPr>
        <w:spacing w:line="480" w:lineRule="auto"/>
        <w:contextualSpacing/>
        <w:rPr>
          <w:rFonts w:ascii="Times New Roman" w:hAnsi="Times New Roman" w:cs="Times New Roman"/>
          <w:sz w:val="24"/>
          <w:szCs w:val="24"/>
        </w:rPr>
      </w:pPr>
      <w:r w:rsidRPr="00F44CBC">
        <w:rPr>
          <w:rFonts w:ascii="Times New Roman" w:hAnsi="Times New Roman" w:cs="Times New Roman"/>
          <w:b/>
          <w:bCs/>
          <w:sz w:val="24"/>
          <w:szCs w:val="24"/>
        </w:rPr>
        <w:t>Figure 1.</w:t>
      </w:r>
      <w:r w:rsidRPr="00E939C7">
        <w:rPr>
          <w:rFonts w:ascii="Times New Roman" w:hAnsi="Times New Roman" w:cs="Times New Roman"/>
          <w:sz w:val="24"/>
          <w:szCs w:val="24"/>
        </w:rPr>
        <w:t xml:space="preserve"> Participant flow chart</w:t>
      </w:r>
    </w:p>
    <w:p w14:paraId="0E74D5B8" w14:textId="2DFE8939" w:rsidR="002428B0" w:rsidRPr="00E939C7" w:rsidRDefault="009E03AB" w:rsidP="00E939C7">
      <w:pPr>
        <w:spacing w:line="480" w:lineRule="auto"/>
        <w:contextualSpacing/>
        <w:rPr>
          <w:rFonts w:ascii="Times New Roman" w:hAnsi="Times New Roman" w:cs="Times New Roman"/>
          <w:sz w:val="24"/>
          <w:szCs w:val="24"/>
        </w:rPr>
      </w:pPr>
      <w:r w:rsidRPr="00F44CBC">
        <w:rPr>
          <w:rFonts w:ascii="Times New Roman" w:hAnsi="Times New Roman" w:cs="Times New Roman"/>
          <w:b/>
          <w:bCs/>
          <w:sz w:val="24"/>
          <w:szCs w:val="24"/>
        </w:rPr>
        <w:t>Figure 2.</w:t>
      </w:r>
      <w:r w:rsidRPr="00E939C7">
        <w:rPr>
          <w:rFonts w:ascii="Times New Roman" w:hAnsi="Times New Roman" w:cs="Times New Roman"/>
          <w:sz w:val="24"/>
          <w:szCs w:val="24"/>
        </w:rPr>
        <w:t xml:space="preserve"> Model of disengagement of attention and pain-related distress at 12 months. </w:t>
      </w:r>
      <w:r w:rsidRPr="00E939C7">
        <w:rPr>
          <w:rFonts w:ascii="Times New Roman" w:hAnsi="Times New Roman" w:cs="Times New Roman"/>
          <w:i/>
          <w:iCs/>
          <w:sz w:val="24"/>
          <w:szCs w:val="24"/>
        </w:rPr>
        <w:t>Note</w:t>
      </w:r>
      <w:r w:rsidRPr="00E939C7">
        <w:rPr>
          <w:rFonts w:ascii="Times New Roman" w:hAnsi="Times New Roman" w:cs="Times New Roman"/>
          <w:sz w:val="24"/>
          <w:szCs w:val="24"/>
        </w:rPr>
        <w:t>. Solid paths are significant with</w:t>
      </w:r>
      <w:r w:rsidRPr="00E939C7">
        <w:rPr>
          <w:rFonts w:ascii="Times New Roman" w:hAnsi="Times New Roman" w:cs="Times New Roman"/>
          <w:i/>
          <w:iCs/>
          <w:sz w:val="24"/>
          <w:szCs w:val="24"/>
        </w:rPr>
        <w:t xml:space="preserve"> p </w:t>
      </w:r>
      <w:r w:rsidRPr="00E939C7">
        <w:rPr>
          <w:rFonts w:ascii="Times New Roman" w:hAnsi="Times New Roman" w:cs="Times New Roman"/>
          <w:sz w:val="24"/>
          <w:szCs w:val="24"/>
        </w:rPr>
        <w:t>&lt; .05</w:t>
      </w:r>
      <w:r w:rsidRPr="00E939C7">
        <w:rPr>
          <w:rFonts w:ascii="Times New Roman" w:hAnsi="Times New Roman" w:cs="Times New Roman"/>
          <w:i/>
          <w:iCs/>
          <w:sz w:val="24"/>
          <w:szCs w:val="24"/>
        </w:rPr>
        <w:t xml:space="preserve">. </w:t>
      </w:r>
      <w:r w:rsidRPr="00E939C7">
        <w:rPr>
          <w:rFonts w:ascii="Times New Roman" w:hAnsi="Times New Roman" w:cs="Times New Roman"/>
          <w:sz w:val="24"/>
          <w:szCs w:val="24"/>
        </w:rPr>
        <w:t>Non-significant paths are dashed.</w:t>
      </w:r>
    </w:p>
    <w:p w14:paraId="7E7DBD44" w14:textId="3099A6A8" w:rsidR="00282155" w:rsidRPr="00FA2E8A" w:rsidRDefault="00156B58" w:rsidP="009445D1">
      <w:pPr>
        <w:spacing w:line="480" w:lineRule="auto"/>
        <w:rPr>
          <w:rFonts w:ascii="Times New Roman" w:hAnsi="Times New Roman" w:cs="Times New Roman"/>
          <w:color w:val="222222"/>
          <w:sz w:val="24"/>
          <w:szCs w:val="24"/>
        </w:rPr>
      </w:pPr>
      <w:r w:rsidRPr="00F44CBC">
        <w:rPr>
          <w:rFonts w:ascii="Times New Roman" w:hAnsi="Times New Roman" w:cs="Times New Roman"/>
          <w:b/>
          <w:bCs/>
          <w:color w:val="222222"/>
          <w:sz w:val="24"/>
          <w:szCs w:val="24"/>
        </w:rPr>
        <w:t>Figure 3.</w:t>
      </w:r>
      <w:r w:rsidRPr="00E939C7">
        <w:rPr>
          <w:rFonts w:ascii="Times New Roman" w:hAnsi="Times New Roman" w:cs="Times New Roman"/>
          <w:color w:val="222222"/>
          <w:sz w:val="24"/>
          <w:szCs w:val="24"/>
        </w:rPr>
        <w:t xml:space="preserve"> Model of disengagement of attention and pain-related distress at 18 months. </w:t>
      </w:r>
      <w:r w:rsidRPr="00E939C7">
        <w:rPr>
          <w:rFonts w:ascii="Times New Roman" w:hAnsi="Times New Roman" w:cs="Times New Roman"/>
          <w:i/>
          <w:iCs/>
          <w:color w:val="222222"/>
          <w:sz w:val="24"/>
          <w:szCs w:val="24"/>
        </w:rPr>
        <w:t>Note</w:t>
      </w:r>
      <w:r w:rsidRPr="00E939C7">
        <w:rPr>
          <w:rFonts w:ascii="Times New Roman" w:hAnsi="Times New Roman" w:cs="Times New Roman"/>
          <w:color w:val="222222"/>
          <w:sz w:val="24"/>
          <w:szCs w:val="24"/>
        </w:rPr>
        <w:t xml:space="preserve">. Solid paths are significant </w:t>
      </w:r>
      <w:r w:rsidR="000569B5" w:rsidRPr="00E939C7">
        <w:rPr>
          <w:rFonts w:ascii="Times New Roman" w:hAnsi="Times New Roman" w:cs="Times New Roman"/>
          <w:color w:val="222222"/>
          <w:sz w:val="24"/>
          <w:szCs w:val="24"/>
        </w:rPr>
        <w:t xml:space="preserve">with </w:t>
      </w:r>
      <w:r w:rsidR="000569B5" w:rsidRPr="00FA2E8A">
        <w:rPr>
          <w:rFonts w:ascii="Times New Roman" w:hAnsi="Times New Roman" w:cs="Times New Roman"/>
          <w:i/>
          <w:iCs/>
          <w:color w:val="222222"/>
          <w:sz w:val="24"/>
          <w:szCs w:val="24"/>
        </w:rPr>
        <w:t>p</w:t>
      </w:r>
      <w:r w:rsidR="000569B5" w:rsidRPr="00FA2E8A">
        <w:rPr>
          <w:rFonts w:ascii="Times New Roman" w:hAnsi="Times New Roman" w:cs="Times New Roman"/>
          <w:color w:val="222222"/>
          <w:sz w:val="24"/>
          <w:szCs w:val="24"/>
        </w:rPr>
        <w:t xml:space="preserve"> &lt;.05. Non-significant paths are dashed.</w:t>
      </w:r>
    </w:p>
    <w:p w14:paraId="0BF1C4C5" w14:textId="6C9212EE" w:rsidR="000569B5" w:rsidRPr="00FA2E8A" w:rsidRDefault="00A60A10" w:rsidP="009445D1">
      <w:pPr>
        <w:spacing w:line="480" w:lineRule="auto"/>
        <w:rPr>
          <w:rFonts w:ascii="Times New Roman" w:hAnsi="Times New Roman" w:cs="Times New Roman"/>
          <w:color w:val="222222"/>
          <w:sz w:val="24"/>
          <w:szCs w:val="24"/>
        </w:rPr>
      </w:pPr>
      <w:r w:rsidRPr="00F44CBC">
        <w:rPr>
          <w:rFonts w:ascii="Times New Roman" w:hAnsi="Times New Roman" w:cs="Times New Roman"/>
          <w:b/>
          <w:bCs/>
          <w:color w:val="222222"/>
          <w:sz w:val="24"/>
          <w:szCs w:val="24"/>
        </w:rPr>
        <w:t>Figure 4.</w:t>
      </w:r>
      <w:r w:rsidRPr="00FA2E8A">
        <w:rPr>
          <w:rFonts w:ascii="Times New Roman" w:hAnsi="Times New Roman" w:cs="Times New Roman"/>
          <w:color w:val="222222"/>
          <w:sz w:val="24"/>
          <w:szCs w:val="24"/>
        </w:rPr>
        <w:t xml:space="preserve"> Model of parent-focused behaviors and pain-related distress at 12-months. </w:t>
      </w:r>
      <w:r w:rsidRPr="00FA2E8A">
        <w:rPr>
          <w:rFonts w:ascii="Times New Roman" w:hAnsi="Times New Roman" w:cs="Times New Roman"/>
          <w:i/>
          <w:iCs/>
          <w:color w:val="222222"/>
          <w:sz w:val="24"/>
          <w:szCs w:val="24"/>
        </w:rPr>
        <w:t xml:space="preserve">Note. </w:t>
      </w:r>
      <w:r w:rsidRPr="00FA2E8A">
        <w:rPr>
          <w:rFonts w:ascii="Times New Roman" w:hAnsi="Times New Roman" w:cs="Times New Roman"/>
          <w:color w:val="222222"/>
          <w:sz w:val="24"/>
          <w:szCs w:val="24"/>
        </w:rPr>
        <w:t xml:space="preserve">Solid paths are significant with </w:t>
      </w:r>
      <w:r w:rsidRPr="00FA2E8A">
        <w:rPr>
          <w:rFonts w:ascii="Times New Roman" w:hAnsi="Times New Roman" w:cs="Times New Roman"/>
          <w:i/>
          <w:iCs/>
          <w:color w:val="222222"/>
          <w:sz w:val="24"/>
          <w:szCs w:val="24"/>
        </w:rPr>
        <w:t xml:space="preserve">p </w:t>
      </w:r>
      <w:r w:rsidRPr="00FA2E8A">
        <w:rPr>
          <w:rFonts w:ascii="Times New Roman" w:hAnsi="Times New Roman" w:cs="Times New Roman"/>
          <w:color w:val="222222"/>
          <w:sz w:val="24"/>
          <w:szCs w:val="24"/>
        </w:rPr>
        <w:t>&lt;.05. Non-significant paths are dashed.</w:t>
      </w:r>
    </w:p>
    <w:p w14:paraId="396BEB1C" w14:textId="62123304" w:rsidR="00A60A10" w:rsidRPr="00FA2E8A" w:rsidRDefault="0025524A" w:rsidP="009445D1">
      <w:pPr>
        <w:spacing w:line="480" w:lineRule="auto"/>
        <w:rPr>
          <w:rFonts w:ascii="Times New Roman" w:hAnsi="Times New Roman" w:cs="Times New Roman"/>
          <w:color w:val="222222"/>
          <w:sz w:val="24"/>
          <w:szCs w:val="24"/>
        </w:rPr>
      </w:pPr>
      <w:r w:rsidRPr="00F44CBC">
        <w:rPr>
          <w:rFonts w:ascii="Times New Roman" w:hAnsi="Times New Roman" w:cs="Times New Roman"/>
          <w:b/>
          <w:bCs/>
          <w:color w:val="222222"/>
          <w:sz w:val="24"/>
          <w:szCs w:val="24"/>
        </w:rPr>
        <w:t>Figure 5.</w:t>
      </w:r>
      <w:r w:rsidRPr="00FA2E8A">
        <w:rPr>
          <w:rFonts w:ascii="Times New Roman" w:hAnsi="Times New Roman" w:cs="Times New Roman"/>
          <w:color w:val="222222"/>
          <w:sz w:val="24"/>
          <w:szCs w:val="24"/>
        </w:rPr>
        <w:t xml:space="preserve"> Model of parent-focused behaviors and pain-related distress at 18-months. </w:t>
      </w:r>
      <w:r w:rsidRPr="00FA2E8A">
        <w:rPr>
          <w:rFonts w:ascii="Times New Roman" w:hAnsi="Times New Roman" w:cs="Times New Roman"/>
          <w:i/>
          <w:iCs/>
          <w:color w:val="222222"/>
          <w:sz w:val="24"/>
          <w:szCs w:val="24"/>
        </w:rPr>
        <w:t xml:space="preserve">Note. </w:t>
      </w:r>
      <w:r w:rsidRPr="00FA2E8A">
        <w:rPr>
          <w:rFonts w:ascii="Times New Roman" w:hAnsi="Times New Roman" w:cs="Times New Roman"/>
          <w:color w:val="222222"/>
          <w:sz w:val="24"/>
          <w:szCs w:val="24"/>
        </w:rPr>
        <w:t xml:space="preserve">Solid paths are significant with </w:t>
      </w:r>
      <w:r w:rsidRPr="00FA2E8A">
        <w:rPr>
          <w:rFonts w:ascii="Times New Roman" w:hAnsi="Times New Roman" w:cs="Times New Roman"/>
          <w:i/>
          <w:iCs/>
          <w:color w:val="222222"/>
          <w:sz w:val="24"/>
          <w:szCs w:val="24"/>
        </w:rPr>
        <w:t xml:space="preserve">p </w:t>
      </w:r>
      <w:r w:rsidRPr="00FA2E8A">
        <w:rPr>
          <w:rFonts w:ascii="Times New Roman" w:hAnsi="Times New Roman" w:cs="Times New Roman"/>
          <w:color w:val="222222"/>
          <w:sz w:val="24"/>
          <w:szCs w:val="24"/>
        </w:rPr>
        <w:t>&lt;.05. Non-significant paths are dashed.</w:t>
      </w:r>
    </w:p>
    <w:p w14:paraId="6B3FFDF1" w14:textId="12CD3E25" w:rsidR="0025524A" w:rsidRPr="00FA2E8A" w:rsidRDefault="00B41753" w:rsidP="009445D1">
      <w:pPr>
        <w:spacing w:line="480" w:lineRule="auto"/>
        <w:rPr>
          <w:rFonts w:ascii="Times New Roman" w:hAnsi="Times New Roman" w:cs="Times New Roman"/>
          <w:color w:val="222222"/>
          <w:sz w:val="24"/>
          <w:szCs w:val="24"/>
        </w:rPr>
      </w:pPr>
      <w:r w:rsidRPr="00F44CBC">
        <w:rPr>
          <w:rFonts w:ascii="Times New Roman" w:hAnsi="Times New Roman" w:cs="Times New Roman"/>
          <w:b/>
          <w:bCs/>
          <w:color w:val="222222"/>
          <w:sz w:val="24"/>
          <w:szCs w:val="24"/>
        </w:rPr>
        <w:t>Figure 6.</w:t>
      </w:r>
      <w:r w:rsidRPr="00FA2E8A">
        <w:rPr>
          <w:rFonts w:ascii="Times New Roman" w:hAnsi="Times New Roman" w:cs="Times New Roman"/>
          <w:color w:val="222222"/>
          <w:sz w:val="24"/>
          <w:szCs w:val="24"/>
        </w:rPr>
        <w:t xml:space="preserve"> Model of physical self-soothing and pain-related distress at 12 months. </w:t>
      </w:r>
      <w:r w:rsidRPr="00FA2E8A">
        <w:rPr>
          <w:rFonts w:ascii="Times New Roman" w:hAnsi="Times New Roman" w:cs="Times New Roman"/>
          <w:i/>
          <w:iCs/>
          <w:color w:val="222222"/>
          <w:sz w:val="24"/>
          <w:szCs w:val="24"/>
        </w:rPr>
        <w:t xml:space="preserve">Note. </w:t>
      </w:r>
      <w:r w:rsidRPr="00FA2E8A">
        <w:rPr>
          <w:rFonts w:ascii="Times New Roman" w:hAnsi="Times New Roman" w:cs="Times New Roman"/>
          <w:color w:val="222222"/>
          <w:sz w:val="24"/>
          <w:szCs w:val="24"/>
        </w:rPr>
        <w:t xml:space="preserve">Solid paths are significant with </w:t>
      </w:r>
      <w:r w:rsidRPr="00FA2E8A">
        <w:rPr>
          <w:rFonts w:ascii="Times New Roman" w:hAnsi="Times New Roman" w:cs="Times New Roman"/>
          <w:i/>
          <w:iCs/>
          <w:color w:val="222222"/>
          <w:sz w:val="24"/>
          <w:szCs w:val="24"/>
        </w:rPr>
        <w:t xml:space="preserve">p </w:t>
      </w:r>
      <w:r w:rsidRPr="00FA2E8A">
        <w:rPr>
          <w:rFonts w:ascii="Times New Roman" w:hAnsi="Times New Roman" w:cs="Times New Roman"/>
          <w:color w:val="222222"/>
          <w:sz w:val="24"/>
          <w:szCs w:val="24"/>
        </w:rPr>
        <w:t>&lt;.05. Non-significant paths are dashed.</w:t>
      </w:r>
    </w:p>
    <w:p w14:paraId="31F5FCC9" w14:textId="2D9F882E" w:rsidR="00B41753" w:rsidRPr="006A31D6" w:rsidRDefault="00E939C7" w:rsidP="009445D1">
      <w:pPr>
        <w:spacing w:line="480" w:lineRule="auto"/>
        <w:rPr>
          <w:rFonts w:ascii="Times New Roman" w:hAnsi="Times New Roman" w:cs="Times New Roman"/>
          <w:color w:val="222222"/>
          <w:sz w:val="24"/>
          <w:szCs w:val="24"/>
        </w:rPr>
      </w:pPr>
      <w:r w:rsidRPr="00F44CBC">
        <w:rPr>
          <w:rFonts w:ascii="Times New Roman" w:hAnsi="Times New Roman" w:cs="Times New Roman"/>
          <w:b/>
          <w:bCs/>
          <w:color w:val="222222"/>
          <w:sz w:val="24"/>
          <w:szCs w:val="24"/>
        </w:rPr>
        <w:t>Figure 7.</w:t>
      </w:r>
      <w:r w:rsidRPr="00FA2E8A">
        <w:rPr>
          <w:rFonts w:ascii="Times New Roman" w:hAnsi="Times New Roman" w:cs="Times New Roman"/>
          <w:color w:val="222222"/>
          <w:sz w:val="24"/>
          <w:szCs w:val="24"/>
        </w:rPr>
        <w:t xml:space="preserve"> Model of physical self-soothing and pain-related distress at 18 months. </w:t>
      </w:r>
      <w:r w:rsidRPr="00FA2E8A">
        <w:rPr>
          <w:rFonts w:ascii="Times New Roman" w:hAnsi="Times New Roman" w:cs="Times New Roman"/>
          <w:i/>
          <w:iCs/>
          <w:color w:val="222222"/>
          <w:sz w:val="24"/>
          <w:szCs w:val="24"/>
        </w:rPr>
        <w:t xml:space="preserve">Note. </w:t>
      </w:r>
      <w:r w:rsidRPr="00FA2E8A">
        <w:rPr>
          <w:rFonts w:ascii="Times New Roman" w:hAnsi="Times New Roman" w:cs="Times New Roman"/>
          <w:color w:val="222222"/>
          <w:sz w:val="24"/>
          <w:szCs w:val="24"/>
        </w:rPr>
        <w:t xml:space="preserve">Solid paths are significant with </w:t>
      </w:r>
      <w:r w:rsidRPr="00FA2E8A">
        <w:rPr>
          <w:rFonts w:ascii="Times New Roman" w:hAnsi="Times New Roman" w:cs="Times New Roman"/>
          <w:i/>
          <w:iCs/>
          <w:color w:val="222222"/>
          <w:sz w:val="24"/>
          <w:szCs w:val="24"/>
        </w:rPr>
        <w:t xml:space="preserve">p </w:t>
      </w:r>
      <w:r w:rsidRPr="00FA2E8A">
        <w:rPr>
          <w:rFonts w:ascii="Times New Roman" w:hAnsi="Times New Roman" w:cs="Times New Roman"/>
          <w:color w:val="222222"/>
          <w:sz w:val="24"/>
          <w:szCs w:val="24"/>
        </w:rPr>
        <w:t>&lt;.05. Non-significant paths are dashed.</w:t>
      </w:r>
    </w:p>
    <w:sectPr w:rsidR="00B41753" w:rsidRPr="006A31D6">
      <w:pgSz w:w="12240" w:h="15840"/>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968EAC0" w14:textId="77777777" w:rsidR="004259BD" w:rsidRDefault="004259BD" w:rsidP="005B5A97">
      <w:pPr>
        <w:spacing w:after="0" w:line="240" w:lineRule="auto"/>
      </w:pPr>
      <w:r>
        <w:separator/>
      </w:r>
    </w:p>
  </w:endnote>
  <w:endnote w:type="continuationSeparator" w:id="0">
    <w:p w14:paraId="53AD9EA8" w14:textId="77777777" w:rsidR="004259BD" w:rsidRDefault="004259BD" w:rsidP="005B5A9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2717B56" w14:textId="77777777" w:rsidR="004259BD" w:rsidRDefault="004259BD" w:rsidP="005B5A97">
      <w:pPr>
        <w:spacing w:after="0" w:line="240" w:lineRule="auto"/>
      </w:pPr>
      <w:r>
        <w:separator/>
      </w:r>
    </w:p>
  </w:footnote>
  <w:footnote w:type="continuationSeparator" w:id="0">
    <w:p w14:paraId="2F31DE6D" w14:textId="77777777" w:rsidR="004259BD" w:rsidRDefault="004259BD" w:rsidP="005B5A9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76805521"/>
      <w:docPartObj>
        <w:docPartGallery w:val="Page Numbers (Top of Page)"/>
        <w:docPartUnique/>
      </w:docPartObj>
    </w:sdtPr>
    <w:sdtEndPr>
      <w:rPr>
        <w:rFonts w:ascii="Times New Roman" w:hAnsi="Times New Roman" w:cs="Times New Roman"/>
        <w:noProof/>
        <w:sz w:val="24"/>
        <w:szCs w:val="24"/>
      </w:rPr>
    </w:sdtEndPr>
    <w:sdtContent>
      <w:p w14:paraId="0FCA38D6" w14:textId="77777777" w:rsidR="005B5A97" w:rsidRPr="00B0093E" w:rsidRDefault="005B5A97">
        <w:pPr>
          <w:pStyle w:val="Header"/>
          <w:jc w:val="right"/>
          <w:rPr>
            <w:rFonts w:ascii="Times New Roman" w:hAnsi="Times New Roman" w:cs="Times New Roman"/>
            <w:sz w:val="24"/>
            <w:szCs w:val="24"/>
          </w:rPr>
        </w:pPr>
        <w:r w:rsidRPr="00B0093E">
          <w:rPr>
            <w:rFonts w:ascii="Times New Roman" w:hAnsi="Times New Roman" w:cs="Times New Roman"/>
            <w:sz w:val="24"/>
            <w:szCs w:val="24"/>
          </w:rPr>
          <w:fldChar w:fldCharType="begin"/>
        </w:r>
        <w:r w:rsidRPr="00B0093E">
          <w:rPr>
            <w:rFonts w:ascii="Times New Roman" w:hAnsi="Times New Roman" w:cs="Times New Roman"/>
            <w:sz w:val="24"/>
            <w:szCs w:val="24"/>
          </w:rPr>
          <w:instrText xml:space="preserve"> PAGE   \* MERGEFORMAT </w:instrText>
        </w:r>
        <w:r w:rsidRPr="00B0093E">
          <w:rPr>
            <w:rFonts w:ascii="Times New Roman" w:hAnsi="Times New Roman" w:cs="Times New Roman"/>
            <w:sz w:val="24"/>
            <w:szCs w:val="24"/>
          </w:rPr>
          <w:fldChar w:fldCharType="separate"/>
        </w:r>
        <w:r w:rsidRPr="00B0093E">
          <w:rPr>
            <w:rFonts w:ascii="Times New Roman" w:hAnsi="Times New Roman" w:cs="Times New Roman"/>
            <w:noProof/>
            <w:sz w:val="24"/>
            <w:szCs w:val="24"/>
          </w:rPr>
          <w:t>2</w:t>
        </w:r>
        <w:r w:rsidRPr="00B0093E">
          <w:rPr>
            <w:rFonts w:ascii="Times New Roman" w:hAnsi="Times New Roman" w:cs="Times New Roman"/>
            <w:noProof/>
            <w:sz w:val="24"/>
            <w:szCs w:val="24"/>
          </w:rPr>
          <w:fldChar w:fldCharType="end"/>
        </w:r>
      </w:p>
    </w:sdtContent>
  </w:sdt>
  <w:p w14:paraId="5573E358" w14:textId="77777777" w:rsidR="005B5A97" w:rsidRDefault="005B5A97">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7D17FBA"/>
    <w:multiLevelType w:val="hybridMultilevel"/>
    <w:tmpl w:val="5232DDC2"/>
    <w:lvl w:ilvl="0" w:tplc="1009000F">
      <w:start w:val="1"/>
      <w:numFmt w:val="decimal"/>
      <w:lvlText w:val="%1."/>
      <w:lvlJc w:val="left"/>
      <w:pPr>
        <w:ind w:left="720" w:hanging="360"/>
      </w:pPr>
      <w:rPr>
        <w:rFonts w:hint="default"/>
      </w:r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1" w15:restartNumberingAfterBreak="0">
    <w:nsid w:val="08B35ED6"/>
    <w:multiLevelType w:val="hybridMultilevel"/>
    <w:tmpl w:val="7C1A8940"/>
    <w:lvl w:ilvl="0" w:tplc="1009000F">
      <w:start w:val="1"/>
      <w:numFmt w:val="decimal"/>
      <w:lvlText w:val="%1."/>
      <w:lvlJc w:val="left"/>
      <w:pPr>
        <w:ind w:left="720" w:hanging="360"/>
      </w:pPr>
      <w:rPr>
        <w:rFonts w:hint="default"/>
      </w:r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2" w15:restartNumberingAfterBreak="0">
    <w:nsid w:val="1F5E0753"/>
    <w:multiLevelType w:val="hybridMultilevel"/>
    <w:tmpl w:val="ECAC0D82"/>
    <w:lvl w:ilvl="0" w:tplc="E84C68C6">
      <w:start w:val="1"/>
      <w:numFmt w:val="decimal"/>
      <w:lvlText w:val="%1."/>
      <w:lvlJc w:val="left"/>
      <w:pPr>
        <w:ind w:left="1080" w:hanging="360"/>
      </w:pPr>
      <w:rPr>
        <w:rFonts w:hint="default"/>
      </w:rPr>
    </w:lvl>
    <w:lvl w:ilvl="1" w:tplc="10090019" w:tentative="1">
      <w:start w:val="1"/>
      <w:numFmt w:val="lowerLetter"/>
      <w:lvlText w:val="%2."/>
      <w:lvlJc w:val="left"/>
      <w:pPr>
        <w:ind w:left="1800" w:hanging="360"/>
      </w:pPr>
    </w:lvl>
    <w:lvl w:ilvl="2" w:tplc="1009001B" w:tentative="1">
      <w:start w:val="1"/>
      <w:numFmt w:val="lowerRoman"/>
      <w:lvlText w:val="%3."/>
      <w:lvlJc w:val="right"/>
      <w:pPr>
        <w:ind w:left="2520" w:hanging="180"/>
      </w:pPr>
    </w:lvl>
    <w:lvl w:ilvl="3" w:tplc="1009000F" w:tentative="1">
      <w:start w:val="1"/>
      <w:numFmt w:val="decimal"/>
      <w:lvlText w:val="%4."/>
      <w:lvlJc w:val="left"/>
      <w:pPr>
        <w:ind w:left="3240" w:hanging="360"/>
      </w:pPr>
    </w:lvl>
    <w:lvl w:ilvl="4" w:tplc="10090019" w:tentative="1">
      <w:start w:val="1"/>
      <w:numFmt w:val="lowerLetter"/>
      <w:lvlText w:val="%5."/>
      <w:lvlJc w:val="left"/>
      <w:pPr>
        <w:ind w:left="3960" w:hanging="360"/>
      </w:pPr>
    </w:lvl>
    <w:lvl w:ilvl="5" w:tplc="1009001B" w:tentative="1">
      <w:start w:val="1"/>
      <w:numFmt w:val="lowerRoman"/>
      <w:lvlText w:val="%6."/>
      <w:lvlJc w:val="right"/>
      <w:pPr>
        <w:ind w:left="4680" w:hanging="180"/>
      </w:pPr>
    </w:lvl>
    <w:lvl w:ilvl="6" w:tplc="1009000F" w:tentative="1">
      <w:start w:val="1"/>
      <w:numFmt w:val="decimal"/>
      <w:lvlText w:val="%7."/>
      <w:lvlJc w:val="left"/>
      <w:pPr>
        <w:ind w:left="5400" w:hanging="360"/>
      </w:pPr>
    </w:lvl>
    <w:lvl w:ilvl="7" w:tplc="10090019" w:tentative="1">
      <w:start w:val="1"/>
      <w:numFmt w:val="lowerLetter"/>
      <w:lvlText w:val="%8."/>
      <w:lvlJc w:val="left"/>
      <w:pPr>
        <w:ind w:left="6120" w:hanging="360"/>
      </w:pPr>
    </w:lvl>
    <w:lvl w:ilvl="8" w:tplc="1009001B" w:tentative="1">
      <w:start w:val="1"/>
      <w:numFmt w:val="lowerRoman"/>
      <w:lvlText w:val="%9."/>
      <w:lvlJc w:val="right"/>
      <w:pPr>
        <w:ind w:left="6840" w:hanging="180"/>
      </w:pPr>
    </w:lvl>
  </w:abstractNum>
  <w:abstractNum w:abstractNumId="3" w15:restartNumberingAfterBreak="0">
    <w:nsid w:val="22F66CA8"/>
    <w:multiLevelType w:val="hybridMultilevel"/>
    <w:tmpl w:val="5232DDC2"/>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 w15:restartNumberingAfterBreak="0">
    <w:nsid w:val="354A0D76"/>
    <w:multiLevelType w:val="hybridMultilevel"/>
    <w:tmpl w:val="5232DDC2"/>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 w15:restartNumberingAfterBreak="0">
    <w:nsid w:val="40A7126A"/>
    <w:multiLevelType w:val="hybridMultilevel"/>
    <w:tmpl w:val="DB48FF5C"/>
    <w:lvl w:ilvl="0" w:tplc="1009000F">
      <w:start w:val="1"/>
      <w:numFmt w:val="decimal"/>
      <w:lvlText w:val="%1."/>
      <w:lvlJc w:val="left"/>
      <w:pPr>
        <w:ind w:left="360" w:hanging="360"/>
      </w:pPr>
      <w:rPr>
        <w:rFonts w:hint="default"/>
      </w:rPr>
    </w:lvl>
    <w:lvl w:ilvl="1" w:tplc="10090019" w:tentative="1">
      <w:start w:val="1"/>
      <w:numFmt w:val="lowerLetter"/>
      <w:lvlText w:val="%2."/>
      <w:lvlJc w:val="left"/>
      <w:pPr>
        <w:ind w:left="1080" w:hanging="360"/>
      </w:pPr>
    </w:lvl>
    <w:lvl w:ilvl="2" w:tplc="1009001B" w:tentative="1">
      <w:start w:val="1"/>
      <w:numFmt w:val="lowerRoman"/>
      <w:lvlText w:val="%3."/>
      <w:lvlJc w:val="right"/>
      <w:pPr>
        <w:ind w:left="1800" w:hanging="180"/>
      </w:pPr>
    </w:lvl>
    <w:lvl w:ilvl="3" w:tplc="1009000F" w:tentative="1">
      <w:start w:val="1"/>
      <w:numFmt w:val="decimal"/>
      <w:lvlText w:val="%4."/>
      <w:lvlJc w:val="left"/>
      <w:pPr>
        <w:ind w:left="2520" w:hanging="360"/>
      </w:pPr>
    </w:lvl>
    <w:lvl w:ilvl="4" w:tplc="10090019" w:tentative="1">
      <w:start w:val="1"/>
      <w:numFmt w:val="lowerLetter"/>
      <w:lvlText w:val="%5."/>
      <w:lvlJc w:val="left"/>
      <w:pPr>
        <w:ind w:left="3240" w:hanging="360"/>
      </w:pPr>
    </w:lvl>
    <w:lvl w:ilvl="5" w:tplc="1009001B" w:tentative="1">
      <w:start w:val="1"/>
      <w:numFmt w:val="lowerRoman"/>
      <w:lvlText w:val="%6."/>
      <w:lvlJc w:val="right"/>
      <w:pPr>
        <w:ind w:left="3960" w:hanging="180"/>
      </w:pPr>
    </w:lvl>
    <w:lvl w:ilvl="6" w:tplc="1009000F" w:tentative="1">
      <w:start w:val="1"/>
      <w:numFmt w:val="decimal"/>
      <w:lvlText w:val="%7."/>
      <w:lvlJc w:val="left"/>
      <w:pPr>
        <w:ind w:left="4680" w:hanging="360"/>
      </w:pPr>
    </w:lvl>
    <w:lvl w:ilvl="7" w:tplc="10090019" w:tentative="1">
      <w:start w:val="1"/>
      <w:numFmt w:val="lowerLetter"/>
      <w:lvlText w:val="%8."/>
      <w:lvlJc w:val="left"/>
      <w:pPr>
        <w:ind w:left="5400" w:hanging="360"/>
      </w:pPr>
    </w:lvl>
    <w:lvl w:ilvl="8" w:tplc="1009001B" w:tentative="1">
      <w:start w:val="1"/>
      <w:numFmt w:val="lowerRoman"/>
      <w:lvlText w:val="%9."/>
      <w:lvlJc w:val="right"/>
      <w:pPr>
        <w:ind w:left="6120" w:hanging="180"/>
      </w:pPr>
    </w:lvl>
  </w:abstractNum>
  <w:abstractNum w:abstractNumId="6" w15:restartNumberingAfterBreak="0">
    <w:nsid w:val="41DF3AB9"/>
    <w:multiLevelType w:val="hybridMultilevel"/>
    <w:tmpl w:val="8578C4B2"/>
    <w:lvl w:ilvl="0" w:tplc="1009000F">
      <w:start w:val="12"/>
      <w:numFmt w:val="decimal"/>
      <w:lvlText w:val="%1."/>
      <w:lvlJc w:val="left"/>
      <w:pPr>
        <w:ind w:left="720" w:hanging="360"/>
      </w:pPr>
      <w:rPr>
        <w:rFonts w:hint="default"/>
      </w:r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7" w15:restartNumberingAfterBreak="0">
    <w:nsid w:val="45951C01"/>
    <w:multiLevelType w:val="hybridMultilevel"/>
    <w:tmpl w:val="851277EA"/>
    <w:lvl w:ilvl="0" w:tplc="EC7032A2">
      <w:start w:val="1"/>
      <w:numFmt w:val="decimal"/>
      <w:lvlText w:val="%1."/>
      <w:lvlJc w:val="left"/>
      <w:pPr>
        <w:ind w:left="360" w:hanging="360"/>
      </w:pPr>
      <w:rPr>
        <w:rFonts w:hint="default"/>
        <w:b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 w15:restartNumberingAfterBreak="0">
    <w:nsid w:val="5B382FB0"/>
    <w:multiLevelType w:val="multilevel"/>
    <w:tmpl w:val="7496F7F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5DA848E2"/>
    <w:multiLevelType w:val="hybridMultilevel"/>
    <w:tmpl w:val="5232DDC2"/>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0" w15:restartNumberingAfterBreak="0">
    <w:nsid w:val="5F725517"/>
    <w:multiLevelType w:val="hybridMultilevel"/>
    <w:tmpl w:val="CC7EAF44"/>
    <w:lvl w:ilvl="0" w:tplc="1009000F">
      <w:start w:val="1"/>
      <w:numFmt w:val="decimal"/>
      <w:lvlText w:val="%1."/>
      <w:lvlJc w:val="left"/>
      <w:pPr>
        <w:ind w:left="360" w:hanging="360"/>
      </w:pPr>
      <w:rPr>
        <w:rFonts w:hint="default"/>
      </w:rPr>
    </w:lvl>
    <w:lvl w:ilvl="1" w:tplc="10090019" w:tentative="1">
      <w:start w:val="1"/>
      <w:numFmt w:val="lowerLetter"/>
      <w:lvlText w:val="%2."/>
      <w:lvlJc w:val="left"/>
      <w:pPr>
        <w:ind w:left="1080" w:hanging="360"/>
      </w:pPr>
    </w:lvl>
    <w:lvl w:ilvl="2" w:tplc="1009001B" w:tentative="1">
      <w:start w:val="1"/>
      <w:numFmt w:val="lowerRoman"/>
      <w:lvlText w:val="%3."/>
      <w:lvlJc w:val="right"/>
      <w:pPr>
        <w:ind w:left="1800" w:hanging="180"/>
      </w:pPr>
    </w:lvl>
    <w:lvl w:ilvl="3" w:tplc="1009000F" w:tentative="1">
      <w:start w:val="1"/>
      <w:numFmt w:val="decimal"/>
      <w:lvlText w:val="%4."/>
      <w:lvlJc w:val="left"/>
      <w:pPr>
        <w:ind w:left="2520" w:hanging="360"/>
      </w:pPr>
    </w:lvl>
    <w:lvl w:ilvl="4" w:tplc="10090019" w:tentative="1">
      <w:start w:val="1"/>
      <w:numFmt w:val="lowerLetter"/>
      <w:lvlText w:val="%5."/>
      <w:lvlJc w:val="left"/>
      <w:pPr>
        <w:ind w:left="3240" w:hanging="360"/>
      </w:pPr>
    </w:lvl>
    <w:lvl w:ilvl="5" w:tplc="1009001B" w:tentative="1">
      <w:start w:val="1"/>
      <w:numFmt w:val="lowerRoman"/>
      <w:lvlText w:val="%6."/>
      <w:lvlJc w:val="right"/>
      <w:pPr>
        <w:ind w:left="3960" w:hanging="180"/>
      </w:pPr>
    </w:lvl>
    <w:lvl w:ilvl="6" w:tplc="1009000F" w:tentative="1">
      <w:start w:val="1"/>
      <w:numFmt w:val="decimal"/>
      <w:lvlText w:val="%7."/>
      <w:lvlJc w:val="left"/>
      <w:pPr>
        <w:ind w:left="4680" w:hanging="360"/>
      </w:pPr>
    </w:lvl>
    <w:lvl w:ilvl="7" w:tplc="10090019" w:tentative="1">
      <w:start w:val="1"/>
      <w:numFmt w:val="lowerLetter"/>
      <w:lvlText w:val="%8."/>
      <w:lvlJc w:val="left"/>
      <w:pPr>
        <w:ind w:left="5400" w:hanging="360"/>
      </w:pPr>
    </w:lvl>
    <w:lvl w:ilvl="8" w:tplc="1009001B" w:tentative="1">
      <w:start w:val="1"/>
      <w:numFmt w:val="lowerRoman"/>
      <w:lvlText w:val="%9."/>
      <w:lvlJc w:val="right"/>
      <w:pPr>
        <w:ind w:left="6120" w:hanging="180"/>
      </w:pPr>
    </w:lvl>
  </w:abstractNum>
  <w:abstractNum w:abstractNumId="11" w15:restartNumberingAfterBreak="0">
    <w:nsid w:val="5FAE4FD5"/>
    <w:multiLevelType w:val="hybridMultilevel"/>
    <w:tmpl w:val="1B109D5E"/>
    <w:lvl w:ilvl="0" w:tplc="1009000F">
      <w:start w:val="1"/>
      <w:numFmt w:val="decimal"/>
      <w:lvlText w:val="%1."/>
      <w:lvlJc w:val="left"/>
      <w:pPr>
        <w:ind w:left="720" w:hanging="360"/>
      </w:pPr>
      <w:rPr>
        <w:rFonts w:hint="default"/>
      </w:r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12" w15:restartNumberingAfterBreak="0">
    <w:nsid w:val="65652266"/>
    <w:multiLevelType w:val="multilevel"/>
    <w:tmpl w:val="92009B0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70873BEC"/>
    <w:multiLevelType w:val="hybridMultilevel"/>
    <w:tmpl w:val="5232DDC2"/>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4" w15:restartNumberingAfterBreak="0">
    <w:nsid w:val="75A21310"/>
    <w:multiLevelType w:val="hybridMultilevel"/>
    <w:tmpl w:val="5232DDC2"/>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5" w15:restartNumberingAfterBreak="0">
    <w:nsid w:val="7D381CE5"/>
    <w:multiLevelType w:val="multilevel"/>
    <w:tmpl w:val="4AFAD33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15:restartNumberingAfterBreak="0">
    <w:nsid w:val="7E4D1FAE"/>
    <w:multiLevelType w:val="hybridMultilevel"/>
    <w:tmpl w:val="65EC8F70"/>
    <w:lvl w:ilvl="0" w:tplc="1009000F">
      <w:start w:val="1"/>
      <w:numFmt w:val="decimal"/>
      <w:lvlText w:val="%1."/>
      <w:lvlJc w:val="left"/>
      <w:pPr>
        <w:ind w:left="360" w:hanging="360"/>
      </w:pPr>
      <w:rPr>
        <w:rFonts w:hint="default"/>
      </w:rPr>
    </w:lvl>
    <w:lvl w:ilvl="1" w:tplc="10090019" w:tentative="1">
      <w:start w:val="1"/>
      <w:numFmt w:val="lowerLetter"/>
      <w:lvlText w:val="%2."/>
      <w:lvlJc w:val="left"/>
      <w:pPr>
        <w:ind w:left="1080" w:hanging="360"/>
      </w:pPr>
    </w:lvl>
    <w:lvl w:ilvl="2" w:tplc="1009001B" w:tentative="1">
      <w:start w:val="1"/>
      <w:numFmt w:val="lowerRoman"/>
      <w:lvlText w:val="%3."/>
      <w:lvlJc w:val="right"/>
      <w:pPr>
        <w:ind w:left="1800" w:hanging="180"/>
      </w:pPr>
    </w:lvl>
    <w:lvl w:ilvl="3" w:tplc="1009000F" w:tentative="1">
      <w:start w:val="1"/>
      <w:numFmt w:val="decimal"/>
      <w:lvlText w:val="%4."/>
      <w:lvlJc w:val="left"/>
      <w:pPr>
        <w:ind w:left="2520" w:hanging="360"/>
      </w:pPr>
    </w:lvl>
    <w:lvl w:ilvl="4" w:tplc="10090019" w:tentative="1">
      <w:start w:val="1"/>
      <w:numFmt w:val="lowerLetter"/>
      <w:lvlText w:val="%5."/>
      <w:lvlJc w:val="left"/>
      <w:pPr>
        <w:ind w:left="3240" w:hanging="360"/>
      </w:pPr>
    </w:lvl>
    <w:lvl w:ilvl="5" w:tplc="1009001B" w:tentative="1">
      <w:start w:val="1"/>
      <w:numFmt w:val="lowerRoman"/>
      <w:lvlText w:val="%6."/>
      <w:lvlJc w:val="right"/>
      <w:pPr>
        <w:ind w:left="3960" w:hanging="180"/>
      </w:pPr>
    </w:lvl>
    <w:lvl w:ilvl="6" w:tplc="1009000F" w:tentative="1">
      <w:start w:val="1"/>
      <w:numFmt w:val="decimal"/>
      <w:lvlText w:val="%7."/>
      <w:lvlJc w:val="left"/>
      <w:pPr>
        <w:ind w:left="4680" w:hanging="360"/>
      </w:pPr>
    </w:lvl>
    <w:lvl w:ilvl="7" w:tplc="10090019" w:tentative="1">
      <w:start w:val="1"/>
      <w:numFmt w:val="lowerLetter"/>
      <w:lvlText w:val="%8."/>
      <w:lvlJc w:val="left"/>
      <w:pPr>
        <w:ind w:left="5400" w:hanging="360"/>
      </w:pPr>
    </w:lvl>
    <w:lvl w:ilvl="8" w:tplc="1009001B" w:tentative="1">
      <w:start w:val="1"/>
      <w:numFmt w:val="lowerRoman"/>
      <w:lvlText w:val="%9."/>
      <w:lvlJc w:val="right"/>
      <w:pPr>
        <w:ind w:left="6120" w:hanging="180"/>
      </w:pPr>
    </w:lvl>
  </w:abstractNum>
  <w:num w:numId="1" w16cid:durableId="1443920745">
    <w:abstractNumId w:val="1"/>
  </w:num>
  <w:num w:numId="2" w16cid:durableId="1472794385">
    <w:abstractNumId w:val="16"/>
  </w:num>
  <w:num w:numId="3" w16cid:durableId="87627070">
    <w:abstractNumId w:val="2"/>
  </w:num>
  <w:num w:numId="4" w16cid:durableId="1330523338">
    <w:abstractNumId w:val="0"/>
  </w:num>
  <w:num w:numId="5" w16cid:durableId="37901645">
    <w:abstractNumId w:val="9"/>
  </w:num>
  <w:num w:numId="6" w16cid:durableId="1806896990">
    <w:abstractNumId w:val="4"/>
  </w:num>
  <w:num w:numId="7" w16cid:durableId="1621952073">
    <w:abstractNumId w:val="14"/>
  </w:num>
  <w:num w:numId="8" w16cid:durableId="10644574">
    <w:abstractNumId w:val="13"/>
  </w:num>
  <w:num w:numId="9" w16cid:durableId="990989269">
    <w:abstractNumId w:val="3"/>
  </w:num>
  <w:num w:numId="10" w16cid:durableId="620304118">
    <w:abstractNumId w:val="10"/>
  </w:num>
  <w:num w:numId="11" w16cid:durableId="1629507816">
    <w:abstractNumId w:val="5"/>
  </w:num>
  <w:num w:numId="12" w16cid:durableId="1899588156">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16cid:durableId="591667246">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16cid:durableId="108598065">
    <w:abstractNumId w:val="11"/>
  </w:num>
  <w:num w:numId="15" w16cid:durableId="766005846">
    <w:abstractNumId w:val="8"/>
  </w:num>
  <w:num w:numId="16" w16cid:durableId="422914507">
    <w:abstractNumId w:val="15"/>
  </w:num>
  <w:num w:numId="17" w16cid:durableId="1666180">
    <w:abstractNumId w:val="7"/>
  </w:num>
  <w:num w:numId="18" w16cid:durableId="391584721">
    <w:abstractNumId w:val="6"/>
  </w:num>
  <w:num w:numId="19" w16cid:durableId="1424373181">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7"/>
  <w:activeWritingStyle w:appName="MSWord" w:lang="fr-FR" w:vendorID="64" w:dllVersion="6" w:nlCheck="1" w:checkStyle="0"/>
  <w:activeWritingStyle w:appName="MSWord" w:lang="en-CA" w:vendorID="64" w:dllVersion="6" w:nlCheck="1" w:checkStyle="1"/>
  <w:activeWritingStyle w:appName="MSWord" w:lang="en-CA" w:vendorID="64" w:dllVersion="0" w:nlCheck="1" w:checkStyle="0"/>
  <w:activeWritingStyle w:appName="MSWord" w:lang="fr-FR" w:vendorID="64" w:dllVersion="0" w:nlCheck="1" w:checkStyle="0"/>
  <w:proofState w:spelling="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E4CF1"/>
    <w:rsid w:val="00000177"/>
    <w:rsid w:val="00001940"/>
    <w:rsid w:val="00002ADB"/>
    <w:rsid w:val="000055F9"/>
    <w:rsid w:val="000061C2"/>
    <w:rsid w:val="00006661"/>
    <w:rsid w:val="000114CD"/>
    <w:rsid w:val="00011858"/>
    <w:rsid w:val="0001208D"/>
    <w:rsid w:val="00015985"/>
    <w:rsid w:val="000165FD"/>
    <w:rsid w:val="00016C4A"/>
    <w:rsid w:val="0001778A"/>
    <w:rsid w:val="00017C54"/>
    <w:rsid w:val="0002040F"/>
    <w:rsid w:val="00020DD3"/>
    <w:rsid w:val="000238DF"/>
    <w:rsid w:val="00024533"/>
    <w:rsid w:val="00024C8D"/>
    <w:rsid w:val="00024DD1"/>
    <w:rsid w:val="00025F05"/>
    <w:rsid w:val="00034BDA"/>
    <w:rsid w:val="000354C2"/>
    <w:rsid w:val="000361ED"/>
    <w:rsid w:val="00040BF6"/>
    <w:rsid w:val="000416E2"/>
    <w:rsid w:val="00042984"/>
    <w:rsid w:val="00043C7B"/>
    <w:rsid w:val="000459E8"/>
    <w:rsid w:val="000470AA"/>
    <w:rsid w:val="000522BF"/>
    <w:rsid w:val="0005258B"/>
    <w:rsid w:val="00053537"/>
    <w:rsid w:val="00055CE2"/>
    <w:rsid w:val="000569B5"/>
    <w:rsid w:val="00063133"/>
    <w:rsid w:val="00065C51"/>
    <w:rsid w:val="00066D45"/>
    <w:rsid w:val="00067878"/>
    <w:rsid w:val="00070A34"/>
    <w:rsid w:val="000744A4"/>
    <w:rsid w:val="000764B6"/>
    <w:rsid w:val="000773EB"/>
    <w:rsid w:val="0008252A"/>
    <w:rsid w:val="00083D49"/>
    <w:rsid w:val="00085C10"/>
    <w:rsid w:val="000869BE"/>
    <w:rsid w:val="00087424"/>
    <w:rsid w:val="00087A30"/>
    <w:rsid w:val="00091B68"/>
    <w:rsid w:val="00094252"/>
    <w:rsid w:val="000A38FA"/>
    <w:rsid w:val="000A4A6C"/>
    <w:rsid w:val="000A5EC0"/>
    <w:rsid w:val="000A67E7"/>
    <w:rsid w:val="000B0804"/>
    <w:rsid w:val="000B0DD7"/>
    <w:rsid w:val="000B250D"/>
    <w:rsid w:val="000B4354"/>
    <w:rsid w:val="000B5082"/>
    <w:rsid w:val="000B53A2"/>
    <w:rsid w:val="000B6A9F"/>
    <w:rsid w:val="000B701D"/>
    <w:rsid w:val="000C2236"/>
    <w:rsid w:val="000C3334"/>
    <w:rsid w:val="000C481B"/>
    <w:rsid w:val="000C54B0"/>
    <w:rsid w:val="000C6FB5"/>
    <w:rsid w:val="000D102D"/>
    <w:rsid w:val="000D1E85"/>
    <w:rsid w:val="000D725E"/>
    <w:rsid w:val="000E209D"/>
    <w:rsid w:val="000E2F0C"/>
    <w:rsid w:val="000E30E1"/>
    <w:rsid w:val="000E36B5"/>
    <w:rsid w:val="000E3E99"/>
    <w:rsid w:val="000E3EE7"/>
    <w:rsid w:val="000E4A0F"/>
    <w:rsid w:val="000F1007"/>
    <w:rsid w:val="000F7348"/>
    <w:rsid w:val="000F767D"/>
    <w:rsid w:val="000F7D0F"/>
    <w:rsid w:val="00100D95"/>
    <w:rsid w:val="00103D04"/>
    <w:rsid w:val="0010501A"/>
    <w:rsid w:val="0010628E"/>
    <w:rsid w:val="00107575"/>
    <w:rsid w:val="00110EB9"/>
    <w:rsid w:val="0011175A"/>
    <w:rsid w:val="001127F6"/>
    <w:rsid w:val="00113973"/>
    <w:rsid w:val="00113F54"/>
    <w:rsid w:val="00115448"/>
    <w:rsid w:val="00120A56"/>
    <w:rsid w:val="00121643"/>
    <w:rsid w:val="001228BD"/>
    <w:rsid w:val="00124713"/>
    <w:rsid w:val="00126D05"/>
    <w:rsid w:val="001304E8"/>
    <w:rsid w:val="0013251F"/>
    <w:rsid w:val="0013366B"/>
    <w:rsid w:val="00134081"/>
    <w:rsid w:val="00140172"/>
    <w:rsid w:val="00141AE3"/>
    <w:rsid w:val="00141B89"/>
    <w:rsid w:val="0014263A"/>
    <w:rsid w:val="00142A08"/>
    <w:rsid w:val="001431ED"/>
    <w:rsid w:val="001441BC"/>
    <w:rsid w:val="00145288"/>
    <w:rsid w:val="00147246"/>
    <w:rsid w:val="00147875"/>
    <w:rsid w:val="00150B6D"/>
    <w:rsid w:val="00150EF1"/>
    <w:rsid w:val="001516D4"/>
    <w:rsid w:val="00156B58"/>
    <w:rsid w:val="00161417"/>
    <w:rsid w:val="00161F5A"/>
    <w:rsid w:val="001627EE"/>
    <w:rsid w:val="00162D93"/>
    <w:rsid w:val="00163233"/>
    <w:rsid w:val="00166CDD"/>
    <w:rsid w:val="00167716"/>
    <w:rsid w:val="001678F4"/>
    <w:rsid w:val="0017000C"/>
    <w:rsid w:val="00171352"/>
    <w:rsid w:val="00173712"/>
    <w:rsid w:val="00173DE6"/>
    <w:rsid w:val="00175623"/>
    <w:rsid w:val="0017777E"/>
    <w:rsid w:val="001778FA"/>
    <w:rsid w:val="00183D7B"/>
    <w:rsid w:val="00187D16"/>
    <w:rsid w:val="00191051"/>
    <w:rsid w:val="00193443"/>
    <w:rsid w:val="001953C8"/>
    <w:rsid w:val="00195986"/>
    <w:rsid w:val="00195DA6"/>
    <w:rsid w:val="001966C0"/>
    <w:rsid w:val="001A2DF8"/>
    <w:rsid w:val="001A4660"/>
    <w:rsid w:val="001A4757"/>
    <w:rsid w:val="001A60F5"/>
    <w:rsid w:val="001A649A"/>
    <w:rsid w:val="001A6DC0"/>
    <w:rsid w:val="001A7E47"/>
    <w:rsid w:val="001B4069"/>
    <w:rsid w:val="001B4A85"/>
    <w:rsid w:val="001B4BA8"/>
    <w:rsid w:val="001B574A"/>
    <w:rsid w:val="001B600E"/>
    <w:rsid w:val="001B7540"/>
    <w:rsid w:val="001C0B13"/>
    <w:rsid w:val="001C149A"/>
    <w:rsid w:val="001C1A5A"/>
    <w:rsid w:val="001C1D4B"/>
    <w:rsid w:val="001C56A9"/>
    <w:rsid w:val="001C7B36"/>
    <w:rsid w:val="001C7E31"/>
    <w:rsid w:val="001D58F0"/>
    <w:rsid w:val="001D6936"/>
    <w:rsid w:val="001D7F3F"/>
    <w:rsid w:val="001E279E"/>
    <w:rsid w:val="001E2F2C"/>
    <w:rsid w:val="001E73A0"/>
    <w:rsid w:val="001E7F53"/>
    <w:rsid w:val="001F0895"/>
    <w:rsid w:val="001F2A5D"/>
    <w:rsid w:val="001F2D54"/>
    <w:rsid w:val="001F5FAA"/>
    <w:rsid w:val="001F635A"/>
    <w:rsid w:val="002014B0"/>
    <w:rsid w:val="00201575"/>
    <w:rsid w:val="00202C3D"/>
    <w:rsid w:val="00203487"/>
    <w:rsid w:val="002045E4"/>
    <w:rsid w:val="00206C00"/>
    <w:rsid w:val="00211F8A"/>
    <w:rsid w:val="0021280B"/>
    <w:rsid w:val="00212FE5"/>
    <w:rsid w:val="00215297"/>
    <w:rsid w:val="00215839"/>
    <w:rsid w:val="0021770C"/>
    <w:rsid w:val="00217BCE"/>
    <w:rsid w:val="0022027C"/>
    <w:rsid w:val="00221826"/>
    <w:rsid w:val="00222550"/>
    <w:rsid w:val="00222F8F"/>
    <w:rsid w:val="002253D9"/>
    <w:rsid w:val="00225C41"/>
    <w:rsid w:val="00226D63"/>
    <w:rsid w:val="0022731C"/>
    <w:rsid w:val="00230A01"/>
    <w:rsid w:val="00230CB8"/>
    <w:rsid w:val="002336B9"/>
    <w:rsid w:val="00233797"/>
    <w:rsid w:val="00234403"/>
    <w:rsid w:val="002351AA"/>
    <w:rsid w:val="00237046"/>
    <w:rsid w:val="002407E8"/>
    <w:rsid w:val="00240901"/>
    <w:rsid w:val="0024192B"/>
    <w:rsid w:val="00241AB6"/>
    <w:rsid w:val="00242292"/>
    <w:rsid w:val="002422EF"/>
    <w:rsid w:val="002428B0"/>
    <w:rsid w:val="0024459B"/>
    <w:rsid w:val="00244F1E"/>
    <w:rsid w:val="00245E73"/>
    <w:rsid w:val="002502D9"/>
    <w:rsid w:val="00253759"/>
    <w:rsid w:val="00253B2E"/>
    <w:rsid w:val="00253CF1"/>
    <w:rsid w:val="00255065"/>
    <w:rsid w:val="0025524A"/>
    <w:rsid w:val="002560B6"/>
    <w:rsid w:val="00256325"/>
    <w:rsid w:val="00260295"/>
    <w:rsid w:val="0026029E"/>
    <w:rsid w:val="00261D01"/>
    <w:rsid w:val="002639F0"/>
    <w:rsid w:val="002654D6"/>
    <w:rsid w:val="0026592E"/>
    <w:rsid w:val="00270E91"/>
    <w:rsid w:val="002720DE"/>
    <w:rsid w:val="0027477A"/>
    <w:rsid w:val="00276F27"/>
    <w:rsid w:val="002804D0"/>
    <w:rsid w:val="00282155"/>
    <w:rsid w:val="00282CF1"/>
    <w:rsid w:val="00285382"/>
    <w:rsid w:val="0028583A"/>
    <w:rsid w:val="0028586E"/>
    <w:rsid w:val="00285A6D"/>
    <w:rsid w:val="0028605A"/>
    <w:rsid w:val="002861E0"/>
    <w:rsid w:val="00291098"/>
    <w:rsid w:val="00291356"/>
    <w:rsid w:val="0029179E"/>
    <w:rsid w:val="00292FC3"/>
    <w:rsid w:val="0029356D"/>
    <w:rsid w:val="00293E16"/>
    <w:rsid w:val="00294375"/>
    <w:rsid w:val="0029604B"/>
    <w:rsid w:val="002967CD"/>
    <w:rsid w:val="002969F7"/>
    <w:rsid w:val="00297BFD"/>
    <w:rsid w:val="002A0F6F"/>
    <w:rsid w:val="002A1892"/>
    <w:rsid w:val="002B11B4"/>
    <w:rsid w:val="002B2EB3"/>
    <w:rsid w:val="002B54E8"/>
    <w:rsid w:val="002B7C66"/>
    <w:rsid w:val="002C3225"/>
    <w:rsid w:val="002C5862"/>
    <w:rsid w:val="002C7048"/>
    <w:rsid w:val="002C7AE8"/>
    <w:rsid w:val="002C7B8B"/>
    <w:rsid w:val="002C7E54"/>
    <w:rsid w:val="002D17E9"/>
    <w:rsid w:val="002D711C"/>
    <w:rsid w:val="002E3355"/>
    <w:rsid w:val="002E5402"/>
    <w:rsid w:val="002E7044"/>
    <w:rsid w:val="002F0BAB"/>
    <w:rsid w:val="002F5D4C"/>
    <w:rsid w:val="0030216A"/>
    <w:rsid w:val="003050CE"/>
    <w:rsid w:val="003125A2"/>
    <w:rsid w:val="00321A21"/>
    <w:rsid w:val="00321BB9"/>
    <w:rsid w:val="00322E37"/>
    <w:rsid w:val="00323C53"/>
    <w:rsid w:val="0032435C"/>
    <w:rsid w:val="003246C4"/>
    <w:rsid w:val="00330060"/>
    <w:rsid w:val="0033017B"/>
    <w:rsid w:val="00331F0D"/>
    <w:rsid w:val="003330C8"/>
    <w:rsid w:val="00336898"/>
    <w:rsid w:val="00336934"/>
    <w:rsid w:val="00336F80"/>
    <w:rsid w:val="00345AE3"/>
    <w:rsid w:val="00350B30"/>
    <w:rsid w:val="003513EC"/>
    <w:rsid w:val="003519FD"/>
    <w:rsid w:val="00351F18"/>
    <w:rsid w:val="0035230C"/>
    <w:rsid w:val="00352D48"/>
    <w:rsid w:val="0035375D"/>
    <w:rsid w:val="00353821"/>
    <w:rsid w:val="00354AA7"/>
    <w:rsid w:val="00357C68"/>
    <w:rsid w:val="00361573"/>
    <w:rsid w:val="0036476E"/>
    <w:rsid w:val="00367F6C"/>
    <w:rsid w:val="00370D1B"/>
    <w:rsid w:val="00371FF6"/>
    <w:rsid w:val="003720F2"/>
    <w:rsid w:val="0037314A"/>
    <w:rsid w:val="003732EB"/>
    <w:rsid w:val="00374582"/>
    <w:rsid w:val="003866BB"/>
    <w:rsid w:val="00387648"/>
    <w:rsid w:val="0039273D"/>
    <w:rsid w:val="00392C7F"/>
    <w:rsid w:val="00392CF6"/>
    <w:rsid w:val="003A08C7"/>
    <w:rsid w:val="003A5307"/>
    <w:rsid w:val="003A5DF1"/>
    <w:rsid w:val="003B0F42"/>
    <w:rsid w:val="003B1A83"/>
    <w:rsid w:val="003B2F8B"/>
    <w:rsid w:val="003B3D97"/>
    <w:rsid w:val="003B400C"/>
    <w:rsid w:val="003B52A7"/>
    <w:rsid w:val="003C0E7E"/>
    <w:rsid w:val="003C1C7D"/>
    <w:rsid w:val="003C4E24"/>
    <w:rsid w:val="003C4EF8"/>
    <w:rsid w:val="003D15C9"/>
    <w:rsid w:val="003D298C"/>
    <w:rsid w:val="003D6AD5"/>
    <w:rsid w:val="003D7E60"/>
    <w:rsid w:val="003E2813"/>
    <w:rsid w:val="003E2A91"/>
    <w:rsid w:val="003E42DC"/>
    <w:rsid w:val="003E5482"/>
    <w:rsid w:val="003E55ED"/>
    <w:rsid w:val="003E5EF5"/>
    <w:rsid w:val="003E660F"/>
    <w:rsid w:val="003F0D98"/>
    <w:rsid w:val="003F0F28"/>
    <w:rsid w:val="003F316D"/>
    <w:rsid w:val="003F330D"/>
    <w:rsid w:val="003F42F7"/>
    <w:rsid w:val="003F529B"/>
    <w:rsid w:val="004027D1"/>
    <w:rsid w:val="00402808"/>
    <w:rsid w:val="0040424F"/>
    <w:rsid w:val="00404E91"/>
    <w:rsid w:val="00405EC2"/>
    <w:rsid w:val="0040673F"/>
    <w:rsid w:val="00416A8B"/>
    <w:rsid w:val="004213EE"/>
    <w:rsid w:val="004259BD"/>
    <w:rsid w:val="0042620C"/>
    <w:rsid w:val="0043235A"/>
    <w:rsid w:val="004326B3"/>
    <w:rsid w:val="0043586C"/>
    <w:rsid w:val="004377E7"/>
    <w:rsid w:val="00442D6F"/>
    <w:rsid w:val="0044375F"/>
    <w:rsid w:val="0044608F"/>
    <w:rsid w:val="004468DC"/>
    <w:rsid w:val="00447D03"/>
    <w:rsid w:val="00450683"/>
    <w:rsid w:val="00450B53"/>
    <w:rsid w:val="00451D97"/>
    <w:rsid w:val="004527AA"/>
    <w:rsid w:val="00453A94"/>
    <w:rsid w:val="00455CFB"/>
    <w:rsid w:val="00455EC5"/>
    <w:rsid w:val="0045795C"/>
    <w:rsid w:val="004579B4"/>
    <w:rsid w:val="00457A53"/>
    <w:rsid w:val="00460DD3"/>
    <w:rsid w:val="00461A23"/>
    <w:rsid w:val="004620C6"/>
    <w:rsid w:val="004655DD"/>
    <w:rsid w:val="00465C23"/>
    <w:rsid w:val="004715D8"/>
    <w:rsid w:val="00471DE9"/>
    <w:rsid w:val="00475B1E"/>
    <w:rsid w:val="004769A5"/>
    <w:rsid w:val="004801AF"/>
    <w:rsid w:val="00481653"/>
    <w:rsid w:val="00483978"/>
    <w:rsid w:val="00484662"/>
    <w:rsid w:val="00487ABC"/>
    <w:rsid w:val="00487DC1"/>
    <w:rsid w:val="004911AA"/>
    <w:rsid w:val="0049194E"/>
    <w:rsid w:val="004921A9"/>
    <w:rsid w:val="004935EF"/>
    <w:rsid w:val="00493AB9"/>
    <w:rsid w:val="00494B4C"/>
    <w:rsid w:val="004975D4"/>
    <w:rsid w:val="004A1B80"/>
    <w:rsid w:val="004A2334"/>
    <w:rsid w:val="004A2D5C"/>
    <w:rsid w:val="004A32CB"/>
    <w:rsid w:val="004A34A0"/>
    <w:rsid w:val="004A4A3E"/>
    <w:rsid w:val="004A6812"/>
    <w:rsid w:val="004A78AF"/>
    <w:rsid w:val="004A79EC"/>
    <w:rsid w:val="004B321E"/>
    <w:rsid w:val="004B3911"/>
    <w:rsid w:val="004B5C4A"/>
    <w:rsid w:val="004B6ADF"/>
    <w:rsid w:val="004C1F62"/>
    <w:rsid w:val="004C2123"/>
    <w:rsid w:val="004C56A8"/>
    <w:rsid w:val="004D0EEA"/>
    <w:rsid w:val="004D28A2"/>
    <w:rsid w:val="004D43FF"/>
    <w:rsid w:val="004D6924"/>
    <w:rsid w:val="004E0FB5"/>
    <w:rsid w:val="004E1FAD"/>
    <w:rsid w:val="004E26BC"/>
    <w:rsid w:val="004E32F8"/>
    <w:rsid w:val="004E39BE"/>
    <w:rsid w:val="004E3FF6"/>
    <w:rsid w:val="004E4095"/>
    <w:rsid w:val="004E4CF1"/>
    <w:rsid w:val="004E7779"/>
    <w:rsid w:val="004F023C"/>
    <w:rsid w:val="004F0CB5"/>
    <w:rsid w:val="004F281A"/>
    <w:rsid w:val="004F3248"/>
    <w:rsid w:val="004F37D8"/>
    <w:rsid w:val="004F7F96"/>
    <w:rsid w:val="00501D74"/>
    <w:rsid w:val="00506700"/>
    <w:rsid w:val="0050682E"/>
    <w:rsid w:val="0050683F"/>
    <w:rsid w:val="00510C92"/>
    <w:rsid w:val="00511008"/>
    <w:rsid w:val="00511ED4"/>
    <w:rsid w:val="00512426"/>
    <w:rsid w:val="0051316D"/>
    <w:rsid w:val="00522D89"/>
    <w:rsid w:val="0052338B"/>
    <w:rsid w:val="00523EF3"/>
    <w:rsid w:val="005251AF"/>
    <w:rsid w:val="00525546"/>
    <w:rsid w:val="0052654D"/>
    <w:rsid w:val="00530056"/>
    <w:rsid w:val="00540092"/>
    <w:rsid w:val="00541E2E"/>
    <w:rsid w:val="00543874"/>
    <w:rsid w:val="00543C10"/>
    <w:rsid w:val="00544ABC"/>
    <w:rsid w:val="005464CC"/>
    <w:rsid w:val="0054762C"/>
    <w:rsid w:val="0055035B"/>
    <w:rsid w:val="0055443D"/>
    <w:rsid w:val="00554B4F"/>
    <w:rsid w:val="0055584D"/>
    <w:rsid w:val="00555B86"/>
    <w:rsid w:val="00556AAB"/>
    <w:rsid w:val="00556BCF"/>
    <w:rsid w:val="005603B9"/>
    <w:rsid w:val="005606BA"/>
    <w:rsid w:val="00563B5C"/>
    <w:rsid w:val="00565D8E"/>
    <w:rsid w:val="00566619"/>
    <w:rsid w:val="00567734"/>
    <w:rsid w:val="00571CB5"/>
    <w:rsid w:val="00573DAB"/>
    <w:rsid w:val="00575121"/>
    <w:rsid w:val="00581337"/>
    <w:rsid w:val="00581DA9"/>
    <w:rsid w:val="00582055"/>
    <w:rsid w:val="00582508"/>
    <w:rsid w:val="00583EAA"/>
    <w:rsid w:val="005846F6"/>
    <w:rsid w:val="005870A5"/>
    <w:rsid w:val="0058710C"/>
    <w:rsid w:val="0058766B"/>
    <w:rsid w:val="00587D06"/>
    <w:rsid w:val="00591103"/>
    <w:rsid w:val="00591855"/>
    <w:rsid w:val="00597D31"/>
    <w:rsid w:val="005A1EBB"/>
    <w:rsid w:val="005A2081"/>
    <w:rsid w:val="005A2927"/>
    <w:rsid w:val="005A3FFF"/>
    <w:rsid w:val="005A4BE4"/>
    <w:rsid w:val="005A61C5"/>
    <w:rsid w:val="005B2CFE"/>
    <w:rsid w:val="005B412C"/>
    <w:rsid w:val="005B59D1"/>
    <w:rsid w:val="005B5A97"/>
    <w:rsid w:val="005C0ED9"/>
    <w:rsid w:val="005C1A49"/>
    <w:rsid w:val="005C2AB7"/>
    <w:rsid w:val="005C2CA5"/>
    <w:rsid w:val="005C5110"/>
    <w:rsid w:val="005C70AA"/>
    <w:rsid w:val="005D059B"/>
    <w:rsid w:val="005D160E"/>
    <w:rsid w:val="005D1CEA"/>
    <w:rsid w:val="005D1FE7"/>
    <w:rsid w:val="005D5624"/>
    <w:rsid w:val="005D70C4"/>
    <w:rsid w:val="005D791A"/>
    <w:rsid w:val="005E0E4E"/>
    <w:rsid w:val="005E3557"/>
    <w:rsid w:val="005E4E14"/>
    <w:rsid w:val="005E7D38"/>
    <w:rsid w:val="005E7F64"/>
    <w:rsid w:val="005F00FC"/>
    <w:rsid w:val="005F099F"/>
    <w:rsid w:val="005F189B"/>
    <w:rsid w:val="005F2069"/>
    <w:rsid w:val="005F2D3A"/>
    <w:rsid w:val="005F74C5"/>
    <w:rsid w:val="0060191F"/>
    <w:rsid w:val="00601A15"/>
    <w:rsid w:val="00604355"/>
    <w:rsid w:val="00604561"/>
    <w:rsid w:val="006071BE"/>
    <w:rsid w:val="006104B7"/>
    <w:rsid w:val="00611504"/>
    <w:rsid w:val="006156DB"/>
    <w:rsid w:val="00616240"/>
    <w:rsid w:val="006164E5"/>
    <w:rsid w:val="00616C1A"/>
    <w:rsid w:val="006202B0"/>
    <w:rsid w:val="00621AEC"/>
    <w:rsid w:val="00621F51"/>
    <w:rsid w:val="006228B7"/>
    <w:rsid w:val="00623626"/>
    <w:rsid w:val="00623EFA"/>
    <w:rsid w:val="0062588B"/>
    <w:rsid w:val="00625BB7"/>
    <w:rsid w:val="00625EA6"/>
    <w:rsid w:val="006315CD"/>
    <w:rsid w:val="0063194E"/>
    <w:rsid w:val="00632F19"/>
    <w:rsid w:val="00633D15"/>
    <w:rsid w:val="00633F18"/>
    <w:rsid w:val="00635CF8"/>
    <w:rsid w:val="00636531"/>
    <w:rsid w:val="00636742"/>
    <w:rsid w:val="00636E71"/>
    <w:rsid w:val="0063716D"/>
    <w:rsid w:val="006378E5"/>
    <w:rsid w:val="00642116"/>
    <w:rsid w:val="006422AD"/>
    <w:rsid w:val="006443C4"/>
    <w:rsid w:val="00644CC6"/>
    <w:rsid w:val="0064522C"/>
    <w:rsid w:val="00650A55"/>
    <w:rsid w:val="0065302B"/>
    <w:rsid w:val="0065333E"/>
    <w:rsid w:val="00653E6A"/>
    <w:rsid w:val="00653EC8"/>
    <w:rsid w:val="0065401F"/>
    <w:rsid w:val="0065457A"/>
    <w:rsid w:val="0065566A"/>
    <w:rsid w:val="0066089D"/>
    <w:rsid w:val="006616B6"/>
    <w:rsid w:val="0066438F"/>
    <w:rsid w:val="006655C6"/>
    <w:rsid w:val="0066684E"/>
    <w:rsid w:val="0066766C"/>
    <w:rsid w:val="0067004B"/>
    <w:rsid w:val="006701A6"/>
    <w:rsid w:val="00671882"/>
    <w:rsid w:val="00674235"/>
    <w:rsid w:val="00675B5D"/>
    <w:rsid w:val="006773DA"/>
    <w:rsid w:val="006820CC"/>
    <w:rsid w:val="006824F0"/>
    <w:rsid w:val="00682D20"/>
    <w:rsid w:val="00683DB0"/>
    <w:rsid w:val="00684AE5"/>
    <w:rsid w:val="00685E5D"/>
    <w:rsid w:val="006870D5"/>
    <w:rsid w:val="00691A2D"/>
    <w:rsid w:val="00691E59"/>
    <w:rsid w:val="006925D8"/>
    <w:rsid w:val="00694703"/>
    <w:rsid w:val="00694788"/>
    <w:rsid w:val="00695976"/>
    <w:rsid w:val="006972ED"/>
    <w:rsid w:val="006A31D6"/>
    <w:rsid w:val="006A5D55"/>
    <w:rsid w:val="006A6E9A"/>
    <w:rsid w:val="006A713D"/>
    <w:rsid w:val="006B128F"/>
    <w:rsid w:val="006B2220"/>
    <w:rsid w:val="006B2776"/>
    <w:rsid w:val="006B2C05"/>
    <w:rsid w:val="006B39DE"/>
    <w:rsid w:val="006B3E5D"/>
    <w:rsid w:val="006B6C1C"/>
    <w:rsid w:val="006B7A6D"/>
    <w:rsid w:val="006C2A36"/>
    <w:rsid w:val="006C5441"/>
    <w:rsid w:val="006C626A"/>
    <w:rsid w:val="006C7041"/>
    <w:rsid w:val="006C7BD7"/>
    <w:rsid w:val="006D2CDB"/>
    <w:rsid w:val="006D34D6"/>
    <w:rsid w:val="006D6BC4"/>
    <w:rsid w:val="006E13F2"/>
    <w:rsid w:val="006E3362"/>
    <w:rsid w:val="006E3BA9"/>
    <w:rsid w:val="006E6191"/>
    <w:rsid w:val="006F36D9"/>
    <w:rsid w:val="006F4814"/>
    <w:rsid w:val="006F49EC"/>
    <w:rsid w:val="006F5991"/>
    <w:rsid w:val="006F7169"/>
    <w:rsid w:val="006F7496"/>
    <w:rsid w:val="00700287"/>
    <w:rsid w:val="00700973"/>
    <w:rsid w:val="0070471C"/>
    <w:rsid w:val="00707BC0"/>
    <w:rsid w:val="007177ED"/>
    <w:rsid w:val="0072042A"/>
    <w:rsid w:val="0072170C"/>
    <w:rsid w:val="00721A9F"/>
    <w:rsid w:val="00722753"/>
    <w:rsid w:val="00723F2F"/>
    <w:rsid w:val="00725356"/>
    <w:rsid w:val="0072759E"/>
    <w:rsid w:val="0072778D"/>
    <w:rsid w:val="00727D75"/>
    <w:rsid w:val="00730196"/>
    <w:rsid w:val="00731CB3"/>
    <w:rsid w:val="00732AA9"/>
    <w:rsid w:val="0073307F"/>
    <w:rsid w:val="0074405D"/>
    <w:rsid w:val="00746378"/>
    <w:rsid w:val="00747211"/>
    <w:rsid w:val="00756F55"/>
    <w:rsid w:val="00760BE9"/>
    <w:rsid w:val="00763213"/>
    <w:rsid w:val="0076324F"/>
    <w:rsid w:val="0076613D"/>
    <w:rsid w:val="00766F15"/>
    <w:rsid w:val="00773BA8"/>
    <w:rsid w:val="007741B8"/>
    <w:rsid w:val="00775041"/>
    <w:rsid w:val="00775337"/>
    <w:rsid w:val="0077653E"/>
    <w:rsid w:val="0078029B"/>
    <w:rsid w:val="00781DE9"/>
    <w:rsid w:val="0078334B"/>
    <w:rsid w:val="00790BEE"/>
    <w:rsid w:val="00790FC8"/>
    <w:rsid w:val="007A1A58"/>
    <w:rsid w:val="007A37BE"/>
    <w:rsid w:val="007A6092"/>
    <w:rsid w:val="007A68D2"/>
    <w:rsid w:val="007B08EB"/>
    <w:rsid w:val="007B2308"/>
    <w:rsid w:val="007B3C72"/>
    <w:rsid w:val="007B4E47"/>
    <w:rsid w:val="007B5299"/>
    <w:rsid w:val="007B71C7"/>
    <w:rsid w:val="007C1B5C"/>
    <w:rsid w:val="007C1D8B"/>
    <w:rsid w:val="007C1FAF"/>
    <w:rsid w:val="007C21DA"/>
    <w:rsid w:val="007C4168"/>
    <w:rsid w:val="007C4D0C"/>
    <w:rsid w:val="007D06B2"/>
    <w:rsid w:val="007D2961"/>
    <w:rsid w:val="007D3F8F"/>
    <w:rsid w:val="007D5C19"/>
    <w:rsid w:val="007D7017"/>
    <w:rsid w:val="007E04A6"/>
    <w:rsid w:val="007E0BBA"/>
    <w:rsid w:val="007E4108"/>
    <w:rsid w:val="007E4875"/>
    <w:rsid w:val="007E5440"/>
    <w:rsid w:val="007F11EC"/>
    <w:rsid w:val="007F240B"/>
    <w:rsid w:val="007F3FE2"/>
    <w:rsid w:val="00800A5B"/>
    <w:rsid w:val="008031AD"/>
    <w:rsid w:val="008043BC"/>
    <w:rsid w:val="00805B96"/>
    <w:rsid w:val="00805D54"/>
    <w:rsid w:val="008070C9"/>
    <w:rsid w:val="00807475"/>
    <w:rsid w:val="0081033F"/>
    <w:rsid w:val="008111B8"/>
    <w:rsid w:val="0081271F"/>
    <w:rsid w:val="008134BA"/>
    <w:rsid w:val="008135C2"/>
    <w:rsid w:val="00813D95"/>
    <w:rsid w:val="008145B7"/>
    <w:rsid w:val="00815E48"/>
    <w:rsid w:val="00823C1D"/>
    <w:rsid w:val="00825D3D"/>
    <w:rsid w:val="00825FEC"/>
    <w:rsid w:val="008275D6"/>
    <w:rsid w:val="00830754"/>
    <w:rsid w:val="00832CEB"/>
    <w:rsid w:val="0083315A"/>
    <w:rsid w:val="008340F9"/>
    <w:rsid w:val="00835352"/>
    <w:rsid w:val="008362B1"/>
    <w:rsid w:val="00837A80"/>
    <w:rsid w:val="008411D6"/>
    <w:rsid w:val="00842F62"/>
    <w:rsid w:val="008457C3"/>
    <w:rsid w:val="0084611F"/>
    <w:rsid w:val="008463D7"/>
    <w:rsid w:val="00846FB8"/>
    <w:rsid w:val="008476CC"/>
    <w:rsid w:val="00847EC0"/>
    <w:rsid w:val="00850660"/>
    <w:rsid w:val="00850F98"/>
    <w:rsid w:val="008510D8"/>
    <w:rsid w:val="00857497"/>
    <w:rsid w:val="0085799E"/>
    <w:rsid w:val="00860E15"/>
    <w:rsid w:val="008627B6"/>
    <w:rsid w:val="00862851"/>
    <w:rsid w:val="00863CC7"/>
    <w:rsid w:val="00865C86"/>
    <w:rsid w:val="00866F3E"/>
    <w:rsid w:val="00867BFB"/>
    <w:rsid w:val="0087037E"/>
    <w:rsid w:val="00870ED1"/>
    <w:rsid w:val="0087237C"/>
    <w:rsid w:val="00872D41"/>
    <w:rsid w:val="00874BC2"/>
    <w:rsid w:val="0087538B"/>
    <w:rsid w:val="00877349"/>
    <w:rsid w:val="008804EC"/>
    <w:rsid w:val="00881BF5"/>
    <w:rsid w:val="008830A3"/>
    <w:rsid w:val="0088483D"/>
    <w:rsid w:val="00886520"/>
    <w:rsid w:val="008901D7"/>
    <w:rsid w:val="008925BE"/>
    <w:rsid w:val="00892694"/>
    <w:rsid w:val="00893AE7"/>
    <w:rsid w:val="0089432C"/>
    <w:rsid w:val="008958AC"/>
    <w:rsid w:val="00896BD5"/>
    <w:rsid w:val="00896E9F"/>
    <w:rsid w:val="00897732"/>
    <w:rsid w:val="008A0252"/>
    <w:rsid w:val="008A0636"/>
    <w:rsid w:val="008A1F00"/>
    <w:rsid w:val="008A44EA"/>
    <w:rsid w:val="008A4C5F"/>
    <w:rsid w:val="008B0FE7"/>
    <w:rsid w:val="008B4DE5"/>
    <w:rsid w:val="008B791D"/>
    <w:rsid w:val="008C45C8"/>
    <w:rsid w:val="008C4B2F"/>
    <w:rsid w:val="008C645F"/>
    <w:rsid w:val="008C67B8"/>
    <w:rsid w:val="008C7C70"/>
    <w:rsid w:val="008D1FDC"/>
    <w:rsid w:val="008D29A9"/>
    <w:rsid w:val="008D530B"/>
    <w:rsid w:val="008D75B5"/>
    <w:rsid w:val="008D771E"/>
    <w:rsid w:val="008D789C"/>
    <w:rsid w:val="008D796F"/>
    <w:rsid w:val="008D7A9E"/>
    <w:rsid w:val="008E37D2"/>
    <w:rsid w:val="008E4501"/>
    <w:rsid w:val="008E5FDD"/>
    <w:rsid w:val="008F0013"/>
    <w:rsid w:val="008F0A8A"/>
    <w:rsid w:val="008F0F7F"/>
    <w:rsid w:val="008F1276"/>
    <w:rsid w:val="008F3D7E"/>
    <w:rsid w:val="008F4CBE"/>
    <w:rsid w:val="008F524F"/>
    <w:rsid w:val="008F5BEE"/>
    <w:rsid w:val="008F643C"/>
    <w:rsid w:val="008F6757"/>
    <w:rsid w:val="008F78D4"/>
    <w:rsid w:val="008F7A25"/>
    <w:rsid w:val="008F7F0B"/>
    <w:rsid w:val="009022B5"/>
    <w:rsid w:val="00902D2B"/>
    <w:rsid w:val="00902FA6"/>
    <w:rsid w:val="00903176"/>
    <w:rsid w:val="009034D2"/>
    <w:rsid w:val="009035D1"/>
    <w:rsid w:val="00904306"/>
    <w:rsid w:val="0090523F"/>
    <w:rsid w:val="00906291"/>
    <w:rsid w:val="00910905"/>
    <w:rsid w:val="00910DC4"/>
    <w:rsid w:val="00913363"/>
    <w:rsid w:val="009148EF"/>
    <w:rsid w:val="00914E9F"/>
    <w:rsid w:val="009216E2"/>
    <w:rsid w:val="0092175A"/>
    <w:rsid w:val="00922020"/>
    <w:rsid w:val="0092309D"/>
    <w:rsid w:val="00925885"/>
    <w:rsid w:val="00926224"/>
    <w:rsid w:val="00927EA2"/>
    <w:rsid w:val="0093109D"/>
    <w:rsid w:val="009310B4"/>
    <w:rsid w:val="009313C5"/>
    <w:rsid w:val="0093214D"/>
    <w:rsid w:val="0093381D"/>
    <w:rsid w:val="00933D2C"/>
    <w:rsid w:val="00933D6E"/>
    <w:rsid w:val="00934872"/>
    <w:rsid w:val="009357BC"/>
    <w:rsid w:val="0093656C"/>
    <w:rsid w:val="0093668B"/>
    <w:rsid w:val="00940CC7"/>
    <w:rsid w:val="00941A45"/>
    <w:rsid w:val="009433DF"/>
    <w:rsid w:val="009445D1"/>
    <w:rsid w:val="00944ECA"/>
    <w:rsid w:val="009456B6"/>
    <w:rsid w:val="00945C2F"/>
    <w:rsid w:val="009467BE"/>
    <w:rsid w:val="00952201"/>
    <w:rsid w:val="0095358B"/>
    <w:rsid w:val="009549F8"/>
    <w:rsid w:val="009576DA"/>
    <w:rsid w:val="009606D0"/>
    <w:rsid w:val="00962624"/>
    <w:rsid w:val="00962816"/>
    <w:rsid w:val="009636E5"/>
    <w:rsid w:val="00963DA7"/>
    <w:rsid w:val="00964296"/>
    <w:rsid w:val="009647A2"/>
    <w:rsid w:val="009705B7"/>
    <w:rsid w:val="009719E3"/>
    <w:rsid w:val="0097414C"/>
    <w:rsid w:val="009747D9"/>
    <w:rsid w:val="00974B6F"/>
    <w:rsid w:val="00980D2D"/>
    <w:rsid w:val="00990A2B"/>
    <w:rsid w:val="00992B65"/>
    <w:rsid w:val="00993A43"/>
    <w:rsid w:val="0099506D"/>
    <w:rsid w:val="009A0A8E"/>
    <w:rsid w:val="009A2863"/>
    <w:rsid w:val="009A308F"/>
    <w:rsid w:val="009A3742"/>
    <w:rsid w:val="009A6F56"/>
    <w:rsid w:val="009A758D"/>
    <w:rsid w:val="009A7C20"/>
    <w:rsid w:val="009B164E"/>
    <w:rsid w:val="009B2B77"/>
    <w:rsid w:val="009B3BC5"/>
    <w:rsid w:val="009B4B1F"/>
    <w:rsid w:val="009B5106"/>
    <w:rsid w:val="009B579E"/>
    <w:rsid w:val="009B7A02"/>
    <w:rsid w:val="009C0719"/>
    <w:rsid w:val="009C11FA"/>
    <w:rsid w:val="009C13CE"/>
    <w:rsid w:val="009C1F45"/>
    <w:rsid w:val="009C4D9E"/>
    <w:rsid w:val="009C57AD"/>
    <w:rsid w:val="009C5972"/>
    <w:rsid w:val="009C61E3"/>
    <w:rsid w:val="009D0318"/>
    <w:rsid w:val="009D348A"/>
    <w:rsid w:val="009D606E"/>
    <w:rsid w:val="009E03AB"/>
    <w:rsid w:val="009E2639"/>
    <w:rsid w:val="009E3779"/>
    <w:rsid w:val="009E5066"/>
    <w:rsid w:val="009F035D"/>
    <w:rsid w:val="009F192E"/>
    <w:rsid w:val="009F1AB5"/>
    <w:rsid w:val="009F2256"/>
    <w:rsid w:val="009F3C15"/>
    <w:rsid w:val="009F4FE2"/>
    <w:rsid w:val="009F5054"/>
    <w:rsid w:val="009F6078"/>
    <w:rsid w:val="00A00953"/>
    <w:rsid w:val="00A01767"/>
    <w:rsid w:val="00A0375A"/>
    <w:rsid w:val="00A11D80"/>
    <w:rsid w:val="00A133C0"/>
    <w:rsid w:val="00A14FCE"/>
    <w:rsid w:val="00A15362"/>
    <w:rsid w:val="00A24390"/>
    <w:rsid w:val="00A2502C"/>
    <w:rsid w:val="00A26B63"/>
    <w:rsid w:val="00A26C8A"/>
    <w:rsid w:val="00A26D9B"/>
    <w:rsid w:val="00A32906"/>
    <w:rsid w:val="00A3388C"/>
    <w:rsid w:val="00A3447F"/>
    <w:rsid w:val="00A35058"/>
    <w:rsid w:val="00A35528"/>
    <w:rsid w:val="00A35562"/>
    <w:rsid w:val="00A35DE9"/>
    <w:rsid w:val="00A36E4C"/>
    <w:rsid w:val="00A4059D"/>
    <w:rsid w:val="00A40A4E"/>
    <w:rsid w:val="00A40AB9"/>
    <w:rsid w:val="00A412BC"/>
    <w:rsid w:val="00A41B51"/>
    <w:rsid w:val="00A461FC"/>
    <w:rsid w:val="00A463F5"/>
    <w:rsid w:val="00A47761"/>
    <w:rsid w:val="00A47CC2"/>
    <w:rsid w:val="00A51518"/>
    <w:rsid w:val="00A52DDA"/>
    <w:rsid w:val="00A53586"/>
    <w:rsid w:val="00A54C64"/>
    <w:rsid w:val="00A55283"/>
    <w:rsid w:val="00A55372"/>
    <w:rsid w:val="00A60A10"/>
    <w:rsid w:val="00A617E0"/>
    <w:rsid w:val="00A64E88"/>
    <w:rsid w:val="00A6672D"/>
    <w:rsid w:val="00A67616"/>
    <w:rsid w:val="00A70A32"/>
    <w:rsid w:val="00A70CAF"/>
    <w:rsid w:val="00A70EAD"/>
    <w:rsid w:val="00A72377"/>
    <w:rsid w:val="00A744C2"/>
    <w:rsid w:val="00A74DDB"/>
    <w:rsid w:val="00A76401"/>
    <w:rsid w:val="00A84B9F"/>
    <w:rsid w:val="00A864B4"/>
    <w:rsid w:val="00A9022F"/>
    <w:rsid w:val="00A908D6"/>
    <w:rsid w:val="00A92802"/>
    <w:rsid w:val="00A93C1E"/>
    <w:rsid w:val="00A976A0"/>
    <w:rsid w:val="00AA5296"/>
    <w:rsid w:val="00AA7781"/>
    <w:rsid w:val="00AB117E"/>
    <w:rsid w:val="00AB2A21"/>
    <w:rsid w:val="00AB334F"/>
    <w:rsid w:val="00AB62EE"/>
    <w:rsid w:val="00AC0E2F"/>
    <w:rsid w:val="00AC14A3"/>
    <w:rsid w:val="00AC2F8F"/>
    <w:rsid w:val="00AC3D1B"/>
    <w:rsid w:val="00AC7BC4"/>
    <w:rsid w:val="00AD0491"/>
    <w:rsid w:val="00AD1BF3"/>
    <w:rsid w:val="00AD6876"/>
    <w:rsid w:val="00AD7811"/>
    <w:rsid w:val="00AD7DFE"/>
    <w:rsid w:val="00AE0901"/>
    <w:rsid w:val="00AE6EAB"/>
    <w:rsid w:val="00AE6F8E"/>
    <w:rsid w:val="00AF01ED"/>
    <w:rsid w:val="00AF2C4D"/>
    <w:rsid w:val="00AF3473"/>
    <w:rsid w:val="00AF3E31"/>
    <w:rsid w:val="00AF507B"/>
    <w:rsid w:val="00AF53FE"/>
    <w:rsid w:val="00AF5DC4"/>
    <w:rsid w:val="00AF66E3"/>
    <w:rsid w:val="00B00104"/>
    <w:rsid w:val="00B0093E"/>
    <w:rsid w:val="00B011D1"/>
    <w:rsid w:val="00B0445C"/>
    <w:rsid w:val="00B0723D"/>
    <w:rsid w:val="00B10898"/>
    <w:rsid w:val="00B11D9C"/>
    <w:rsid w:val="00B1582D"/>
    <w:rsid w:val="00B16DB6"/>
    <w:rsid w:val="00B20FA6"/>
    <w:rsid w:val="00B21E79"/>
    <w:rsid w:val="00B21F21"/>
    <w:rsid w:val="00B233BB"/>
    <w:rsid w:val="00B24559"/>
    <w:rsid w:val="00B2514C"/>
    <w:rsid w:val="00B25916"/>
    <w:rsid w:val="00B3208E"/>
    <w:rsid w:val="00B32C5F"/>
    <w:rsid w:val="00B33BE9"/>
    <w:rsid w:val="00B40638"/>
    <w:rsid w:val="00B41753"/>
    <w:rsid w:val="00B426C3"/>
    <w:rsid w:val="00B42C7C"/>
    <w:rsid w:val="00B43223"/>
    <w:rsid w:val="00B45531"/>
    <w:rsid w:val="00B461A1"/>
    <w:rsid w:val="00B46D0E"/>
    <w:rsid w:val="00B5070E"/>
    <w:rsid w:val="00B5232D"/>
    <w:rsid w:val="00B52333"/>
    <w:rsid w:val="00B56150"/>
    <w:rsid w:val="00B5618E"/>
    <w:rsid w:val="00B56964"/>
    <w:rsid w:val="00B604A5"/>
    <w:rsid w:val="00B60D0F"/>
    <w:rsid w:val="00B6194A"/>
    <w:rsid w:val="00B621FC"/>
    <w:rsid w:val="00B62B90"/>
    <w:rsid w:val="00B6428D"/>
    <w:rsid w:val="00B65694"/>
    <w:rsid w:val="00B65ABA"/>
    <w:rsid w:val="00B65FD3"/>
    <w:rsid w:val="00B66817"/>
    <w:rsid w:val="00B67FCB"/>
    <w:rsid w:val="00B718AE"/>
    <w:rsid w:val="00B72254"/>
    <w:rsid w:val="00B74528"/>
    <w:rsid w:val="00B74EEA"/>
    <w:rsid w:val="00B7530F"/>
    <w:rsid w:val="00B75B98"/>
    <w:rsid w:val="00B765CC"/>
    <w:rsid w:val="00B7760D"/>
    <w:rsid w:val="00B8071E"/>
    <w:rsid w:val="00B81C36"/>
    <w:rsid w:val="00B82FF4"/>
    <w:rsid w:val="00B87AE9"/>
    <w:rsid w:val="00B9227D"/>
    <w:rsid w:val="00B96E96"/>
    <w:rsid w:val="00BA1F38"/>
    <w:rsid w:val="00BA29E3"/>
    <w:rsid w:val="00BA3052"/>
    <w:rsid w:val="00BA5941"/>
    <w:rsid w:val="00BB00A4"/>
    <w:rsid w:val="00BB012B"/>
    <w:rsid w:val="00BB016D"/>
    <w:rsid w:val="00BB1155"/>
    <w:rsid w:val="00BB2CA1"/>
    <w:rsid w:val="00BB3767"/>
    <w:rsid w:val="00BB416F"/>
    <w:rsid w:val="00BB4B91"/>
    <w:rsid w:val="00BB613A"/>
    <w:rsid w:val="00BB6297"/>
    <w:rsid w:val="00BB7176"/>
    <w:rsid w:val="00BB7358"/>
    <w:rsid w:val="00BC09EB"/>
    <w:rsid w:val="00BC1186"/>
    <w:rsid w:val="00BC1F2A"/>
    <w:rsid w:val="00BC2650"/>
    <w:rsid w:val="00BC3083"/>
    <w:rsid w:val="00BC4688"/>
    <w:rsid w:val="00BC47C6"/>
    <w:rsid w:val="00BC4957"/>
    <w:rsid w:val="00BC545D"/>
    <w:rsid w:val="00BD04FD"/>
    <w:rsid w:val="00BD0721"/>
    <w:rsid w:val="00BD171D"/>
    <w:rsid w:val="00BD1AD0"/>
    <w:rsid w:val="00BD1CD0"/>
    <w:rsid w:val="00BE110B"/>
    <w:rsid w:val="00BE433D"/>
    <w:rsid w:val="00BF0D96"/>
    <w:rsid w:val="00BF108C"/>
    <w:rsid w:val="00BF2567"/>
    <w:rsid w:val="00BF54F5"/>
    <w:rsid w:val="00BF6EED"/>
    <w:rsid w:val="00C01566"/>
    <w:rsid w:val="00C01CD4"/>
    <w:rsid w:val="00C0277B"/>
    <w:rsid w:val="00C03CEC"/>
    <w:rsid w:val="00C03E72"/>
    <w:rsid w:val="00C04C1E"/>
    <w:rsid w:val="00C1026D"/>
    <w:rsid w:val="00C12250"/>
    <w:rsid w:val="00C12345"/>
    <w:rsid w:val="00C15698"/>
    <w:rsid w:val="00C156AA"/>
    <w:rsid w:val="00C16281"/>
    <w:rsid w:val="00C162C1"/>
    <w:rsid w:val="00C20765"/>
    <w:rsid w:val="00C2272D"/>
    <w:rsid w:val="00C22DE9"/>
    <w:rsid w:val="00C2341D"/>
    <w:rsid w:val="00C23B5C"/>
    <w:rsid w:val="00C23BB9"/>
    <w:rsid w:val="00C23F96"/>
    <w:rsid w:val="00C3011C"/>
    <w:rsid w:val="00C333BD"/>
    <w:rsid w:val="00C337D9"/>
    <w:rsid w:val="00C355C8"/>
    <w:rsid w:val="00C36B6C"/>
    <w:rsid w:val="00C37738"/>
    <w:rsid w:val="00C404B7"/>
    <w:rsid w:val="00C4233B"/>
    <w:rsid w:val="00C4403E"/>
    <w:rsid w:val="00C450BA"/>
    <w:rsid w:val="00C455F7"/>
    <w:rsid w:val="00C47A10"/>
    <w:rsid w:val="00C50C30"/>
    <w:rsid w:val="00C51455"/>
    <w:rsid w:val="00C52B68"/>
    <w:rsid w:val="00C54DA7"/>
    <w:rsid w:val="00C54DB5"/>
    <w:rsid w:val="00C55062"/>
    <w:rsid w:val="00C61F21"/>
    <w:rsid w:val="00C62182"/>
    <w:rsid w:val="00C62B43"/>
    <w:rsid w:val="00C6307F"/>
    <w:rsid w:val="00C637F3"/>
    <w:rsid w:val="00C641CF"/>
    <w:rsid w:val="00C64D68"/>
    <w:rsid w:val="00C66586"/>
    <w:rsid w:val="00C71C53"/>
    <w:rsid w:val="00C71FD2"/>
    <w:rsid w:val="00C735EF"/>
    <w:rsid w:val="00C74BFA"/>
    <w:rsid w:val="00C77ABF"/>
    <w:rsid w:val="00C77C53"/>
    <w:rsid w:val="00C80577"/>
    <w:rsid w:val="00C83816"/>
    <w:rsid w:val="00C8385D"/>
    <w:rsid w:val="00C844DB"/>
    <w:rsid w:val="00C84D96"/>
    <w:rsid w:val="00C851AC"/>
    <w:rsid w:val="00C90A05"/>
    <w:rsid w:val="00C90ED8"/>
    <w:rsid w:val="00C92AAD"/>
    <w:rsid w:val="00C93518"/>
    <w:rsid w:val="00C9581A"/>
    <w:rsid w:val="00CA03AD"/>
    <w:rsid w:val="00CA046E"/>
    <w:rsid w:val="00CA15CF"/>
    <w:rsid w:val="00CA24A5"/>
    <w:rsid w:val="00CA2EDC"/>
    <w:rsid w:val="00CA2F9E"/>
    <w:rsid w:val="00CA383A"/>
    <w:rsid w:val="00CA3913"/>
    <w:rsid w:val="00CA3E0A"/>
    <w:rsid w:val="00CA58F6"/>
    <w:rsid w:val="00CA5ACC"/>
    <w:rsid w:val="00CA793C"/>
    <w:rsid w:val="00CA7D82"/>
    <w:rsid w:val="00CB00AE"/>
    <w:rsid w:val="00CB02EB"/>
    <w:rsid w:val="00CB0662"/>
    <w:rsid w:val="00CB0D6C"/>
    <w:rsid w:val="00CB1BB2"/>
    <w:rsid w:val="00CB2E07"/>
    <w:rsid w:val="00CB6409"/>
    <w:rsid w:val="00CB6CC5"/>
    <w:rsid w:val="00CB72B6"/>
    <w:rsid w:val="00CC59D9"/>
    <w:rsid w:val="00CC66F5"/>
    <w:rsid w:val="00CC67E0"/>
    <w:rsid w:val="00CC6978"/>
    <w:rsid w:val="00CD05A1"/>
    <w:rsid w:val="00CD22F7"/>
    <w:rsid w:val="00CD240E"/>
    <w:rsid w:val="00CD3E49"/>
    <w:rsid w:val="00CD6E3A"/>
    <w:rsid w:val="00CE1797"/>
    <w:rsid w:val="00CE1ADD"/>
    <w:rsid w:val="00CE636B"/>
    <w:rsid w:val="00CE6C07"/>
    <w:rsid w:val="00CE6FAB"/>
    <w:rsid w:val="00CE70D8"/>
    <w:rsid w:val="00CE792E"/>
    <w:rsid w:val="00CE7E51"/>
    <w:rsid w:val="00CF1510"/>
    <w:rsid w:val="00CF3B3C"/>
    <w:rsid w:val="00CF4F4A"/>
    <w:rsid w:val="00CF52A1"/>
    <w:rsid w:val="00CF57D0"/>
    <w:rsid w:val="00CF6915"/>
    <w:rsid w:val="00D00D7C"/>
    <w:rsid w:val="00D0475C"/>
    <w:rsid w:val="00D05812"/>
    <w:rsid w:val="00D0623F"/>
    <w:rsid w:val="00D06335"/>
    <w:rsid w:val="00D1260C"/>
    <w:rsid w:val="00D14473"/>
    <w:rsid w:val="00D14F29"/>
    <w:rsid w:val="00D1515A"/>
    <w:rsid w:val="00D167E7"/>
    <w:rsid w:val="00D16F30"/>
    <w:rsid w:val="00D17645"/>
    <w:rsid w:val="00D22BC4"/>
    <w:rsid w:val="00D24D16"/>
    <w:rsid w:val="00D24F0A"/>
    <w:rsid w:val="00D3210C"/>
    <w:rsid w:val="00D35B25"/>
    <w:rsid w:val="00D3677F"/>
    <w:rsid w:val="00D37BD1"/>
    <w:rsid w:val="00D40692"/>
    <w:rsid w:val="00D43D60"/>
    <w:rsid w:val="00D459ED"/>
    <w:rsid w:val="00D514F6"/>
    <w:rsid w:val="00D5287B"/>
    <w:rsid w:val="00D53888"/>
    <w:rsid w:val="00D54B55"/>
    <w:rsid w:val="00D56BE4"/>
    <w:rsid w:val="00D57E91"/>
    <w:rsid w:val="00D61BEF"/>
    <w:rsid w:val="00D62F95"/>
    <w:rsid w:val="00D65D8D"/>
    <w:rsid w:val="00D70774"/>
    <w:rsid w:val="00D712BB"/>
    <w:rsid w:val="00D73840"/>
    <w:rsid w:val="00D73FBE"/>
    <w:rsid w:val="00D75248"/>
    <w:rsid w:val="00D752F5"/>
    <w:rsid w:val="00D779D7"/>
    <w:rsid w:val="00D81343"/>
    <w:rsid w:val="00D82522"/>
    <w:rsid w:val="00D82B3D"/>
    <w:rsid w:val="00D9589B"/>
    <w:rsid w:val="00DA053B"/>
    <w:rsid w:val="00DA3E99"/>
    <w:rsid w:val="00DA459B"/>
    <w:rsid w:val="00DA4C1A"/>
    <w:rsid w:val="00DA528C"/>
    <w:rsid w:val="00DA60D1"/>
    <w:rsid w:val="00DA6637"/>
    <w:rsid w:val="00DA6EB8"/>
    <w:rsid w:val="00DA79DB"/>
    <w:rsid w:val="00DA7A38"/>
    <w:rsid w:val="00DA7A6A"/>
    <w:rsid w:val="00DB038A"/>
    <w:rsid w:val="00DB17BE"/>
    <w:rsid w:val="00DB2B31"/>
    <w:rsid w:val="00DB3D2D"/>
    <w:rsid w:val="00DB4FE0"/>
    <w:rsid w:val="00DB6D74"/>
    <w:rsid w:val="00DC1027"/>
    <w:rsid w:val="00DC2C32"/>
    <w:rsid w:val="00DC537C"/>
    <w:rsid w:val="00DC54EB"/>
    <w:rsid w:val="00DC5806"/>
    <w:rsid w:val="00DC6588"/>
    <w:rsid w:val="00DC6C57"/>
    <w:rsid w:val="00DC7CC2"/>
    <w:rsid w:val="00DD0A1F"/>
    <w:rsid w:val="00DD0B3B"/>
    <w:rsid w:val="00DD3C42"/>
    <w:rsid w:val="00DD4221"/>
    <w:rsid w:val="00DD475E"/>
    <w:rsid w:val="00DD56C5"/>
    <w:rsid w:val="00DD6BCF"/>
    <w:rsid w:val="00DD7962"/>
    <w:rsid w:val="00DE2020"/>
    <w:rsid w:val="00DE2B8C"/>
    <w:rsid w:val="00DE2DAD"/>
    <w:rsid w:val="00DE33F7"/>
    <w:rsid w:val="00DF1F45"/>
    <w:rsid w:val="00DF3275"/>
    <w:rsid w:val="00DF47D9"/>
    <w:rsid w:val="00DF4914"/>
    <w:rsid w:val="00DF571E"/>
    <w:rsid w:val="00E002F6"/>
    <w:rsid w:val="00E0082B"/>
    <w:rsid w:val="00E022B5"/>
    <w:rsid w:val="00E02572"/>
    <w:rsid w:val="00E02B1E"/>
    <w:rsid w:val="00E06390"/>
    <w:rsid w:val="00E110C8"/>
    <w:rsid w:val="00E12929"/>
    <w:rsid w:val="00E12E12"/>
    <w:rsid w:val="00E15122"/>
    <w:rsid w:val="00E1621B"/>
    <w:rsid w:val="00E164EB"/>
    <w:rsid w:val="00E16F87"/>
    <w:rsid w:val="00E241CC"/>
    <w:rsid w:val="00E2445E"/>
    <w:rsid w:val="00E24768"/>
    <w:rsid w:val="00E258F5"/>
    <w:rsid w:val="00E27019"/>
    <w:rsid w:val="00E33154"/>
    <w:rsid w:val="00E35C2F"/>
    <w:rsid w:val="00E416F8"/>
    <w:rsid w:val="00E473EE"/>
    <w:rsid w:val="00E50C8D"/>
    <w:rsid w:val="00E51B34"/>
    <w:rsid w:val="00E52947"/>
    <w:rsid w:val="00E53EC9"/>
    <w:rsid w:val="00E55031"/>
    <w:rsid w:val="00E57E8E"/>
    <w:rsid w:val="00E707E1"/>
    <w:rsid w:val="00E70D6B"/>
    <w:rsid w:val="00E742CF"/>
    <w:rsid w:val="00E74F10"/>
    <w:rsid w:val="00E752B1"/>
    <w:rsid w:val="00E77C9E"/>
    <w:rsid w:val="00E81C5B"/>
    <w:rsid w:val="00E83009"/>
    <w:rsid w:val="00E845CB"/>
    <w:rsid w:val="00E86F0E"/>
    <w:rsid w:val="00E879B1"/>
    <w:rsid w:val="00E915B7"/>
    <w:rsid w:val="00E939C7"/>
    <w:rsid w:val="00E94364"/>
    <w:rsid w:val="00EA0269"/>
    <w:rsid w:val="00EA136F"/>
    <w:rsid w:val="00EA37E3"/>
    <w:rsid w:val="00EA3C97"/>
    <w:rsid w:val="00EA416B"/>
    <w:rsid w:val="00EA486F"/>
    <w:rsid w:val="00EA4C6F"/>
    <w:rsid w:val="00EA6FCA"/>
    <w:rsid w:val="00EA7FCD"/>
    <w:rsid w:val="00EB1EDF"/>
    <w:rsid w:val="00EB214D"/>
    <w:rsid w:val="00EB2923"/>
    <w:rsid w:val="00EB3792"/>
    <w:rsid w:val="00EB38A7"/>
    <w:rsid w:val="00EB4A79"/>
    <w:rsid w:val="00EB5011"/>
    <w:rsid w:val="00EB6AFC"/>
    <w:rsid w:val="00EC1403"/>
    <w:rsid w:val="00EC28A1"/>
    <w:rsid w:val="00EC3485"/>
    <w:rsid w:val="00EC577B"/>
    <w:rsid w:val="00EC7212"/>
    <w:rsid w:val="00EC75B8"/>
    <w:rsid w:val="00EC7AED"/>
    <w:rsid w:val="00ED06D8"/>
    <w:rsid w:val="00ED0FB6"/>
    <w:rsid w:val="00ED188D"/>
    <w:rsid w:val="00ED2084"/>
    <w:rsid w:val="00ED4978"/>
    <w:rsid w:val="00EE0B67"/>
    <w:rsid w:val="00EE14AA"/>
    <w:rsid w:val="00EE1936"/>
    <w:rsid w:val="00EE2909"/>
    <w:rsid w:val="00EE4EA1"/>
    <w:rsid w:val="00EE5491"/>
    <w:rsid w:val="00EE704D"/>
    <w:rsid w:val="00EE76A9"/>
    <w:rsid w:val="00EE7865"/>
    <w:rsid w:val="00EF13EF"/>
    <w:rsid w:val="00EF2DBB"/>
    <w:rsid w:val="00EF3A16"/>
    <w:rsid w:val="00EF3B7D"/>
    <w:rsid w:val="00EF3D91"/>
    <w:rsid w:val="00EF4102"/>
    <w:rsid w:val="00EF5CDD"/>
    <w:rsid w:val="00EF6E30"/>
    <w:rsid w:val="00EF7C49"/>
    <w:rsid w:val="00F01872"/>
    <w:rsid w:val="00F02380"/>
    <w:rsid w:val="00F02980"/>
    <w:rsid w:val="00F03BCF"/>
    <w:rsid w:val="00F04481"/>
    <w:rsid w:val="00F054F1"/>
    <w:rsid w:val="00F075F4"/>
    <w:rsid w:val="00F1022A"/>
    <w:rsid w:val="00F110DC"/>
    <w:rsid w:val="00F113D3"/>
    <w:rsid w:val="00F11B53"/>
    <w:rsid w:val="00F11DBA"/>
    <w:rsid w:val="00F121A1"/>
    <w:rsid w:val="00F12999"/>
    <w:rsid w:val="00F12EBA"/>
    <w:rsid w:val="00F1727F"/>
    <w:rsid w:val="00F175F0"/>
    <w:rsid w:val="00F22D11"/>
    <w:rsid w:val="00F24A7C"/>
    <w:rsid w:val="00F24ED5"/>
    <w:rsid w:val="00F252E4"/>
    <w:rsid w:val="00F26028"/>
    <w:rsid w:val="00F32176"/>
    <w:rsid w:val="00F3534E"/>
    <w:rsid w:val="00F36EE5"/>
    <w:rsid w:val="00F40A7C"/>
    <w:rsid w:val="00F40F1A"/>
    <w:rsid w:val="00F443D4"/>
    <w:rsid w:val="00F44CBC"/>
    <w:rsid w:val="00F47469"/>
    <w:rsid w:val="00F4797C"/>
    <w:rsid w:val="00F510D2"/>
    <w:rsid w:val="00F51BB3"/>
    <w:rsid w:val="00F52661"/>
    <w:rsid w:val="00F53432"/>
    <w:rsid w:val="00F60177"/>
    <w:rsid w:val="00F605E4"/>
    <w:rsid w:val="00F606AF"/>
    <w:rsid w:val="00F609C0"/>
    <w:rsid w:val="00F62F30"/>
    <w:rsid w:val="00F67D09"/>
    <w:rsid w:val="00F70D41"/>
    <w:rsid w:val="00F7159B"/>
    <w:rsid w:val="00F722E3"/>
    <w:rsid w:val="00F72FDE"/>
    <w:rsid w:val="00F7350B"/>
    <w:rsid w:val="00F7373A"/>
    <w:rsid w:val="00F74598"/>
    <w:rsid w:val="00F749C3"/>
    <w:rsid w:val="00F7509F"/>
    <w:rsid w:val="00F755D7"/>
    <w:rsid w:val="00F82933"/>
    <w:rsid w:val="00F83339"/>
    <w:rsid w:val="00F841D1"/>
    <w:rsid w:val="00F85F34"/>
    <w:rsid w:val="00F872F0"/>
    <w:rsid w:val="00F90157"/>
    <w:rsid w:val="00F91479"/>
    <w:rsid w:val="00F9217B"/>
    <w:rsid w:val="00F9368E"/>
    <w:rsid w:val="00F949D9"/>
    <w:rsid w:val="00F955AB"/>
    <w:rsid w:val="00F9698C"/>
    <w:rsid w:val="00FA0B47"/>
    <w:rsid w:val="00FA2E8A"/>
    <w:rsid w:val="00FA4109"/>
    <w:rsid w:val="00FA508B"/>
    <w:rsid w:val="00FA6147"/>
    <w:rsid w:val="00FA67BC"/>
    <w:rsid w:val="00FB0754"/>
    <w:rsid w:val="00FB08B6"/>
    <w:rsid w:val="00FB0B8C"/>
    <w:rsid w:val="00FB27AE"/>
    <w:rsid w:val="00FB2DD5"/>
    <w:rsid w:val="00FB3B51"/>
    <w:rsid w:val="00FB5DD4"/>
    <w:rsid w:val="00FB6658"/>
    <w:rsid w:val="00FB6DF6"/>
    <w:rsid w:val="00FB7256"/>
    <w:rsid w:val="00FB7784"/>
    <w:rsid w:val="00FB78FD"/>
    <w:rsid w:val="00FC07AC"/>
    <w:rsid w:val="00FC0AF8"/>
    <w:rsid w:val="00FC1B52"/>
    <w:rsid w:val="00FC461C"/>
    <w:rsid w:val="00FC4633"/>
    <w:rsid w:val="00FC5DAF"/>
    <w:rsid w:val="00FC6B05"/>
    <w:rsid w:val="00FC7F31"/>
    <w:rsid w:val="00FD0D23"/>
    <w:rsid w:val="00FD21AD"/>
    <w:rsid w:val="00FD3EFB"/>
    <w:rsid w:val="00FD491D"/>
    <w:rsid w:val="00FD54D5"/>
    <w:rsid w:val="00FD6656"/>
    <w:rsid w:val="00FE693E"/>
    <w:rsid w:val="00FE71DB"/>
    <w:rsid w:val="00FE793F"/>
    <w:rsid w:val="00FF1BD0"/>
    <w:rsid w:val="00FF298B"/>
    <w:rsid w:val="00FF2B58"/>
    <w:rsid w:val="00FF3F7D"/>
    <w:rsid w:val="00FF4CC2"/>
    <w:rsid w:val="00FF5F6E"/>
    <w:rsid w:val="00FF6DF5"/>
  </w:rsids>
  <m:mathPr>
    <m:mathFont m:val="Cambria Math"/>
    <m:brkBin m:val="before"/>
    <m:brkBinSub m:val="--"/>
    <m:smallFrac m:val="0"/>
    <m:dispDef/>
    <m:lMargin m:val="0"/>
    <m:rMargin m:val="0"/>
    <m:defJc m:val="centerGroup"/>
    <m:wrapIndent m:val="1440"/>
    <m:intLim m:val="subSup"/>
    <m:naryLim m:val="undOvr"/>
  </m:mathPr>
  <w:themeFontLang w:val="en-C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4D87048"/>
  <w15:chartTrackingRefBased/>
  <w15:docId w15:val="{AFB3D187-6240-4F71-81E8-2AC4A0CB7CD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CA"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21280B"/>
    <w:pPr>
      <w:ind w:left="720"/>
      <w:contextualSpacing/>
    </w:pPr>
  </w:style>
  <w:style w:type="character" w:styleId="Hyperlink">
    <w:name w:val="Hyperlink"/>
    <w:basedOn w:val="DefaultParagraphFont"/>
    <w:uiPriority w:val="99"/>
    <w:unhideWhenUsed/>
    <w:rsid w:val="0021280B"/>
    <w:rPr>
      <w:color w:val="0563C1" w:themeColor="hyperlink"/>
      <w:u w:val="single"/>
    </w:rPr>
  </w:style>
  <w:style w:type="character" w:customStyle="1" w:styleId="UnresolvedMention1">
    <w:name w:val="Unresolved Mention1"/>
    <w:basedOn w:val="DefaultParagraphFont"/>
    <w:uiPriority w:val="99"/>
    <w:semiHidden/>
    <w:unhideWhenUsed/>
    <w:rsid w:val="0021280B"/>
    <w:rPr>
      <w:color w:val="605E5C"/>
      <w:shd w:val="clear" w:color="auto" w:fill="E1DFDD"/>
    </w:rPr>
  </w:style>
  <w:style w:type="character" w:styleId="CommentReference">
    <w:name w:val="annotation reference"/>
    <w:basedOn w:val="DefaultParagraphFont"/>
    <w:uiPriority w:val="99"/>
    <w:semiHidden/>
    <w:unhideWhenUsed/>
    <w:rsid w:val="004620C6"/>
    <w:rPr>
      <w:sz w:val="16"/>
      <w:szCs w:val="16"/>
    </w:rPr>
  </w:style>
  <w:style w:type="paragraph" w:styleId="CommentText">
    <w:name w:val="annotation text"/>
    <w:basedOn w:val="Normal"/>
    <w:link w:val="CommentTextChar"/>
    <w:uiPriority w:val="99"/>
    <w:unhideWhenUsed/>
    <w:rsid w:val="004620C6"/>
    <w:pPr>
      <w:spacing w:line="240" w:lineRule="auto"/>
    </w:pPr>
    <w:rPr>
      <w:sz w:val="20"/>
      <w:szCs w:val="20"/>
    </w:rPr>
  </w:style>
  <w:style w:type="character" w:customStyle="1" w:styleId="CommentTextChar">
    <w:name w:val="Comment Text Char"/>
    <w:basedOn w:val="DefaultParagraphFont"/>
    <w:link w:val="CommentText"/>
    <w:uiPriority w:val="99"/>
    <w:rsid w:val="004620C6"/>
    <w:rPr>
      <w:sz w:val="20"/>
      <w:szCs w:val="20"/>
    </w:rPr>
  </w:style>
  <w:style w:type="paragraph" w:styleId="CommentSubject">
    <w:name w:val="annotation subject"/>
    <w:basedOn w:val="CommentText"/>
    <w:next w:val="CommentText"/>
    <w:link w:val="CommentSubjectChar"/>
    <w:uiPriority w:val="99"/>
    <w:semiHidden/>
    <w:unhideWhenUsed/>
    <w:rsid w:val="004620C6"/>
    <w:rPr>
      <w:b/>
      <w:bCs/>
    </w:rPr>
  </w:style>
  <w:style w:type="character" w:customStyle="1" w:styleId="CommentSubjectChar">
    <w:name w:val="Comment Subject Char"/>
    <w:basedOn w:val="CommentTextChar"/>
    <w:link w:val="CommentSubject"/>
    <w:uiPriority w:val="99"/>
    <w:semiHidden/>
    <w:rsid w:val="004620C6"/>
    <w:rPr>
      <w:b/>
      <w:bCs/>
      <w:sz w:val="20"/>
      <w:szCs w:val="20"/>
    </w:rPr>
  </w:style>
  <w:style w:type="table" w:styleId="TableGrid">
    <w:name w:val="Table Grid"/>
    <w:basedOn w:val="TableNormal"/>
    <w:uiPriority w:val="39"/>
    <w:rsid w:val="004620C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Emphasis">
    <w:name w:val="Emphasis"/>
    <w:basedOn w:val="DefaultParagraphFont"/>
    <w:uiPriority w:val="20"/>
    <w:qFormat/>
    <w:rsid w:val="004620C6"/>
    <w:rPr>
      <w:i/>
      <w:iCs/>
    </w:rPr>
  </w:style>
  <w:style w:type="paragraph" w:styleId="Revision">
    <w:name w:val="Revision"/>
    <w:hidden/>
    <w:uiPriority w:val="99"/>
    <w:semiHidden/>
    <w:rsid w:val="004620C6"/>
    <w:pPr>
      <w:spacing w:after="0" w:line="240" w:lineRule="auto"/>
    </w:pPr>
  </w:style>
  <w:style w:type="paragraph" w:customStyle="1" w:styleId="msonormal0">
    <w:name w:val="msonormal"/>
    <w:basedOn w:val="Normal"/>
    <w:rsid w:val="009F192E"/>
    <w:pPr>
      <w:spacing w:before="100" w:beforeAutospacing="1" w:after="100" w:afterAutospacing="1" w:line="240" w:lineRule="auto"/>
    </w:pPr>
    <w:rPr>
      <w:rFonts w:ascii="Times New Roman" w:eastAsia="Times New Roman" w:hAnsi="Times New Roman" w:cs="Times New Roman"/>
      <w:sz w:val="24"/>
      <w:szCs w:val="24"/>
      <w:lang w:eastAsia="en-CA"/>
    </w:rPr>
  </w:style>
  <w:style w:type="paragraph" w:customStyle="1" w:styleId="internal-links">
    <w:name w:val="internal-links"/>
    <w:basedOn w:val="Normal"/>
    <w:rsid w:val="00195986"/>
    <w:pPr>
      <w:spacing w:before="100" w:beforeAutospacing="1" w:after="100" w:afterAutospacing="1" w:line="240" w:lineRule="auto"/>
    </w:pPr>
    <w:rPr>
      <w:rFonts w:ascii="Times New Roman" w:eastAsia="Times New Roman" w:hAnsi="Times New Roman" w:cs="Times New Roman"/>
      <w:sz w:val="24"/>
      <w:szCs w:val="24"/>
      <w:lang w:eastAsia="en-CA"/>
    </w:rPr>
  </w:style>
  <w:style w:type="character" w:customStyle="1" w:styleId="html-italic">
    <w:name w:val="html-italic"/>
    <w:basedOn w:val="DefaultParagraphFont"/>
    <w:rsid w:val="009705B7"/>
  </w:style>
  <w:style w:type="paragraph" w:customStyle="1" w:styleId="html-xx">
    <w:name w:val="html-xx"/>
    <w:basedOn w:val="Normal"/>
    <w:rsid w:val="009705B7"/>
    <w:pPr>
      <w:spacing w:before="100" w:beforeAutospacing="1" w:after="100" w:afterAutospacing="1" w:line="240" w:lineRule="auto"/>
    </w:pPr>
    <w:rPr>
      <w:rFonts w:ascii="Times New Roman" w:eastAsia="Times New Roman" w:hAnsi="Times New Roman" w:cs="Times New Roman"/>
      <w:sz w:val="24"/>
      <w:szCs w:val="24"/>
      <w:lang w:eastAsia="en-CA"/>
    </w:rPr>
  </w:style>
  <w:style w:type="paragraph" w:styleId="BalloonText">
    <w:name w:val="Balloon Text"/>
    <w:basedOn w:val="Normal"/>
    <w:link w:val="BalloonTextChar"/>
    <w:uiPriority w:val="99"/>
    <w:semiHidden/>
    <w:unhideWhenUsed/>
    <w:rsid w:val="00183D7B"/>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183D7B"/>
    <w:rPr>
      <w:rFonts w:ascii="Segoe UI" w:hAnsi="Segoe UI" w:cs="Segoe UI"/>
      <w:sz w:val="18"/>
      <w:szCs w:val="18"/>
    </w:rPr>
  </w:style>
  <w:style w:type="paragraph" w:styleId="Header">
    <w:name w:val="header"/>
    <w:basedOn w:val="Normal"/>
    <w:link w:val="HeaderChar"/>
    <w:uiPriority w:val="99"/>
    <w:unhideWhenUsed/>
    <w:rsid w:val="005B5A97"/>
    <w:pPr>
      <w:tabs>
        <w:tab w:val="center" w:pos="4680"/>
        <w:tab w:val="right" w:pos="9360"/>
      </w:tabs>
      <w:spacing w:after="0" w:line="240" w:lineRule="auto"/>
    </w:pPr>
  </w:style>
  <w:style w:type="character" w:customStyle="1" w:styleId="HeaderChar">
    <w:name w:val="Header Char"/>
    <w:basedOn w:val="DefaultParagraphFont"/>
    <w:link w:val="Header"/>
    <w:uiPriority w:val="99"/>
    <w:rsid w:val="005B5A97"/>
  </w:style>
  <w:style w:type="paragraph" w:styleId="Footer">
    <w:name w:val="footer"/>
    <w:basedOn w:val="Normal"/>
    <w:link w:val="FooterChar"/>
    <w:uiPriority w:val="99"/>
    <w:unhideWhenUsed/>
    <w:rsid w:val="005B5A97"/>
    <w:pPr>
      <w:tabs>
        <w:tab w:val="center" w:pos="4680"/>
        <w:tab w:val="right" w:pos="9360"/>
      </w:tabs>
      <w:spacing w:after="0" w:line="240" w:lineRule="auto"/>
    </w:pPr>
  </w:style>
  <w:style w:type="character" w:customStyle="1" w:styleId="FooterChar">
    <w:name w:val="Footer Char"/>
    <w:basedOn w:val="DefaultParagraphFont"/>
    <w:link w:val="Footer"/>
    <w:uiPriority w:val="99"/>
    <w:rsid w:val="005B5A97"/>
  </w:style>
  <w:style w:type="character" w:styleId="UnresolvedMention">
    <w:name w:val="Unresolved Mention"/>
    <w:basedOn w:val="DefaultParagraphFont"/>
    <w:uiPriority w:val="99"/>
    <w:semiHidden/>
    <w:unhideWhenUsed/>
    <w:rsid w:val="009A0A8E"/>
    <w:rPr>
      <w:color w:val="605E5C"/>
      <w:shd w:val="clear" w:color="auto" w:fill="E1DFDD"/>
    </w:rPr>
  </w:style>
  <w:style w:type="character" w:customStyle="1" w:styleId="tocdesc">
    <w:name w:val="tocdesc"/>
    <w:basedOn w:val="DefaultParagraphFont"/>
    <w:rsid w:val="0074405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27489652">
      <w:bodyDiv w:val="1"/>
      <w:marLeft w:val="0"/>
      <w:marRight w:val="0"/>
      <w:marTop w:val="0"/>
      <w:marBottom w:val="0"/>
      <w:divBdr>
        <w:top w:val="none" w:sz="0" w:space="0" w:color="auto"/>
        <w:left w:val="none" w:sz="0" w:space="0" w:color="auto"/>
        <w:bottom w:val="none" w:sz="0" w:space="0" w:color="auto"/>
        <w:right w:val="none" w:sz="0" w:space="0" w:color="auto"/>
      </w:divBdr>
      <w:divsChild>
        <w:div w:id="579221011">
          <w:marLeft w:val="0"/>
          <w:marRight w:val="0"/>
          <w:marTop w:val="0"/>
          <w:marBottom w:val="0"/>
          <w:divBdr>
            <w:top w:val="none" w:sz="0" w:space="0" w:color="auto"/>
            <w:left w:val="none" w:sz="0" w:space="0" w:color="auto"/>
            <w:bottom w:val="none" w:sz="0" w:space="0" w:color="auto"/>
            <w:right w:val="none" w:sz="0" w:space="0" w:color="auto"/>
          </w:divBdr>
          <w:divsChild>
            <w:div w:id="463668218">
              <w:marLeft w:val="0"/>
              <w:marRight w:val="0"/>
              <w:marTop w:val="0"/>
              <w:marBottom w:val="0"/>
              <w:divBdr>
                <w:top w:val="none" w:sz="0" w:space="0" w:color="auto"/>
                <w:left w:val="none" w:sz="0" w:space="0" w:color="auto"/>
                <w:bottom w:val="none" w:sz="0" w:space="0" w:color="auto"/>
                <w:right w:val="none" w:sz="0" w:space="0" w:color="auto"/>
              </w:divBdr>
            </w:div>
          </w:divsChild>
        </w:div>
        <w:div w:id="291641800">
          <w:marLeft w:val="0"/>
          <w:marRight w:val="0"/>
          <w:marTop w:val="0"/>
          <w:marBottom w:val="0"/>
          <w:divBdr>
            <w:top w:val="none" w:sz="0" w:space="0" w:color="auto"/>
            <w:left w:val="none" w:sz="0" w:space="0" w:color="auto"/>
            <w:bottom w:val="none" w:sz="0" w:space="0" w:color="auto"/>
            <w:right w:val="none" w:sz="0" w:space="0" w:color="auto"/>
          </w:divBdr>
        </w:div>
      </w:divsChild>
    </w:div>
    <w:div w:id="1033461049">
      <w:bodyDiv w:val="1"/>
      <w:marLeft w:val="0"/>
      <w:marRight w:val="0"/>
      <w:marTop w:val="0"/>
      <w:marBottom w:val="0"/>
      <w:divBdr>
        <w:top w:val="none" w:sz="0" w:space="0" w:color="auto"/>
        <w:left w:val="none" w:sz="0" w:space="0" w:color="auto"/>
        <w:bottom w:val="none" w:sz="0" w:space="0" w:color="auto"/>
        <w:right w:val="none" w:sz="0" w:space="0" w:color="auto"/>
      </w:divBdr>
    </w:div>
    <w:div w:id="1346666325">
      <w:bodyDiv w:val="1"/>
      <w:marLeft w:val="0"/>
      <w:marRight w:val="0"/>
      <w:marTop w:val="0"/>
      <w:marBottom w:val="0"/>
      <w:divBdr>
        <w:top w:val="none" w:sz="0" w:space="0" w:color="auto"/>
        <w:left w:val="none" w:sz="0" w:space="0" w:color="auto"/>
        <w:bottom w:val="none" w:sz="0" w:space="0" w:color="auto"/>
        <w:right w:val="none" w:sz="0" w:space="0" w:color="auto"/>
      </w:divBdr>
    </w:div>
    <w:div w:id="165891826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citeseerx.ist.psu.edu/viewdoc/download?doi=10.1.1.470.5851&amp;rep=rep1&amp;type=pdf"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s://www150.statcan.gc.ca/n1/pub/11-631-x/11-631-x2019002-eng.ht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2E7109E-6761-4F2C-8645-D8B238FD411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TotalTime>
  <Pages>35</Pages>
  <Words>7056</Words>
  <Characters>40222</Characters>
  <Application>Microsoft Office Word</Application>
  <DocSecurity>0</DocSecurity>
  <Lines>335</Lines>
  <Paragraphs>94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47184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Hannah Gennis</dc:creator>
  <cp:keywords/>
  <dc:description/>
  <cp:lastModifiedBy>Hannah Gennis</cp:lastModifiedBy>
  <cp:revision>5</cp:revision>
  <dcterms:created xsi:type="dcterms:W3CDTF">2022-10-20T12:36:00Z</dcterms:created>
  <dcterms:modified xsi:type="dcterms:W3CDTF">2022-10-20T12:50:00Z</dcterms:modified>
</cp:coreProperties>
</file>