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8B0DA2" w:rsidP="008B0DA2" w:rsidRDefault="008B0DA2" w14:paraId="7779AF97" w14:textId="77777777">
      <w:pPr>
        <w:spacing w:after="0" w:line="240" w:lineRule="auto"/>
        <w:textAlignment w:val="baseline"/>
        <w:rPr>
          <w:rFonts w:eastAsia="Times New Roman"/>
          <w:color w:val="000000"/>
        </w:rPr>
      </w:pPr>
      <w:r w:rsidRPr="005C1226">
        <w:rPr>
          <w:rFonts w:eastAsia="Times New Roman"/>
          <w:b/>
          <w:bCs/>
          <w:color w:val="000000"/>
          <w:sz w:val="24"/>
          <w:szCs w:val="24"/>
        </w:rPr>
        <w:t>Département :</w:t>
      </w:r>
      <w:r w:rsidRPr="005C1226">
        <w:rPr>
          <w:rFonts w:eastAsia="Times New Roman"/>
          <w:color w:val="000000"/>
          <w:sz w:val="24"/>
          <w:szCs w:val="24"/>
        </w:rPr>
        <w:t xml:space="preserve"> </w:t>
      </w:r>
      <w:r w:rsidRPr="005C1226">
        <w:rPr>
          <w:rFonts w:eastAsia="Times New Roman"/>
          <w:color w:val="000000"/>
        </w:rPr>
        <w:t xml:space="preserve">Formation continue, Campus </w:t>
      </w:r>
      <w:proofErr w:type="spellStart"/>
      <w:r w:rsidRPr="005C1226">
        <w:rPr>
          <w:rFonts w:eastAsia="Times New Roman"/>
          <w:color w:val="000000"/>
        </w:rPr>
        <w:t>Glendon</w:t>
      </w:r>
      <w:proofErr w:type="spellEnd"/>
      <w:r w:rsidRPr="005C1226">
        <w:rPr>
          <w:rFonts w:eastAsia="Times New Roman"/>
          <w:color w:val="000000"/>
        </w:rPr>
        <w:t>  </w:t>
      </w:r>
      <w:r>
        <w:rPr>
          <w:rFonts w:eastAsia="Times New Roman"/>
          <w:color w:val="000000"/>
        </w:rPr>
        <w:t xml:space="preserve"> </w:t>
      </w:r>
    </w:p>
    <w:p w:rsidRPr="009547BF" w:rsidR="008B0DA2" w:rsidP="008B0DA2" w:rsidRDefault="008B0DA2" w14:paraId="12522E5E" w14:textId="77777777">
      <w:pPr>
        <w:spacing w:after="0" w:line="240" w:lineRule="auto"/>
        <w:textAlignment w:val="baseline"/>
        <w:rPr>
          <w:rFonts w:ascii="Segoe UI" w:hAnsi="Segoe UI" w:eastAsia="Times New Roman" w:cs="Segoe UI"/>
          <w:sz w:val="18"/>
          <w:szCs w:val="18"/>
        </w:rPr>
      </w:pPr>
      <w:r w:rsidRPr="005C1226">
        <w:rPr>
          <w:rFonts w:eastAsia="Times New Roman"/>
          <w:b/>
          <w:bCs/>
          <w:color w:val="000000"/>
          <w:sz w:val="24"/>
          <w:szCs w:val="24"/>
        </w:rPr>
        <w:t xml:space="preserve">Bilingue (EN et FR) </w:t>
      </w:r>
      <w:proofErr w:type="spellStart"/>
      <w:r w:rsidRPr="005C1226">
        <w:rPr>
          <w:rFonts w:eastAsia="Times New Roman"/>
          <w:b/>
          <w:bCs/>
          <w:color w:val="000000"/>
          <w:sz w:val="24"/>
          <w:szCs w:val="24"/>
        </w:rPr>
        <w:t>Transitional</w:t>
      </w:r>
      <w:proofErr w:type="spellEnd"/>
      <w:r w:rsidRPr="005C1226">
        <w:rPr>
          <w:rFonts w:eastAsia="Times New Roman"/>
          <w:b/>
          <w:bCs/>
          <w:color w:val="000000"/>
          <w:sz w:val="24"/>
          <w:szCs w:val="24"/>
        </w:rPr>
        <w:t xml:space="preserve"> </w:t>
      </w:r>
      <w:proofErr w:type="spellStart"/>
      <w:r w:rsidRPr="005C1226">
        <w:rPr>
          <w:rFonts w:eastAsia="Times New Roman"/>
          <w:b/>
          <w:bCs/>
          <w:color w:val="000000"/>
          <w:sz w:val="24"/>
          <w:szCs w:val="24"/>
        </w:rPr>
        <w:t>Programming</w:t>
      </w:r>
      <w:proofErr w:type="spellEnd"/>
      <w:r w:rsidRPr="005C1226">
        <w:rPr>
          <w:rFonts w:eastAsia="Times New Roman"/>
          <w:b/>
          <w:bCs/>
          <w:color w:val="000000"/>
          <w:sz w:val="24"/>
          <w:szCs w:val="24"/>
        </w:rPr>
        <w:t> :</w:t>
      </w:r>
      <w:r w:rsidRPr="005C1226">
        <w:rPr>
          <w:rFonts w:ascii="Segoe UI" w:hAnsi="Segoe UI" w:eastAsia="Times New Roman" w:cs="Segoe UI"/>
          <w:sz w:val="20"/>
          <w:szCs w:val="20"/>
        </w:rPr>
        <w:t xml:space="preserve"> </w:t>
      </w:r>
      <w:r w:rsidRPr="005C1226">
        <w:rPr>
          <w:b/>
          <w:bCs/>
        </w:rPr>
        <w:t>Devenir enseignante et enseignant FLS</w:t>
      </w:r>
      <w:r>
        <w:rPr>
          <w:b/>
          <w:bCs/>
        </w:rPr>
        <w:t xml:space="preserve"> </w:t>
      </w:r>
      <w:proofErr w:type="spellStart"/>
      <w:proofErr w:type="gramStart"/>
      <w:r w:rsidRPr="00922061">
        <w:rPr>
          <w:b/>
          <w:bCs/>
          <w:sz w:val="24"/>
          <w:szCs w:val="24"/>
        </w:rPr>
        <w:t>Autheur.e.s</w:t>
      </w:r>
      <w:proofErr w:type="spellEnd"/>
      <w:proofErr w:type="gramEnd"/>
      <w:r w:rsidRPr="00922061">
        <w:rPr>
          <w:b/>
          <w:bCs/>
          <w:sz w:val="24"/>
          <w:szCs w:val="24"/>
        </w:rPr>
        <w:t> :</w:t>
      </w:r>
      <w:r>
        <w:rPr>
          <w:rFonts w:eastAsia="Times New Roman"/>
          <w:b/>
          <w:bCs/>
          <w:sz w:val="24"/>
          <w:szCs w:val="24"/>
        </w:rPr>
        <w:t xml:space="preserve"> </w:t>
      </w:r>
      <w:r w:rsidRPr="005C1226">
        <w:rPr>
          <w:rFonts w:eastAsia="Times New Roman"/>
          <w:sz w:val="24"/>
          <w:szCs w:val="24"/>
        </w:rPr>
        <w:t xml:space="preserve">Professeure Scheffel-Dunand, Département d’Études françaises de la faculté LAPS, programmes Études supérieures, Campus </w:t>
      </w:r>
      <w:proofErr w:type="spellStart"/>
      <w:r w:rsidRPr="005C1226">
        <w:rPr>
          <w:rFonts w:eastAsia="Times New Roman"/>
          <w:sz w:val="24"/>
          <w:szCs w:val="24"/>
        </w:rPr>
        <w:t>Glendon</w:t>
      </w:r>
      <w:proofErr w:type="spellEnd"/>
      <w:r w:rsidRPr="005C1226">
        <w:rPr>
          <w:rFonts w:eastAsia="Times New Roman"/>
          <w:sz w:val="24"/>
          <w:szCs w:val="24"/>
        </w:rPr>
        <w:t>, Université York  </w:t>
      </w:r>
      <w:r w:rsidRPr="005C1226">
        <w:rPr>
          <w:rFonts w:eastAsia="Times New Roman"/>
          <w:sz w:val="24"/>
          <w:szCs w:val="24"/>
        </w:rPr>
        <w:br/>
      </w:r>
      <w:r w:rsidRPr="00922061">
        <w:rPr>
          <w:rFonts w:eastAsia="Times New Roman"/>
          <w:b/>
          <w:bCs/>
          <w:sz w:val="24"/>
          <w:szCs w:val="24"/>
        </w:rPr>
        <w:t>Étudiante de York :</w:t>
      </w:r>
      <w:r>
        <w:rPr>
          <w:rFonts w:eastAsia="Times New Roman"/>
          <w:sz w:val="24"/>
          <w:szCs w:val="24"/>
        </w:rPr>
        <w:t xml:space="preserve"> Sarah </w:t>
      </w:r>
      <w:proofErr w:type="spellStart"/>
      <w:r>
        <w:rPr>
          <w:rFonts w:eastAsia="Times New Roman"/>
          <w:sz w:val="24"/>
          <w:szCs w:val="24"/>
        </w:rPr>
        <w:t>Ahktar</w:t>
      </w:r>
      <w:proofErr w:type="spellEnd"/>
      <w:r>
        <w:rPr>
          <w:rFonts w:eastAsia="Times New Roman"/>
          <w:sz w:val="24"/>
          <w:szCs w:val="24"/>
        </w:rPr>
        <w:t>,</w:t>
      </w:r>
      <w:r w:rsidRPr="009547BF">
        <w:rPr>
          <w:rFonts w:eastAsia="Times New Roman"/>
          <w:sz w:val="24"/>
          <w:szCs w:val="24"/>
        </w:rPr>
        <w:t xml:space="preserve"> étudiante de </w:t>
      </w:r>
      <w:proofErr w:type="spellStart"/>
      <w:r w:rsidRPr="009547BF">
        <w:rPr>
          <w:rFonts w:eastAsia="Times New Roman"/>
          <w:sz w:val="24"/>
          <w:szCs w:val="24"/>
        </w:rPr>
        <w:t>Glendon</w:t>
      </w:r>
      <w:proofErr w:type="spellEnd"/>
      <w:r w:rsidRPr="009547BF">
        <w:rPr>
          <w:rFonts w:eastAsia="Times New Roman"/>
          <w:sz w:val="24"/>
          <w:szCs w:val="24"/>
        </w:rPr>
        <w:t xml:space="preserve"> </w:t>
      </w:r>
      <w:r>
        <w:rPr>
          <w:rFonts w:eastAsia="Times New Roman"/>
          <w:sz w:val="24"/>
          <w:szCs w:val="24"/>
        </w:rPr>
        <w:t>en 1</w:t>
      </w:r>
      <w:r w:rsidRPr="009547BF">
        <w:rPr>
          <w:rFonts w:eastAsia="Times New Roman"/>
          <w:sz w:val="19"/>
          <w:szCs w:val="19"/>
          <w:vertAlign w:val="superscript"/>
        </w:rPr>
        <w:t>e</w:t>
      </w:r>
      <w:r w:rsidRPr="009547BF">
        <w:rPr>
          <w:rFonts w:eastAsia="Times New Roman"/>
          <w:sz w:val="24"/>
          <w:szCs w:val="24"/>
        </w:rPr>
        <w:t xml:space="preserve"> année </w:t>
      </w:r>
      <w:r>
        <w:rPr>
          <w:rFonts w:eastAsia="Times New Roman"/>
          <w:sz w:val="24"/>
          <w:szCs w:val="24"/>
        </w:rPr>
        <w:t>à la Faculté d’éducation</w:t>
      </w:r>
      <w:r w:rsidRPr="009547BF">
        <w:rPr>
          <w:rFonts w:eastAsia="Times New Roman"/>
          <w:sz w:val="24"/>
          <w:szCs w:val="24"/>
        </w:rPr>
        <w:t> </w:t>
      </w:r>
      <w:r w:rsidRPr="009547BF">
        <w:rPr>
          <w:rFonts w:eastAsia="Times New Roman"/>
          <w:sz w:val="24"/>
          <w:szCs w:val="24"/>
        </w:rPr>
        <w:br/>
      </w:r>
      <w:r w:rsidRPr="009547BF">
        <w:rPr>
          <w:rFonts w:eastAsia="Times New Roman"/>
          <w:sz w:val="24"/>
          <w:szCs w:val="24"/>
        </w:rPr>
        <w:t> </w:t>
      </w:r>
    </w:p>
    <w:p w:rsidRPr="009547BF" w:rsidR="008B0DA2" w:rsidP="008B0DA2" w:rsidRDefault="008B0DA2" w14:paraId="75C97F06" w14:textId="77777777">
      <w:pPr>
        <w:spacing w:after="0" w:line="240" w:lineRule="auto"/>
        <w:textAlignment w:val="baseline"/>
        <w:rPr>
          <w:rFonts w:ascii="Segoe UI" w:hAnsi="Segoe UI" w:eastAsia="Times New Roman" w:cs="Segoe UI"/>
          <w:sz w:val="18"/>
          <w:szCs w:val="18"/>
        </w:rPr>
      </w:pPr>
      <w:r w:rsidRPr="009547BF">
        <w:rPr>
          <w:rFonts w:ascii="Segoe UI" w:hAnsi="Segoe UI" w:eastAsia="Times New Roman" w:cs="Segoe UI"/>
          <w:sz w:val="18"/>
          <w:szCs w:val="18"/>
        </w:rPr>
        <w:t> </w:t>
      </w:r>
    </w:p>
    <w:p w:rsidRPr="009547BF" w:rsidR="008B0DA2" w:rsidP="008B0DA2" w:rsidRDefault="008B0DA2" w14:paraId="4E1AEFD5" w14:textId="77777777">
      <w:pPr>
        <w:spacing w:after="0" w:line="240" w:lineRule="auto"/>
        <w:jc w:val="both"/>
        <w:textAlignment w:val="baseline"/>
        <w:rPr>
          <w:b/>
          <w:sz w:val="24"/>
          <w:szCs w:val="24"/>
        </w:rPr>
      </w:pPr>
      <w:r w:rsidRPr="009547BF">
        <w:rPr>
          <w:rFonts w:eastAsia="Times New Roman"/>
          <w:b/>
          <w:bCs/>
          <w:sz w:val="24"/>
          <w:szCs w:val="24"/>
        </w:rPr>
        <w:t xml:space="preserve">Aperçu de </w:t>
      </w:r>
      <w:r w:rsidRPr="1D514E30">
        <w:rPr>
          <w:rFonts w:eastAsia="Times New Roman"/>
          <w:b/>
          <w:bCs/>
          <w:sz w:val="24"/>
          <w:szCs w:val="24"/>
        </w:rPr>
        <w:t>l’atelier </w:t>
      </w:r>
      <w:r w:rsidRPr="009547BF">
        <w:rPr>
          <w:rFonts w:eastAsia="Times New Roman"/>
          <w:b/>
          <w:bCs/>
          <w:sz w:val="24"/>
          <w:szCs w:val="24"/>
        </w:rPr>
        <w:t xml:space="preserve">: </w:t>
      </w:r>
      <w:r>
        <w:rPr>
          <w:b/>
          <w:bCs/>
          <w:sz w:val="24"/>
          <w:szCs w:val="24"/>
        </w:rPr>
        <w:t>D</w:t>
      </w:r>
      <w:r w:rsidRPr="00E515FC">
        <w:rPr>
          <w:b/>
          <w:bCs/>
          <w:sz w:val="24"/>
          <w:szCs w:val="24"/>
        </w:rPr>
        <w:t>evenir enseignant</w:t>
      </w:r>
      <w:r>
        <w:rPr>
          <w:b/>
          <w:bCs/>
          <w:sz w:val="24"/>
          <w:szCs w:val="24"/>
        </w:rPr>
        <w:t>e et enseignant FLS</w:t>
      </w:r>
    </w:p>
    <w:p w:rsidRPr="00800AAC" w:rsidR="008B0DA2" w:rsidP="008B0DA2" w:rsidRDefault="008B0DA2" w14:paraId="7A6F9285" w14:textId="77777777">
      <w:pPr>
        <w:jc w:val="both"/>
      </w:pPr>
      <w:r w:rsidRPr="301BB076">
        <w:rPr>
          <w:rFonts w:eastAsia="Times New Roman"/>
          <w:sz w:val="24"/>
          <w:szCs w:val="24"/>
        </w:rPr>
        <w:t>Cet atelier interactif a pour objectif d’initier les élèves de la 9</w:t>
      </w:r>
      <w:r w:rsidRPr="301BB076">
        <w:rPr>
          <w:rFonts w:eastAsia="Times New Roman"/>
          <w:sz w:val="19"/>
          <w:szCs w:val="19"/>
          <w:vertAlign w:val="superscript"/>
        </w:rPr>
        <w:t>e</w:t>
      </w:r>
      <w:r w:rsidRPr="301BB076">
        <w:rPr>
          <w:rFonts w:eastAsia="Times New Roman"/>
          <w:sz w:val="24"/>
          <w:szCs w:val="24"/>
        </w:rPr>
        <w:t xml:space="preserve"> à la 12</w:t>
      </w:r>
      <w:r w:rsidRPr="301BB076">
        <w:rPr>
          <w:rFonts w:eastAsia="Times New Roman"/>
          <w:sz w:val="19"/>
          <w:szCs w:val="19"/>
          <w:vertAlign w:val="superscript"/>
        </w:rPr>
        <w:t>e</w:t>
      </w:r>
      <w:r w:rsidRPr="301BB076">
        <w:rPr>
          <w:rFonts w:eastAsia="Times New Roman"/>
          <w:sz w:val="24"/>
          <w:szCs w:val="24"/>
        </w:rPr>
        <w:t xml:space="preserve"> année à l’apprentissage de l’enseignement de la langue française. </w:t>
      </w:r>
      <w:r w:rsidRPr="301BB076">
        <w:rPr>
          <w:sz w:val="24"/>
          <w:szCs w:val="24"/>
        </w:rPr>
        <w:t>Les élèves découvriront une variété de compétences pédagogiques durant cet atelier. Ils travailleront ensuite en groupes pour créer une affiche contenant des informations provenant de divers sujets d’enseignement. Les groupes devront présenter leur affiche à la classe sous forme d</w:t>
      </w:r>
      <w:r>
        <w:rPr>
          <w:sz w:val="24"/>
          <w:szCs w:val="24"/>
        </w:rPr>
        <w:t>’une</w:t>
      </w:r>
      <w:r w:rsidRPr="301BB076">
        <w:rPr>
          <w:sz w:val="24"/>
          <w:szCs w:val="24"/>
        </w:rPr>
        <w:t xml:space="preserve"> mini leçon en utilisant les habiletés pédagogiques abordées durant l'activité et ainsi exposer les élèves au monde de l'enseignement du français afin de les motiver à poursuivre une potentielle carrière </w:t>
      </w:r>
      <w:r>
        <w:rPr>
          <w:sz w:val="24"/>
          <w:szCs w:val="24"/>
        </w:rPr>
        <w:t xml:space="preserve">en </w:t>
      </w:r>
      <w:r w:rsidRPr="301BB076">
        <w:rPr>
          <w:sz w:val="24"/>
          <w:szCs w:val="24"/>
        </w:rPr>
        <w:t xml:space="preserve">enseignement. </w:t>
      </w:r>
    </w:p>
    <w:p w:rsidRPr="009547BF" w:rsidR="008B0DA2" w:rsidP="008B0DA2" w:rsidRDefault="008B0DA2" w14:paraId="2554F7D9" w14:textId="77777777">
      <w:pPr>
        <w:spacing w:after="0" w:line="240" w:lineRule="auto"/>
        <w:jc w:val="both"/>
        <w:textAlignment w:val="baseline"/>
        <w:rPr>
          <w:rFonts w:ascii="Segoe UI" w:hAnsi="Segoe UI" w:eastAsia="Times New Roman" w:cs="Segoe UI"/>
          <w:sz w:val="18"/>
          <w:szCs w:val="18"/>
        </w:rPr>
      </w:pPr>
      <w:r w:rsidRPr="009547BF">
        <w:rPr>
          <w:rFonts w:eastAsia="Times New Roman"/>
          <w:color w:val="000000"/>
          <w:sz w:val="24"/>
          <w:szCs w:val="24"/>
        </w:rPr>
        <w:t>  </w:t>
      </w:r>
    </w:p>
    <w:p w:rsidRPr="009547BF" w:rsidR="008B0DA2" w:rsidP="008B0DA2" w:rsidRDefault="008B0DA2" w14:paraId="47B4F94D" w14:textId="77777777">
      <w:pPr>
        <w:spacing w:after="0" w:line="240" w:lineRule="auto"/>
        <w:jc w:val="both"/>
        <w:textAlignment w:val="baseline"/>
        <w:rPr>
          <w:rFonts w:ascii="Segoe UI" w:hAnsi="Segoe UI" w:eastAsia="Times New Roman" w:cs="Segoe UI"/>
          <w:sz w:val="18"/>
          <w:szCs w:val="18"/>
        </w:rPr>
      </w:pPr>
      <w:r w:rsidRPr="009547BF">
        <w:rPr>
          <w:rFonts w:eastAsia="Times New Roman"/>
          <w:sz w:val="24"/>
          <w:szCs w:val="24"/>
        </w:rPr>
        <w:t>L’atelier est disponible en français et en anglais afin de donner aux étudiantes et aux étudiants l’occasion d’acquérir des compétences nécessaires à la vie courante tout en renforçant leurs aptitudes linguistiques (en français et en anglais). </w:t>
      </w:r>
    </w:p>
    <w:p w:rsidRPr="009547BF" w:rsidR="008B0DA2" w:rsidP="008B0DA2" w:rsidRDefault="008B0DA2" w14:paraId="04CCE507" w14:textId="77777777">
      <w:pPr>
        <w:spacing w:after="0" w:line="240" w:lineRule="auto"/>
        <w:jc w:val="both"/>
        <w:textAlignment w:val="baseline"/>
        <w:rPr>
          <w:rFonts w:ascii="Segoe UI" w:hAnsi="Segoe UI" w:eastAsia="Times New Roman" w:cs="Segoe UI"/>
          <w:sz w:val="18"/>
          <w:szCs w:val="18"/>
        </w:rPr>
      </w:pPr>
      <w:r w:rsidRPr="009547BF">
        <w:rPr>
          <w:rFonts w:ascii="Segoe UI" w:hAnsi="Segoe UI" w:eastAsia="Times New Roman" w:cs="Segoe UI"/>
          <w:sz w:val="18"/>
          <w:szCs w:val="18"/>
        </w:rPr>
        <w:t> </w:t>
      </w:r>
    </w:p>
    <w:p w:rsidRPr="009547BF" w:rsidR="008B0DA2" w:rsidP="008B0DA2" w:rsidRDefault="008B0DA2" w14:paraId="437B0028" w14:textId="77777777">
      <w:pPr>
        <w:spacing w:after="0" w:line="240" w:lineRule="auto"/>
        <w:jc w:val="both"/>
        <w:textAlignment w:val="baseline"/>
        <w:rPr>
          <w:rFonts w:ascii="Segoe UI" w:hAnsi="Segoe UI" w:eastAsia="Times New Roman" w:cs="Segoe UI"/>
          <w:sz w:val="18"/>
          <w:szCs w:val="18"/>
        </w:rPr>
      </w:pPr>
      <w:r w:rsidRPr="009547BF">
        <w:rPr>
          <w:rFonts w:eastAsia="Times New Roman"/>
          <w:b/>
          <w:bCs/>
          <w:sz w:val="24"/>
          <w:szCs w:val="24"/>
        </w:rPr>
        <w:t xml:space="preserve">Durée de l’atelier : </w:t>
      </w:r>
      <w:r w:rsidRPr="009547BF">
        <w:rPr>
          <w:rFonts w:eastAsia="Times New Roman"/>
          <w:sz w:val="24"/>
          <w:szCs w:val="24"/>
        </w:rPr>
        <w:t>1 heure et 15 minutes  </w:t>
      </w:r>
    </w:p>
    <w:p w:rsidRPr="009547BF" w:rsidR="008B0DA2" w:rsidP="008B0DA2" w:rsidRDefault="008B0DA2" w14:paraId="60C1C45D" w14:textId="77777777">
      <w:pPr>
        <w:spacing w:after="0" w:line="240" w:lineRule="auto"/>
        <w:jc w:val="both"/>
        <w:textAlignment w:val="baseline"/>
        <w:rPr>
          <w:rFonts w:ascii="Segoe UI" w:hAnsi="Segoe UI" w:eastAsia="Times New Roman" w:cs="Segoe UI"/>
          <w:sz w:val="18"/>
          <w:szCs w:val="18"/>
        </w:rPr>
      </w:pPr>
      <w:r w:rsidRPr="009547BF">
        <w:rPr>
          <w:rFonts w:eastAsia="Times New Roman"/>
          <w:sz w:val="24"/>
          <w:szCs w:val="24"/>
        </w:rPr>
        <w:t> </w:t>
      </w:r>
    </w:p>
    <w:p w:rsidRPr="001D1603" w:rsidR="008B0DA2" w:rsidP="008B0DA2" w:rsidRDefault="008B0DA2" w14:paraId="049708B8" w14:textId="77777777">
      <w:pPr>
        <w:spacing w:after="0" w:line="240" w:lineRule="auto"/>
        <w:jc w:val="both"/>
        <w:textAlignment w:val="baseline"/>
        <w:rPr>
          <w:rFonts w:ascii="Segoe UI" w:hAnsi="Segoe UI" w:eastAsia="Times New Roman" w:cs="Segoe UI"/>
          <w:sz w:val="18"/>
          <w:szCs w:val="18"/>
        </w:rPr>
      </w:pPr>
      <w:r w:rsidRPr="7408866E">
        <w:rPr>
          <w:rFonts w:eastAsia="Times New Roman"/>
          <w:b/>
          <w:bCs/>
          <w:sz w:val="24"/>
          <w:szCs w:val="24"/>
        </w:rPr>
        <w:t>À propos des auteures et des auteurs de l’atelier :</w:t>
      </w:r>
      <w:r w:rsidRPr="7408866E">
        <w:rPr>
          <w:rFonts w:eastAsia="Times New Roman"/>
          <w:sz w:val="24"/>
          <w:szCs w:val="24"/>
        </w:rPr>
        <w:t xml:space="preserve"> Cet atelier a été piloté par la professeure Dominique Scheffel-Dunand, professeure de linguistique au Département d’Études françaises de la faculté LAPS du programme d’Études supérieures au Campus </w:t>
      </w:r>
      <w:proofErr w:type="spellStart"/>
      <w:r w:rsidRPr="7408866E">
        <w:rPr>
          <w:rFonts w:eastAsia="Times New Roman"/>
          <w:sz w:val="24"/>
          <w:szCs w:val="24"/>
        </w:rPr>
        <w:t>Glendon</w:t>
      </w:r>
      <w:proofErr w:type="spellEnd"/>
      <w:r w:rsidRPr="7408866E">
        <w:rPr>
          <w:rFonts w:eastAsia="Times New Roman"/>
          <w:sz w:val="24"/>
          <w:szCs w:val="24"/>
        </w:rPr>
        <w:t xml:space="preserve"> de l’Université York. Madame Scheffel-Dunand travaille également sur la recherche, l’enseignement et la création d’outils linguistiques ouverts et inclusifs. </w:t>
      </w:r>
    </w:p>
    <w:p w:rsidRPr="009547BF" w:rsidR="008B0DA2" w:rsidP="008B0DA2" w:rsidRDefault="008B0DA2" w14:paraId="313621A8" w14:textId="77777777">
      <w:pPr>
        <w:spacing w:after="0" w:line="240" w:lineRule="auto"/>
        <w:jc w:val="both"/>
        <w:textAlignment w:val="baseline"/>
        <w:rPr>
          <w:rFonts w:ascii="Segoe UI" w:hAnsi="Segoe UI" w:eastAsia="Times New Roman" w:cs="Segoe UI"/>
          <w:sz w:val="18"/>
          <w:szCs w:val="18"/>
        </w:rPr>
      </w:pPr>
      <w:r w:rsidRPr="009547BF">
        <w:rPr>
          <w:rFonts w:eastAsia="Times New Roman"/>
          <w:sz w:val="24"/>
          <w:szCs w:val="24"/>
        </w:rPr>
        <w:t> </w:t>
      </w:r>
    </w:p>
    <w:p w:rsidRPr="009547BF" w:rsidR="008B0DA2" w:rsidP="008B0DA2" w:rsidRDefault="008B0DA2" w14:paraId="04B60752" w14:textId="77777777">
      <w:pPr>
        <w:spacing w:after="0" w:line="240" w:lineRule="auto"/>
        <w:jc w:val="both"/>
        <w:textAlignment w:val="baseline"/>
        <w:rPr>
          <w:rFonts w:ascii="Segoe UI" w:hAnsi="Segoe UI" w:eastAsia="Times New Roman" w:cs="Segoe UI"/>
          <w:sz w:val="18"/>
          <w:szCs w:val="18"/>
        </w:rPr>
      </w:pPr>
      <w:r w:rsidRPr="009547BF">
        <w:rPr>
          <w:rFonts w:eastAsia="Times New Roman"/>
          <w:b/>
          <w:bCs/>
          <w:color w:val="141412"/>
          <w:sz w:val="24"/>
          <w:szCs w:val="24"/>
        </w:rPr>
        <w:t>Éducation expérientielle de York :</w:t>
      </w:r>
      <w:r w:rsidRPr="009547BF">
        <w:rPr>
          <w:rFonts w:eastAsia="Times New Roman"/>
          <w:color w:val="141412"/>
          <w:sz w:val="24"/>
          <w:szCs w:val="24"/>
        </w:rPr>
        <w:t xml:space="preserve"> Cet atelier a </w:t>
      </w:r>
      <w:r>
        <w:rPr>
          <w:rFonts w:eastAsia="Times New Roman"/>
          <w:color w:val="141412"/>
          <w:sz w:val="24"/>
          <w:szCs w:val="24"/>
        </w:rPr>
        <w:t xml:space="preserve">été développé par Sarah </w:t>
      </w:r>
      <w:proofErr w:type="spellStart"/>
      <w:r>
        <w:rPr>
          <w:rFonts w:eastAsia="Times New Roman"/>
          <w:color w:val="141412"/>
          <w:sz w:val="24"/>
          <w:szCs w:val="24"/>
        </w:rPr>
        <w:t>Ahktar</w:t>
      </w:r>
      <w:proofErr w:type="spellEnd"/>
      <w:r w:rsidRPr="009547BF">
        <w:rPr>
          <w:rFonts w:eastAsia="Times New Roman"/>
          <w:color w:val="141412"/>
          <w:sz w:val="24"/>
          <w:szCs w:val="24"/>
        </w:rPr>
        <w:t xml:space="preserve">, étudiante </w:t>
      </w:r>
      <w:r>
        <w:rPr>
          <w:rFonts w:eastAsia="Times New Roman"/>
          <w:color w:val="141412"/>
          <w:sz w:val="24"/>
          <w:szCs w:val="24"/>
        </w:rPr>
        <w:t>en</w:t>
      </w:r>
      <w:r w:rsidRPr="009547BF">
        <w:rPr>
          <w:rFonts w:eastAsia="Times New Roman"/>
          <w:color w:val="141412"/>
          <w:sz w:val="24"/>
          <w:szCs w:val="24"/>
        </w:rPr>
        <w:t xml:space="preserve"> </w:t>
      </w:r>
      <w:r>
        <w:rPr>
          <w:rFonts w:eastAsia="Times New Roman"/>
          <w:color w:val="141412"/>
          <w:sz w:val="24"/>
          <w:szCs w:val="24"/>
        </w:rPr>
        <w:t>1</w:t>
      </w:r>
      <w:r w:rsidRPr="003532CC">
        <w:rPr>
          <w:rFonts w:eastAsia="Times New Roman"/>
          <w:color w:val="141412"/>
          <w:sz w:val="19"/>
          <w:szCs w:val="19"/>
          <w:vertAlign w:val="superscript"/>
        </w:rPr>
        <w:t>e</w:t>
      </w:r>
      <w:r w:rsidRPr="009547BF">
        <w:rPr>
          <w:rFonts w:eastAsia="Times New Roman"/>
          <w:color w:val="141412"/>
          <w:sz w:val="24"/>
          <w:szCs w:val="24"/>
        </w:rPr>
        <w:t xml:space="preserve"> année </w:t>
      </w:r>
      <w:r>
        <w:rPr>
          <w:rFonts w:eastAsia="Times New Roman"/>
          <w:color w:val="141412"/>
          <w:sz w:val="24"/>
          <w:szCs w:val="24"/>
        </w:rPr>
        <w:t>de la Faculté d’éducation de l’Université York</w:t>
      </w:r>
      <w:r w:rsidRPr="009547BF">
        <w:rPr>
          <w:rFonts w:eastAsia="Times New Roman"/>
          <w:color w:val="141412"/>
          <w:sz w:val="24"/>
          <w:szCs w:val="24"/>
        </w:rPr>
        <w:t xml:space="preserve">. </w:t>
      </w:r>
      <w:r>
        <w:rPr>
          <w:rFonts w:eastAsia="Times New Roman"/>
          <w:color w:val="141412"/>
          <w:sz w:val="24"/>
          <w:szCs w:val="24"/>
        </w:rPr>
        <w:t xml:space="preserve">Sarah désire devenir enseignante de Français langue seconde au niveau secondaire et est passionnée par la pédagogie, la linguistique et les cultures francophones. </w:t>
      </w:r>
    </w:p>
    <w:p w:rsidR="008B0DA2" w:rsidP="008B0DA2" w:rsidRDefault="008B0DA2" w14:paraId="56438DBC" w14:textId="77777777">
      <w:pPr>
        <w:rPr>
          <w:highlight w:val="yellow"/>
        </w:rPr>
      </w:pPr>
    </w:p>
    <w:p w:rsidR="008B0DA2" w:rsidP="008B0DA2" w:rsidRDefault="008B0DA2" w14:paraId="78A140EE" w14:textId="77777777"/>
    <w:p w:rsidR="008B0DA2" w:rsidP="008B0DA2" w:rsidRDefault="008B0DA2" w14:paraId="5D44F048" w14:textId="77777777"/>
    <w:p w:rsidR="008B0DA2" w:rsidP="008B0DA2" w:rsidRDefault="008B0DA2" w14:paraId="38C2E3E1" w14:textId="77777777"/>
    <w:p w:rsidR="008B0DA2" w:rsidP="008B0DA2" w:rsidRDefault="008B0DA2" w14:paraId="27AD13E5" w14:textId="77777777"/>
    <w:p w:rsidR="008B0DA2" w:rsidP="008B0DA2" w:rsidRDefault="008B0DA2" w14:paraId="35E0F3E9" w14:textId="77777777"/>
    <w:p w:rsidR="008B0DA2" w:rsidP="008B0DA2" w:rsidRDefault="008B0DA2" w14:paraId="11FA0292" w14:textId="77777777"/>
    <w:p w:rsidRPr="00F67A4D" w:rsidR="008B0DA2" w:rsidP="008B0DA2" w:rsidRDefault="008B0DA2" w14:paraId="3F41551C" w14:textId="77777777">
      <w:pPr>
        <w:keepNext/>
        <w:keepLines/>
        <w:pBdr>
          <w:top w:val="nil"/>
          <w:left w:val="nil"/>
          <w:bottom w:val="nil"/>
          <w:right w:val="nil"/>
          <w:between w:val="nil"/>
        </w:pBdr>
        <w:spacing w:before="480" w:after="0" w:line="276" w:lineRule="auto"/>
        <w:rPr>
          <w:b/>
          <w:color w:val="2F5496"/>
          <w:sz w:val="32"/>
          <w:szCs w:val="32"/>
        </w:rPr>
      </w:pPr>
      <w:r w:rsidRPr="00F67A4D">
        <w:rPr>
          <w:b/>
          <w:color w:val="2F5496"/>
          <w:sz w:val="32"/>
          <w:szCs w:val="32"/>
        </w:rPr>
        <w:lastRenderedPageBreak/>
        <w:t>Table des matières</w:t>
      </w:r>
    </w:p>
    <w:sdt>
      <w:sdtPr>
        <w:rPr>
          <w:rFonts w:ascii="Calibri" w:hAnsi="Calibri" w:cs="Calibri"/>
          <w:b w:val="0"/>
          <w:bCs w:val="0"/>
          <w:i w:val="0"/>
          <w:iCs w:val="0"/>
          <w:sz w:val="22"/>
          <w:szCs w:val="22"/>
        </w:rPr>
        <w:id w:val="-2024625152"/>
        <w:docPartObj>
          <w:docPartGallery w:val="Table of Contents"/>
          <w:docPartUnique/>
        </w:docPartObj>
      </w:sdtPr>
      <w:sdtContent>
        <w:p w:rsidR="008B0DA2" w:rsidP="008B0DA2" w:rsidRDefault="008B0DA2" w14:paraId="486AE43E" w14:textId="77777777">
          <w:pPr>
            <w:pStyle w:val="TM1"/>
            <w:rPr>
              <w:rFonts w:eastAsiaTheme="minorEastAsia" w:cstheme="minorBidi"/>
              <w:noProof/>
            </w:rPr>
          </w:pPr>
          <w:r>
            <w:fldChar w:fldCharType="begin"/>
          </w:r>
          <w:r>
            <w:instrText xml:space="preserve"> TOC \h \u \z </w:instrText>
          </w:r>
          <w:r>
            <w:fldChar w:fldCharType="separate"/>
          </w:r>
          <w:hyperlink w:history="1" w:anchor="_Toc120183146">
            <w:r w:rsidRPr="00C8536C">
              <w:rPr>
                <w:rStyle w:val="Hyperlien"/>
                <w:noProof/>
              </w:rPr>
              <w:t>APERÇU DE L’ATELIER</w:t>
            </w:r>
            <w:r>
              <w:rPr>
                <w:noProof/>
                <w:webHidden/>
              </w:rPr>
              <w:tab/>
            </w:r>
            <w:r>
              <w:rPr>
                <w:noProof/>
                <w:webHidden/>
              </w:rPr>
              <w:fldChar w:fldCharType="begin"/>
            </w:r>
            <w:r>
              <w:rPr>
                <w:noProof/>
                <w:webHidden/>
              </w:rPr>
              <w:instrText xml:space="preserve"> PAGEREF _Toc120183146 \h </w:instrText>
            </w:r>
            <w:r>
              <w:rPr>
                <w:noProof/>
                <w:webHidden/>
              </w:rPr>
            </w:r>
            <w:r>
              <w:rPr>
                <w:noProof/>
                <w:webHidden/>
              </w:rPr>
              <w:fldChar w:fldCharType="separate"/>
            </w:r>
            <w:r>
              <w:rPr>
                <w:noProof/>
                <w:webHidden/>
              </w:rPr>
              <w:t>3</w:t>
            </w:r>
            <w:r>
              <w:rPr>
                <w:noProof/>
                <w:webHidden/>
              </w:rPr>
              <w:fldChar w:fldCharType="end"/>
            </w:r>
          </w:hyperlink>
        </w:p>
        <w:p w:rsidR="008B0DA2" w:rsidP="008B0DA2" w:rsidRDefault="00000000" w14:paraId="47C30CE5" w14:textId="77777777">
          <w:pPr>
            <w:pStyle w:val="TM1"/>
            <w:rPr>
              <w:rFonts w:eastAsiaTheme="minorEastAsia" w:cstheme="minorBidi"/>
              <w:noProof/>
            </w:rPr>
          </w:pPr>
          <w:hyperlink w:history="1" w:anchor="_Toc120183147">
            <w:r w:rsidRPr="00C8536C" w:rsidR="008B0DA2">
              <w:rPr>
                <w:rStyle w:val="Hyperlien"/>
                <w:noProof/>
              </w:rPr>
              <w:t>ORDRE DU JOUR</w:t>
            </w:r>
            <w:r w:rsidR="008B0DA2">
              <w:rPr>
                <w:noProof/>
                <w:webHidden/>
              </w:rPr>
              <w:tab/>
            </w:r>
            <w:r w:rsidR="008B0DA2">
              <w:rPr>
                <w:noProof/>
                <w:webHidden/>
              </w:rPr>
              <w:fldChar w:fldCharType="begin"/>
            </w:r>
            <w:r w:rsidR="008B0DA2">
              <w:rPr>
                <w:noProof/>
                <w:webHidden/>
              </w:rPr>
              <w:instrText xml:space="preserve"> PAGEREF _Toc120183147 \h </w:instrText>
            </w:r>
            <w:r w:rsidR="008B0DA2">
              <w:rPr>
                <w:noProof/>
                <w:webHidden/>
              </w:rPr>
            </w:r>
            <w:r w:rsidR="008B0DA2">
              <w:rPr>
                <w:noProof/>
                <w:webHidden/>
              </w:rPr>
              <w:fldChar w:fldCharType="separate"/>
            </w:r>
            <w:r w:rsidR="008B0DA2">
              <w:rPr>
                <w:noProof/>
                <w:webHidden/>
              </w:rPr>
              <w:t>3</w:t>
            </w:r>
            <w:r w:rsidR="008B0DA2">
              <w:rPr>
                <w:noProof/>
                <w:webHidden/>
              </w:rPr>
              <w:fldChar w:fldCharType="end"/>
            </w:r>
          </w:hyperlink>
        </w:p>
        <w:p w:rsidR="008B0DA2" w:rsidP="008B0DA2" w:rsidRDefault="00000000" w14:paraId="20D27606" w14:textId="77777777">
          <w:pPr>
            <w:pStyle w:val="TM1"/>
            <w:rPr>
              <w:rFonts w:eastAsiaTheme="minorEastAsia" w:cstheme="minorBidi"/>
              <w:noProof/>
            </w:rPr>
          </w:pPr>
          <w:hyperlink w:history="1" w:anchor="_Toc120183148">
            <w:r w:rsidRPr="00C8536C" w:rsidR="008B0DA2">
              <w:rPr>
                <w:rStyle w:val="Hyperlien"/>
                <w:noProof/>
              </w:rPr>
              <w:t>PLAN DE L’ATELIER</w:t>
            </w:r>
            <w:r w:rsidR="008B0DA2">
              <w:rPr>
                <w:noProof/>
                <w:webHidden/>
              </w:rPr>
              <w:tab/>
            </w:r>
            <w:r w:rsidR="008B0DA2">
              <w:rPr>
                <w:noProof/>
                <w:webHidden/>
              </w:rPr>
              <w:fldChar w:fldCharType="begin"/>
            </w:r>
            <w:r w:rsidR="008B0DA2">
              <w:rPr>
                <w:noProof/>
                <w:webHidden/>
              </w:rPr>
              <w:instrText xml:space="preserve"> PAGEREF _Toc120183148 \h </w:instrText>
            </w:r>
            <w:r w:rsidR="008B0DA2">
              <w:rPr>
                <w:noProof/>
                <w:webHidden/>
              </w:rPr>
            </w:r>
            <w:r w:rsidR="008B0DA2">
              <w:rPr>
                <w:noProof/>
                <w:webHidden/>
              </w:rPr>
              <w:fldChar w:fldCharType="separate"/>
            </w:r>
            <w:r w:rsidR="008B0DA2">
              <w:rPr>
                <w:noProof/>
                <w:webHidden/>
              </w:rPr>
              <w:t>4</w:t>
            </w:r>
            <w:r w:rsidR="008B0DA2">
              <w:rPr>
                <w:noProof/>
                <w:webHidden/>
              </w:rPr>
              <w:fldChar w:fldCharType="end"/>
            </w:r>
          </w:hyperlink>
        </w:p>
        <w:p w:rsidR="008B0DA2" w:rsidP="008B0DA2" w:rsidRDefault="00000000" w14:paraId="45068CEF" w14:textId="77777777">
          <w:pPr>
            <w:pStyle w:val="TM1"/>
            <w:rPr>
              <w:rFonts w:eastAsiaTheme="minorEastAsia" w:cstheme="minorBidi"/>
              <w:noProof/>
            </w:rPr>
          </w:pPr>
          <w:hyperlink w:history="1" w:anchor="_Toc120183149">
            <w:r w:rsidRPr="00C8536C" w:rsidR="008B0DA2">
              <w:rPr>
                <w:rStyle w:val="Hyperlien"/>
                <w:noProof/>
              </w:rPr>
              <w:t>NOTES POUR L’ANIMATION</w:t>
            </w:r>
            <w:r w:rsidR="008B0DA2">
              <w:rPr>
                <w:noProof/>
                <w:webHidden/>
              </w:rPr>
              <w:tab/>
            </w:r>
            <w:r w:rsidR="008B0DA2">
              <w:rPr>
                <w:noProof/>
                <w:webHidden/>
              </w:rPr>
              <w:fldChar w:fldCharType="begin"/>
            </w:r>
            <w:r w:rsidR="008B0DA2">
              <w:rPr>
                <w:noProof/>
                <w:webHidden/>
              </w:rPr>
              <w:instrText xml:space="preserve"> PAGEREF _Toc120183149 \h </w:instrText>
            </w:r>
            <w:r w:rsidR="008B0DA2">
              <w:rPr>
                <w:noProof/>
                <w:webHidden/>
              </w:rPr>
            </w:r>
            <w:r w:rsidR="008B0DA2">
              <w:rPr>
                <w:noProof/>
                <w:webHidden/>
              </w:rPr>
              <w:fldChar w:fldCharType="separate"/>
            </w:r>
            <w:r w:rsidR="008B0DA2">
              <w:rPr>
                <w:noProof/>
                <w:webHidden/>
              </w:rPr>
              <w:t>5</w:t>
            </w:r>
            <w:r w:rsidR="008B0DA2">
              <w:rPr>
                <w:noProof/>
                <w:webHidden/>
              </w:rPr>
              <w:fldChar w:fldCharType="end"/>
            </w:r>
          </w:hyperlink>
        </w:p>
        <w:p w:rsidR="008B0DA2" w:rsidP="008B0DA2" w:rsidRDefault="00000000" w14:paraId="275994FA" w14:textId="77777777">
          <w:pPr>
            <w:pStyle w:val="TM1"/>
            <w:rPr>
              <w:rFonts w:eastAsiaTheme="minorEastAsia" w:cstheme="minorBidi"/>
              <w:noProof/>
            </w:rPr>
          </w:pPr>
          <w:hyperlink w:history="1" w:anchor="_Toc120183150">
            <w:r w:rsidRPr="00C8536C" w:rsidR="008B0DA2">
              <w:rPr>
                <w:rStyle w:val="Hyperlien"/>
                <w:noProof/>
              </w:rPr>
              <w:t>ANNEXES</w:t>
            </w:r>
            <w:r w:rsidR="008B0DA2">
              <w:rPr>
                <w:noProof/>
                <w:webHidden/>
              </w:rPr>
              <w:tab/>
            </w:r>
            <w:r w:rsidR="008B0DA2">
              <w:rPr>
                <w:noProof/>
                <w:webHidden/>
              </w:rPr>
              <w:fldChar w:fldCharType="begin"/>
            </w:r>
            <w:r w:rsidR="008B0DA2">
              <w:rPr>
                <w:noProof/>
                <w:webHidden/>
              </w:rPr>
              <w:instrText xml:space="preserve"> PAGEREF _Toc120183150 \h </w:instrText>
            </w:r>
            <w:r w:rsidR="008B0DA2">
              <w:rPr>
                <w:noProof/>
                <w:webHidden/>
              </w:rPr>
            </w:r>
            <w:r w:rsidR="008B0DA2">
              <w:rPr>
                <w:noProof/>
                <w:webHidden/>
              </w:rPr>
              <w:fldChar w:fldCharType="separate"/>
            </w:r>
            <w:r w:rsidR="008B0DA2">
              <w:rPr>
                <w:noProof/>
                <w:webHidden/>
              </w:rPr>
              <w:t>14</w:t>
            </w:r>
            <w:r w:rsidR="008B0DA2">
              <w:rPr>
                <w:noProof/>
                <w:webHidden/>
              </w:rPr>
              <w:fldChar w:fldCharType="end"/>
            </w:r>
          </w:hyperlink>
        </w:p>
        <w:p w:rsidR="008B0DA2" w:rsidP="008B0DA2" w:rsidRDefault="00000000" w14:paraId="32B500BB" w14:textId="77777777">
          <w:pPr>
            <w:pStyle w:val="TM1"/>
            <w:rPr>
              <w:rFonts w:eastAsiaTheme="minorEastAsia" w:cstheme="minorBidi"/>
              <w:noProof/>
            </w:rPr>
          </w:pPr>
          <w:hyperlink w:history="1" w:anchor="_Toc120183151">
            <w:r w:rsidRPr="00C8536C" w:rsidR="008B0DA2">
              <w:rPr>
                <w:rStyle w:val="Hyperlien"/>
                <w:noProof/>
              </w:rPr>
              <w:t>Annexe 1 </w:t>
            </w:r>
            <w:r w:rsidR="008B0DA2">
              <w:rPr>
                <w:noProof/>
                <w:webHidden/>
              </w:rPr>
              <w:tab/>
            </w:r>
            <w:r w:rsidR="008B0DA2">
              <w:rPr>
                <w:noProof/>
                <w:webHidden/>
              </w:rPr>
              <w:fldChar w:fldCharType="begin"/>
            </w:r>
            <w:r w:rsidR="008B0DA2">
              <w:rPr>
                <w:noProof/>
                <w:webHidden/>
              </w:rPr>
              <w:instrText xml:space="preserve"> PAGEREF _Toc120183151 \h </w:instrText>
            </w:r>
            <w:r w:rsidR="008B0DA2">
              <w:rPr>
                <w:noProof/>
                <w:webHidden/>
              </w:rPr>
            </w:r>
            <w:r w:rsidR="008B0DA2">
              <w:rPr>
                <w:noProof/>
                <w:webHidden/>
              </w:rPr>
              <w:fldChar w:fldCharType="separate"/>
            </w:r>
            <w:r w:rsidR="008B0DA2">
              <w:rPr>
                <w:noProof/>
                <w:webHidden/>
              </w:rPr>
              <w:t>14</w:t>
            </w:r>
            <w:r w:rsidR="008B0DA2">
              <w:rPr>
                <w:noProof/>
                <w:webHidden/>
              </w:rPr>
              <w:fldChar w:fldCharType="end"/>
            </w:r>
          </w:hyperlink>
        </w:p>
        <w:p w:rsidR="008B0DA2" w:rsidP="008B0DA2" w:rsidRDefault="00000000" w14:paraId="64E9CB77" w14:textId="77777777">
          <w:pPr>
            <w:pStyle w:val="TM1"/>
            <w:rPr>
              <w:rFonts w:eastAsiaTheme="minorEastAsia" w:cstheme="minorBidi"/>
              <w:noProof/>
            </w:rPr>
          </w:pPr>
          <w:hyperlink w:history="1" w:anchor="_Toc120183152">
            <w:r w:rsidRPr="00C8536C" w:rsidR="008B0DA2">
              <w:rPr>
                <w:rStyle w:val="Hyperlien"/>
                <w:noProof/>
              </w:rPr>
              <w:t>Annexe 2</w:t>
            </w:r>
            <w:r w:rsidR="008B0DA2">
              <w:rPr>
                <w:noProof/>
                <w:webHidden/>
              </w:rPr>
              <w:tab/>
            </w:r>
            <w:r w:rsidR="008B0DA2">
              <w:rPr>
                <w:noProof/>
                <w:webHidden/>
              </w:rPr>
              <w:fldChar w:fldCharType="begin"/>
            </w:r>
            <w:r w:rsidR="008B0DA2">
              <w:rPr>
                <w:noProof/>
                <w:webHidden/>
              </w:rPr>
              <w:instrText xml:space="preserve"> PAGEREF _Toc120183152 \h </w:instrText>
            </w:r>
            <w:r w:rsidR="008B0DA2">
              <w:rPr>
                <w:noProof/>
                <w:webHidden/>
              </w:rPr>
            </w:r>
            <w:r w:rsidR="008B0DA2">
              <w:rPr>
                <w:noProof/>
                <w:webHidden/>
              </w:rPr>
              <w:fldChar w:fldCharType="separate"/>
            </w:r>
            <w:r w:rsidR="008B0DA2">
              <w:rPr>
                <w:noProof/>
                <w:webHidden/>
              </w:rPr>
              <w:t>16</w:t>
            </w:r>
            <w:r w:rsidR="008B0DA2">
              <w:rPr>
                <w:noProof/>
                <w:webHidden/>
              </w:rPr>
              <w:fldChar w:fldCharType="end"/>
            </w:r>
          </w:hyperlink>
        </w:p>
        <w:p w:rsidR="008B0DA2" w:rsidP="008B0DA2" w:rsidRDefault="00000000" w14:paraId="782F83A5" w14:textId="77777777">
          <w:pPr>
            <w:pStyle w:val="TM1"/>
            <w:rPr>
              <w:rFonts w:eastAsiaTheme="minorEastAsia" w:cstheme="minorBidi"/>
              <w:noProof/>
            </w:rPr>
          </w:pPr>
          <w:hyperlink w:history="1" w:anchor="_Toc120183153">
            <w:r w:rsidRPr="00C8536C" w:rsidR="008B0DA2">
              <w:rPr>
                <w:rStyle w:val="Hyperlien"/>
                <w:noProof/>
              </w:rPr>
              <w:t>Annexe 3</w:t>
            </w:r>
            <w:r w:rsidR="008B0DA2">
              <w:rPr>
                <w:noProof/>
                <w:webHidden/>
              </w:rPr>
              <w:tab/>
            </w:r>
            <w:r w:rsidR="008B0DA2">
              <w:rPr>
                <w:noProof/>
                <w:webHidden/>
              </w:rPr>
              <w:fldChar w:fldCharType="begin"/>
            </w:r>
            <w:r w:rsidR="008B0DA2">
              <w:rPr>
                <w:noProof/>
                <w:webHidden/>
              </w:rPr>
              <w:instrText xml:space="preserve"> PAGEREF _Toc120183153 \h </w:instrText>
            </w:r>
            <w:r w:rsidR="008B0DA2">
              <w:rPr>
                <w:noProof/>
                <w:webHidden/>
              </w:rPr>
            </w:r>
            <w:r w:rsidR="008B0DA2">
              <w:rPr>
                <w:noProof/>
                <w:webHidden/>
              </w:rPr>
              <w:fldChar w:fldCharType="separate"/>
            </w:r>
            <w:r w:rsidR="008B0DA2">
              <w:rPr>
                <w:noProof/>
                <w:webHidden/>
              </w:rPr>
              <w:t>17</w:t>
            </w:r>
            <w:r w:rsidR="008B0DA2">
              <w:rPr>
                <w:noProof/>
                <w:webHidden/>
              </w:rPr>
              <w:fldChar w:fldCharType="end"/>
            </w:r>
          </w:hyperlink>
        </w:p>
        <w:p w:rsidR="008B0DA2" w:rsidP="008B0DA2" w:rsidRDefault="00000000" w14:paraId="51DA54F7" w14:textId="77777777">
          <w:pPr>
            <w:pStyle w:val="TM1"/>
            <w:rPr>
              <w:rFonts w:eastAsiaTheme="minorEastAsia" w:cstheme="minorBidi"/>
              <w:noProof/>
            </w:rPr>
          </w:pPr>
          <w:hyperlink w:history="1" w:anchor="_Toc120183154">
            <w:r w:rsidRPr="00C8536C" w:rsidR="008B0DA2">
              <w:rPr>
                <w:rStyle w:val="Hyperlien"/>
                <w:noProof/>
              </w:rPr>
              <w:t>Annexe 4</w:t>
            </w:r>
            <w:r w:rsidR="008B0DA2">
              <w:rPr>
                <w:noProof/>
                <w:webHidden/>
              </w:rPr>
              <w:tab/>
            </w:r>
            <w:r w:rsidR="008B0DA2">
              <w:rPr>
                <w:noProof/>
                <w:webHidden/>
              </w:rPr>
              <w:fldChar w:fldCharType="begin"/>
            </w:r>
            <w:r w:rsidR="008B0DA2">
              <w:rPr>
                <w:noProof/>
                <w:webHidden/>
              </w:rPr>
              <w:instrText xml:space="preserve"> PAGEREF _Toc120183154 \h </w:instrText>
            </w:r>
            <w:r w:rsidR="008B0DA2">
              <w:rPr>
                <w:noProof/>
                <w:webHidden/>
              </w:rPr>
            </w:r>
            <w:r w:rsidR="008B0DA2">
              <w:rPr>
                <w:noProof/>
                <w:webHidden/>
              </w:rPr>
              <w:fldChar w:fldCharType="separate"/>
            </w:r>
            <w:r w:rsidR="008B0DA2">
              <w:rPr>
                <w:noProof/>
                <w:webHidden/>
              </w:rPr>
              <w:t>18</w:t>
            </w:r>
            <w:r w:rsidR="008B0DA2">
              <w:rPr>
                <w:noProof/>
                <w:webHidden/>
              </w:rPr>
              <w:fldChar w:fldCharType="end"/>
            </w:r>
          </w:hyperlink>
        </w:p>
        <w:p w:rsidR="008B0DA2" w:rsidP="008B0DA2" w:rsidRDefault="00000000" w14:paraId="3FFA63AB" w14:textId="77777777">
          <w:pPr>
            <w:pStyle w:val="TM1"/>
            <w:rPr>
              <w:rFonts w:eastAsiaTheme="minorEastAsia" w:cstheme="minorBidi"/>
              <w:noProof/>
            </w:rPr>
          </w:pPr>
          <w:hyperlink w:history="1" w:anchor="_Toc120183155">
            <w:r w:rsidRPr="00C8536C" w:rsidR="008B0DA2">
              <w:rPr>
                <w:rStyle w:val="Hyperlien"/>
                <w:noProof/>
              </w:rPr>
              <w:t>RESSOURCES ET INFORMATIONS</w:t>
            </w:r>
            <w:r w:rsidR="008B0DA2">
              <w:rPr>
                <w:noProof/>
                <w:webHidden/>
              </w:rPr>
              <w:tab/>
            </w:r>
            <w:r w:rsidR="008B0DA2">
              <w:rPr>
                <w:noProof/>
                <w:webHidden/>
              </w:rPr>
              <w:fldChar w:fldCharType="begin"/>
            </w:r>
            <w:r w:rsidR="008B0DA2">
              <w:rPr>
                <w:noProof/>
                <w:webHidden/>
              </w:rPr>
              <w:instrText xml:space="preserve"> PAGEREF _Toc120183155 \h </w:instrText>
            </w:r>
            <w:r w:rsidR="008B0DA2">
              <w:rPr>
                <w:noProof/>
                <w:webHidden/>
              </w:rPr>
            </w:r>
            <w:r w:rsidR="008B0DA2">
              <w:rPr>
                <w:noProof/>
                <w:webHidden/>
              </w:rPr>
              <w:fldChar w:fldCharType="separate"/>
            </w:r>
            <w:r w:rsidR="008B0DA2">
              <w:rPr>
                <w:noProof/>
                <w:webHidden/>
              </w:rPr>
              <w:t>19</w:t>
            </w:r>
            <w:r w:rsidR="008B0DA2">
              <w:rPr>
                <w:noProof/>
                <w:webHidden/>
              </w:rPr>
              <w:fldChar w:fldCharType="end"/>
            </w:r>
          </w:hyperlink>
        </w:p>
        <w:p w:rsidR="008B0DA2" w:rsidP="008B0DA2" w:rsidRDefault="00000000" w14:paraId="03CE6C18" w14:textId="77777777">
          <w:pPr>
            <w:pStyle w:val="TM1"/>
            <w:rPr>
              <w:rFonts w:eastAsiaTheme="minorEastAsia" w:cstheme="minorBidi"/>
              <w:noProof/>
            </w:rPr>
          </w:pPr>
          <w:hyperlink w:history="1" w:anchor="_Toc120183156">
            <w:r w:rsidRPr="00C8536C" w:rsidR="008B0DA2">
              <w:rPr>
                <w:rStyle w:val="Hyperlien"/>
                <w:noProof/>
              </w:rPr>
              <w:t>GLOSSAIRE</w:t>
            </w:r>
            <w:r w:rsidR="008B0DA2">
              <w:rPr>
                <w:noProof/>
                <w:webHidden/>
              </w:rPr>
              <w:tab/>
            </w:r>
            <w:r w:rsidR="008B0DA2">
              <w:rPr>
                <w:noProof/>
                <w:webHidden/>
              </w:rPr>
              <w:fldChar w:fldCharType="begin"/>
            </w:r>
            <w:r w:rsidR="008B0DA2">
              <w:rPr>
                <w:noProof/>
                <w:webHidden/>
              </w:rPr>
              <w:instrText xml:space="preserve"> PAGEREF _Toc120183156 \h </w:instrText>
            </w:r>
            <w:r w:rsidR="008B0DA2">
              <w:rPr>
                <w:noProof/>
                <w:webHidden/>
              </w:rPr>
            </w:r>
            <w:r w:rsidR="008B0DA2">
              <w:rPr>
                <w:noProof/>
                <w:webHidden/>
              </w:rPr>
              <w:fldChar w:fldCharType="separate"/>
            </w:r>
            <w:r w:rsidR="008B0DA2">
              <w:rPr>
                <w:noProof/>
                <w:webHidden/>
              </w:rPr>
              <w:t>20</w:t>
            </w:r>
            <w:r w:rsidR="008B0DA2">
              <w:rPr>
                <w:noProof/>
                <w:webHidden/>
              </w:rPr>
              <w:fldChar w:fldCharType="end"/>
            </w:r>
          </w:hyperlink>
        </w:p>
        <w:p w:rsidR="008B0DA2" w:rsidP="008B0DA2" w:rsidRDefault="00000000" w14:paraId="21158773" w14:textId="77777777">
          <w:pPr>
            <w:pStyle w:val="TM1"/>
            <w:rPr>
              <w:rFonts w:eastAsiaTheme="minorEastAsia" w:cstheme="minorBidi"/>
              <w:noProof/>
            </w:rPr>
          </w:pPr>
          <w:hyperlink w:history="1" w:anchor="_Toc120183157">
            <w:r w:rsidRPr="00C8536C" w:rsidR="008B0DA2">
              <w:rPr>
                <w:rStyle w:val="Hyperlien"/>
                <w:noProof/>
                <w:lang w:val="en-US"/>
              </w:rPr>
              <w:t>RÉFÉRENCES</w:t>
            </w:r>
            <w:r w:rsidR="008B0DA2">
              <w:rPr>
                <w:noProof/>
                <w:webHidden/>
              </w:rPr>
              <w:tab/>
            </w:r>
            <w:r w:rsidR="008B0DA2">
              <w:rPr>
                <w:noProof/>
                <w:webHidden/>
              </w:rPr>
              <w:fldChar w:fldCharType="begin"/>
            </w:r>
            <w:r w:rsidR="008B0DA2">
              <w:rPr>
                <w:noProof/>
                <w:webHidden/>
              </w:rPr>
              <w:instrText xml:space="preserve"> PAGEREF _Toc120183157 \h </w:instrText>
            </w:r>
            <w:r w:rsidR="008B0DA2">
              <w:rPr>
                <w:noProof/>
                <w:webHidden/>
              </w:rPr>
            </w:r>
            <w:r w:rsidR="008B0DA2">
              <w:rPr>
                <w:noProof/>
                <w:webHidden/>
              </w:rPr>
              <w:fldChar w:fldCharType="separate"/>
            </w:r>
            <w:r w:rsidR="008B0DA2">
              <w:rPr>
                <w:noProof/>
                <w:webHidden/>
              </w:rPr>
              <w:t>21</w:t>
            </w:r>
            <w:r w:rsidR="008B0DA2">
              <w:rPr>
                <w:noProof/>
                <w:webHidden/>
              </w:rPr>
              <w:fldChar w:fldCharType="end"/>
            </w:r>
          </w:hyperlink>
        </w:p>
        <w:p w:rsidR="008B0DA2" w:rsidP="008B0DA2" w:rsidRDefault="008B0DA2" w14:paraId="51F9F921" w14:textId="77777777">
          <w:pPr>
            <w:rPr>
              <w:b/>
            </w:rPr>
          </w:pPr>
          <w:r>
            <w:fldChar w:fldCharType="end"/>
          </w:r>
        </w:p>
      </w:sdtContent>
    </w:sdt>
    <w:p w:rsidR="008B0DA2" w:rsidP="008B0DA2" w:rsidRDefault="008B0DA2" w14:paraId="7DD74339" w14:textId="77777777">
      <w:pPr>
        <w:pBdr>
          <w:top w:val="nil"/>
          <w:left w:val="nil"/>
          <w:bottom w:val="nil"/>
          <w:right w:val="nil"/>
          <w:between w:val="nil"/>
        </w:pBdr>
        <w:spacing w:after="0" w:line="240" w:lineRule="auto"/>
        <w:rPr>
          <w:color w:val="000000"/>
        </w:rPr>
      </w:pPr>
    </w:p>
    <w:p w:rsidR="008B0DA2" w:rsidP="008B0DA2" w:rsidRDefault="008B0DA2" w14:paraId="463AD28D" w14:textId="77777777">
      <w:pPr>
        <w:rPr>
          <w:rFonts w:asciiTheme="majorHAnsi" w:hAnsiTheme="majorHAnsi" w:eastAsiaTheme="majorEastAsia" w:cstheme="majorBidi"/>
          <w:color w:val="2F5496" w:themeColor="accent1" w:themeShade="BF"/>
          <w:sz w:val="32"/>
          <w:szCs w:val="32"/>
          <w:highlight w:val="yellow"/>
        </w:rPr>
      </w:pPr>
      <w:r>
        <w:rPr>
          <w:highlight w:val="yellow"/>
        </w:rPr>
        <w:br w:type="page"/>
      </w:r>
    </w:p>
    <w:p w:rsidRPr="00F67A4D" w:rsidR="008B0DA2" w:rsidP="008B0DA2" w:rsidRDefault="008B0DA2" w14:paraId="59AC33FA" w14:textId="77777777">
      <w:pPr>
        <w:pStyle w:val="Titre1"/>
        <w:jc w:val="center"/>
        <w:rPr>
          <w:b/>
          <w:bCs/>
        </w:rPr>
      </w:pPr>
      <w:r w:rsidRPr="00F67A4D">
        <w:rPr>
          <w:b/>
          <w:bCs/>
        </w:rPr>
        <w:lastRenderedPageBreak/>
        <w:t>APERÇU DE L’ATELIER</w:t>
      </w:r>
    </w:p>
    <w:p w:rsidR="008B0DA2" w:rsidP="008B0DA2" w:rsidRDefault="008B0DA2" w14:paraId="3E52E5F9" w14:textId="77777777"/>
    <w:tbl>
      <w:tblPr>
        <w:tblW w:w="9026" w:type="dxa"/>
        <w:tblBorders>
          <w:top w:val="single" w:color="8EAADB" w:sz="4" w:space="0"/>
          <w:left w:val="single" w:color="8EAADB" w:sz="4" w:space="0"/>
          <w:bottom w:val="single" w:color="8EAADB" w:sz="4" w:space="0"/>
          <w:right w:val="single" w:color="8EAADB" w:sz="4" w:space="0"/>
          <w:insideH w:val="single" w:color="8EAADB" w:sz="4" w:space="0"/>
          <w:insideV w:val="single" w:color="8EAADB" w:sz="4" w:space="0"/>
        </w:tblBorders>
        <w:tblLayout w:type="fixed"/>
        <w:tblLook w:val="06A0" w:firstRow="1" w:lastRow="0" w:firstColumn="1" w:lastColumn="0" w:noHBand="1" w:noVBand="1"/>
      </w:tblPr>
      <w:tblGrid>
        <w:gridCol w:w="9026"/>
      </w:tblGrid>
      <w:tr w:rsidR="008B0DA2" w:rsidTr="00AC4B1A" w14:paraId="68B7A6AE" w14:textId="77777777">
        <w:tc>
          <w:tcPr>
            <w:tcW w:w="9026" w:type="dxa"/>
          </w:tcPr>
          <w:p w:rsidR="008B0DA2" w:rsidP="00AC4B1A" w:rsidRDefault="008B0DA2" w14:paraId="0D4D475E" w14:textId="77777777">
            <w:pPr>
              <w:jc w:val="center"/>
              <w:rPr>
                <w:rFonts w:ascii="Roboto" w:hAnsi="Roboto" w:eastAsia="Roboto" w:cs="Roboto"/>
                <w:sz w:val="19"/>
                <w:szCs w:val="19"/>
              </w:rPr>
            </w:pPr>
            <w:r>
              <w:rPr>
                <w:rFonts w:ascii="Roboto" w:hAnsi="Roboto" w:eastAsia="Roboto" w:cs="Roboto"/>
                <w:sz w:val="19"/>
                <w:szCs w:val="19"/>
              </w:rPr>
              <w:t>Devenir enseignante et enseignant FLS</w:t>
            </w:r>
          </w:p>
        </w:tc>
      </w:tr>
      <w:tr w:rsidR="008B0DA2" w:rsidTr="00AC4B1A" w14:paraId="242B7119" w14:textId="77777777">
        <w:tc>
          <w:tcPr>
            <w:tcW w:w="9026" w:type="dxa"/>
            <w:shd w:val="clear" w:color="auto" w:fill="auto"/>
          </w:tcPr>
          <w:p w:rsidRPr="00B400EF" w:rsidR="008B0DA2" w:rsidP="00AC4B1A" w:rsidRDefault="008B0DA2" w14:paraId="688250A1" w14:textId="77777777">
            <w:pPr>
              <w:rPr>
                <w:b/>
              </w:rPr>
            </w:pPr>
            <w:r w:rsidRPr="00B400EF">
              <w:t>Cet atelier interactif a pour objectifs de :</w:t>
            </w:r>
          </w:p>
          <w:p w:rsidRPr="00B400EF" w:rsidR="008B0DA2" w:rsidP="00AC4B1A" w:rsidRDefault="008B0DA2" w14:paraId="6A5C0E25" w14:textId="77777777"/>
          <w:p w:rsidRPr="00B400EF" w:rsidR="008B0DA2" w:rsidP="00AC4B1A" w:rsidRDefault="008B0DA2" w14:paraId="6897A397" w14:textId="77777777">
            <w:pPr>
              <w:numPr>
                <w:ilvl w:val="0"/>
                <w:numId w:val="4"/>
              </w:numPr>
              <w:pBdr>
                <w:top w:val="nil"/>
                <w:left w:val="nil"/>
                <w:bottom w:val="nil"/>
                <w:right w:val="nil"/>
                <w:between w:val="nil"/>
              </w:pBdr>
              <w:spacing w:line="276" w:lineRule="auto"/>
              <w:rPr>
                <w:b/>
                <w:bCs/>
                <w:color w:val="000000"/>
              </w:rPr>
            </w:pPr>
            <w:r w:rsidRPr="00B400EF">
              <w:rPr>
                <w:color w:val="000000" w:themeColor="text1"/>
              </w:rPr>
              <w:t>Découvrir brièvement le métier d’enseignante et enseignant FLS</w:t>
            </w:r>
          </w:p>
          <w:p w:rsidRPr="00B400EF" w:rsidR="008B0DA2" w:rsidP="00AC4B1A" w:rsidRDefault="008B0DA2" w14:paraId="1C6BC541" w14:textId="77777777">
            <w:pPr>
              <w:numPr>
                <w:ilvl w:val="0"/>
                <w:numId w:val="4"/>
              </w:numPr>
              <w:pBdr>
                <w:top w:val="nil"/>
                <w:left w:val="nil"/>
                <w:bottom w:val="nil"/>
                <w:right w:val="nil"/>
                <w:between w:val="nil"/>
              </w:pBdr>
              <w:spacing w:line="276" w:lineRule="auto"/>
              <w:rPr>
                <w:b/>
                <w:bCs/>
                <w:color w:val="000000"/>
              </w:rPr>
            </w:pPr>
            <w:r w:rsidRPr="00B400EF">
              <w:rPr>
                <w:bCs/>
                <w:color w:val="000000"/>
              </w:rPr>
              <w:t>Comprendre la notion de compétence pédagogique lié</w:t>
            </w:r>
            <w:r>
              <w:rPr>
                <w:bCs/>
                <w:color w:val="000000"/>
              </w:rPr>
              <w:t>e</w:t>
            </w:r>
            <w:r w:rsidRPr="00B400EF">
              <w:rPr>
                <w:bCs/>
                <w:color w:val="000000"/>
              </w:rPr>
              <w:t xml:space="preserve"> à l’enseignement</w:t>
            </w:r>
          </w:p>
          <w:p w:rsidRPr="00B400EF" w:rsidR="008B0DA2" w:rsidP="00AC4B1A" w:rsidRDefault="008B0DA2" w14:paraId="6D7B0994" w14:textId="77777777">
            <w:pPr>
              <w:numPr>
                <w:ilvl w:val="0"/>
                <w:numId w:val="4"/>
              </w:numPr>
              <w:pBdr>
                <w:top w:val="nil"/>
                <w:left w:val="nil"/>
                <w:bottom w:val="nil"/>
                <w:right w:val="nil"/>
                <w:between w:val="nil"/>
              </w:pBdr>
              <w:spacing w:line="276" w:lineRule="auto"/>
              <w:rPr>
                <w:b/>
                <w:bCs/>
              </w:rPr>
            </w:pPr>
            <w:r w:rsidRPr="00B400EF">
              <w:rPr>
                <w:bCs/>
              </w:rPr>
              <w:t>Appliquer les compétences pédagogiques acquises lors de la présentation d’un sujet</w:t>
            </w:r>
          </w:p>
        </w:tc>
      </w:tr>
      <w:tr w:rsidR="008B0DA2" w:rsidTr="00AC4B1A" w14:paraId="0F9CC0FC" w14:textId="77777777">
        <w:tc>
          <w:tcPr>
            <w:tcW w:w="9026" w:type="dxa"/>
          </w:tcPr>
          <w:p w:rsidR="008B0DA2" w:rsidP="00AC4B1A" w:rsidRDefault="008B0DA2" w14:paraId="319E8926" w14:textId="77777777">
            <w:r>
              <w:t>Matériels requis :</w:t>
            </w:r>
          </w:p>
          <w:p w:rsidRPr="00D24F7C" w:rsidR="008B0DA2" w:rsidP="00AC4B1A" w:rsidRDefault="008B0DA2" w14:paraId="2A005212" w14:textId="77777777">
            <w:pPr>
              <w:pStyle w:val="Paragraphedeliste"/>
              <w:numPr>
                <w:ilvl w:val="0"/>
                <w:numId w:val="4"/>
              </w:numPr>
              <w:spacing w:line="276" w:lineRule="auto"/>
              <w:textAlignment w:val="baseline"/>
              <w:rPr>
                <w:rFonts w:eastAsia="Times New Roman"/>
                <w:b/>
                <w:bCs/>
              </w:rPr>
            </w:pPr>
            <w:r w:rsidRPr="00D24F7C">
              <w:rPr>
                <w:rFonts w:eastAsia="Times New Roman"/>
                <w:bCs/>
              </w:rPr>
              <w:t>Ordinateur portable connecté à Internet </w:t>
            </w:r>
          </w:p>
          <w:p w:rsidRPr="00D24F7C" w:rsidR="008B0DA2" w:rsidP="00AC4B1A" w:rsidRDefault="008B0DA2" w14:paraId="69593927" w14:textId="77777777">
            <w:pPr>
              <w:pStyle w:val="Paragraphedeliste"/>
              <w:numPr>
                <w:ilvl w:val="0"/>
                <w:numId w:val="4"/>
              </w:numPr>
              <w:spacing w:line="276" w:lineRule="auto"/>
              <w:textAlignment w:val="baseline"/>
              <w:rPr>
                <w:rFonts w:eastAsia="Times New Roman"/>
                <w:b/>
                <w:bCs/>
              </w:rPr>
            </w:pPr>
            <w:r w:rsidRPr="00D24F7C">
              <w:rPr>
                <w:rFonts w:eastAsia="Times New Roman"/>
                <w:bCs/>
              </w:rPr>
              <w:t>Cahier</w:t>
            </w:r>
          </w:p>
          <w:p w:rsidRPr="00D24F7C" w:rsidR="008B0DA2" w:rsidP="00AC4B1A" w:rsidRDefault="008B0DA2" w14:paraId="1EF28B59" w14:textId="77777777">
            <w:pPr>
              <w:pStyle w:val="Paragraphedeliste"/>
              <w:numPr>
                <w:ilvl w:val="0"/>
                <w:numId w:val="4"/>
              </w:numPr>
              <w:spacing w:line="276" w:lineRule="auto"/>
              <w:textAlignment w:val="baseline"/>
              <w:rPr>
                <w:rFonts w:eastAsia="Times New Roman"/>
                <w:b/>
                <w:bCs/>
              </w:rPr>
            </w:pPr>
            <w:r w:rsidRPr="00D24F7C">
              <w:rPr>
                <w:rFonts w:eastAsia="Times New Roman"/>
                <w:bCs/>
              </w:rPr>
              <w:t>Crayon ou stylo</w:t>
            </w:r>
          </w:p>
          <w:p w:rsidR="008B0DA2" w:rsidP="00AC4B1A" w:rsidRDefault="008B0DA2" w14:paraId="59D8AAAD" w14:textId="77777777">
            <w:pPr>
              <w:pStyle w:val="Paragraphedeliste"/>
              <w:numPr>
                <w:ilvl w:val="0"/>
                <w:numId w:val="4"/>
              </w:numPr>
              <w:spacing w:line="276" w:lineRule="auto"/>
              <w:textAlignment w:val="baseline"/>
              <w:rPr>
                <w:rFonts w:eastAsia="Times New Roman"/>
                <w:bCs/>
              </w:rPr>
            </w:pPr>
            <w:r w:rsidRPr="00D24F7C">
              <w:rPr>
                <w:rFonts w:eastAsia="Times New Roman"/>
                <w:bCs/>
              </w:rPr>
              <w:t>Trousse de participation</w:t>
            </w:r>
          </w:p>
          <w:p w:rsidRPr="003D22F7" w:rsidR="008B0DA2" w:rsidP="00AC4B1A" w:rsidRDefault="008B0DA2" w14:paraId="6818846A" w14:textId="77777777">
            <w:pPr>
              <w:pStyle w:val="Paragraphedeliste"/>
              <w:textAlignment w:val="baseline"/>
              <w:rPr>
                <w:rFonts w:eastAsia="Times New Roman"/>
                <w:bCs/>
              </w:rPr>
            </w:pPr>
          </w:p>
        </w:tc>
      </w:tr>
      <w:tr w:rsidR="008B0DA2" w:rsidTr="00AC4B1A" w14:paraId="36838B7B" w14:textId="77777777">
        <w:tc>
          <w:tcPr>
            <w:tcW w:w="9026" w:type="dxa"/>
          </w:tcPr>
          <w:p w:rsidR="008B0DA2" w:rsidP="00AC4B1A" w:rsidRDefault="008B0DA2" w14:paraId="0BA43B4C" w14:textId="77777777">
            <w:pPr>
              <w:rPr>
                <w:rFonts w:ascii="Roboto" w:hAnsi="Roboto" w:eastAsia="Roboto" w:cs="Roboto"/>
                <w:sz w:val="19"/>
                <w:szCs w:val="19"/>
              </w:rPr>
            </w:pPr>
            <w:r>
              <w:rPr>
                <w:rFonts w:ascii="Roboto" w:hAnsi="Roboto" w:eastAsia="Roboto" w:cs="Roboto"/>
                <w:sz w:val="19"/>
                <w:szCs w:val="19"/>
              </w:rPr>
              <w:t>Durée de l’atelier : 75 minutes</w:t>
            </w:r>
          </w:p>
        </w:tc>
      </w:tr>
    </w:tbl>
    <w:p w:rsidR="008B0DA2" w:rsidP="008B0DA2" w:rsidRDefault="008B0DA2" w14:paraId="6F8AC25A" w14:textId="77777777">
      <w:pPr>
        <w:rPr>
          <w:b/>
          <w:sz w:val="31"/>
          <w:szCs w:val="31"/>
        </w:rPr>
      </w:pPr>
    </w:p>
    <w:p w:rsidRPr="00F67A4D" w:rsidR="008B0DA2" w:rsidP="008B0DA2" w:rsidRDefault="008B0DA2" w14:paraId="394EDA47" w14:textId="77777777">
      <w:pPr>
        <w:pStyle w:val="Titre1"/>
        <w:jc w:val="center"/>
        <w:rPr>
          <w:b/>
          <w:bCs/>
        </w:rPr>
      </w:pPr>
      <w:r w:rsidRPr="00F67A4D">
        <w:rPr>
          <w:b/>
          <w:bCs/>
        </w:rPr>
        <w:t>ORDRE DU JOUR</w:t>
      </w:r>
    </w:p>
    <w:p w:rsidR="008B0DA2" w:rsidP="008B0DA2" w:rsidRDefault="008B0DA2" w14:paraId="211898B5" w14:textId="77777777"/>
    <w:tbl>
      <w:tblPr>
        <w:tblW w:w="9026" w:type="dxa"/>
        <w:tblBorders>
          <w:top w:val="single" w:color="8EAADB" w:sz="4" w:space="0"/>
          <w:left w:val="single" w:color="8EAADB" w:sz="4" w:space="0"/>
          <w:bottom w:val="single" w:color="8EAADB" w:sz="4" w:space="0"/>
          <w:right w:val="single" w:color="8EAADB" w:sz="4" w:space="0"/>
          <w:insideH w:val="single" w:color="8EAADB" w:sz="4" w:space="0"/>
          <w:insideV w:val="single" w:color="8EAADB" w:sz="4" w:space="0"/>
        </w:tblBorders>
        <w:tblLayout w:type="fixed"/>
        <w:tblLook w:val="06A0" w:firstRow="1" w:lastRow="0" w:firstColumn="1" w:lastColumn="0" w:noHBand="1" w:noVBand="1"/>
      </w:tblPr>
      <w:tblGrid>
        <w:gridCol w:w="1230"/>
        <w:gridCol w:w="7796"/>
      </w:tblGrid>
      <w:tr w:rsidR="008B0DA2" w:rsidTr="00AC4B1A" w14:paraId="2E2D5BB8" w14:textId="77777777">
        <w:tc>
          <w:tcPr>
            <w:tcW w:w="1230" w:type="dxa"/>
          </w:tcPr>
          <w:p w:rsidR="008B0DA2" w:rsidP="00AC4B1A" w:rsidRDefault="008B0DA2" w14:paraId="47A71319" w14:textId="77777777">
            <w:pPr>
              <w:jc w:val="center"/>
              <w:rPr>
                <w:sz w:val="19"/>
                <w:szCs w:val="19"/>
              </w:rPr>
            </w:pPr>
            <w:r>
              <w:rPr>
                <w:sz w:val="19"/>
                <w:szCs w:val="19"/>
              </w:rPr>
              <w:t>Durée</w:t>
            </w:r>
          </w:p>
        </w:tc>
        <w:tc>
          <w:tcPr>
            <w:tcW w:w="7796" w:type="dxa"/>
          </w:tcPr>
          <w:p w:rsidR="008B0DA2" w:rsidP="00AC4B1A" w:rsidRDefault="008B0DA2" w14:paraId="6F947A86" w14:textId="77777777">
            <w:pPr>
              <w:jc w:val="center"/>
              <w:rPr>
                <w:sz w:val="19"/>
                <w:szCs w:val="19"/>
              </w:rPr>
            </w:pPr>
            <w:r>
              <w:rPr>
                <w:sz w:val="19"/>
                <w:szCs w:val="19"/>
              </w:rPr>
              <w:t>Activité</w:t>
            </w:r>
          </w:p>
        </w:tc>
      </w:tr>
      <w:tr w:rsidR="008B0DA2" w:rsidTr="00AC4B1A" w14:paraId="0AD8F396" w14:textId="77777777">
        <w:tc>
          <w:tcPr>
            <w:tcW w:w="1230" w:type="dxa"/>
          </w:tcPr>
          <w:p w:rsidR="008B0DA2" w:rsidP="00AC4B1A" w:rsidRDefault="008B0DA2" w14:paraId="1D247132" w14:textId="77777777">
            <w:pPr>
              <w:jc w:val="center"/>
              <w:rPr>
                <w:sz w:val="19"/>
                <w:szCs w:val="19"/>
              </w:rPr>
            </w:pPr>
            <w:r>
              <w:rPr>
                <w:sz w:val="19"/>
                <w:szCs w:val="19"/>
              </w:rPr>
              <w:t>5 minutes</w:t>
            </w:r>
          </w:p>
        </w:tc>
        <w:tc>
          <w:tcPr>
            <w:tcW w:w="7796" w:type="dxa"/>
          </w:tcPr>
          <w:p w:rsidR="008B0DA2" w:rsidP="00AC4B1A" w:rsidRDefault="008B0DA2" w14:paraId="1A174C5B" w14:textId="77777777">
            <w:pPr>
              <w:jc w:val="center"/>
            </w:pPr>
            <w:r>
              <w:t>Introduction et tour de table</w:t>
            </w:r>
          </w:p>
        </w:tc>
      </w:tr>
      <w:tr w:rsidR="008B0DA2" w:rsidTr="00AC4B1A" w14:paraId="0AFC631E" w14:textId="77777777">
        <w:tc>
          <w:tcPr>
            <w:tcW w:w="1230" w:type="dxa"/>
          </w:tcPr>
          <w:p w:rsidR="008B0DA2" w:rsidP="00AC4B1A" w:rsidRDefault="008B0DA2" w14:paraId="400581A2" w14:textId="77777777">
            <w:pPr>
              <w:rPr>
                <w:sz w:val="19"/>
                <w:szCs w:val="19"/>
              </w:rPr>
            </w:pPr>
          </w:p>
        </w:tc>
        <w:tc>
          <w:tcPr>
            <w:tcW w:w="7796" w:type="dxa"/>
          </w:tcPr>
          <w:p w:rsidR="008B0DA2" w:rsidP="00AC4B1A" w:rsidRDefault="008B0DA2" w14:paraId="2E4AE9E9" w14:textId="77777777"/>
        </w:tc>
      </w:tr>
      <w:tr w:rsidR="008B0DA2" w:rsidTr="00AC4B1A" w14:paraId="686189C9" w14:textId="77777777">
        <w:tc>
          <w:tcPr>
            <w:tcW w:w="1230" w:type="dxa"/>
          </w:tcPr>
          <w:p w:rsidR="008B0DA2" w:rsidP="00AC4B1A" w:rsidRDefault="008B0DA2" w14:paraId="0F7336B7" w14:textId="77777777">
            <w:pPr>
              <w:jc w:val="center"/>
              <w:rPr>
                <w:sz w:val="19"/>
                <w:szCs w:val="19"/>
              </w:rPr>
            </w:pPr>
            <w:r>
              <w:rPr>
                <w:sz w:val="19"/>
                <w:szCs w:val="19"/>
              </w:rPr>
              <w:t>15 minutes</w:t>
            </w:r>
          </w:p>
        </w:tc>
        <w:tc>
          <w:tcPr>
            <w:tcW w:w="7796" w:type="dxa"/>
          </w:tcPr>
          <w:p w:rsidR="008B0DA2" w:rsidP="00AC4B1A" w:rsidRDefault="008B0DA2" w14:paraId="5206C287" w14:textId="77777777">
            <w:pPr>
              <w:jc w:val="center"/>
            </w:pPr>
            <w:r>
              <w:t>Partie 1 : Définir les compétences pédagogiques</w:t>
            </w:r>
          </w:p>
        </w:tc>
      </w:tr>
      <w:tr w:rsidR="008B0DA2" w:rsidTr="00AC4B1A" w14:paraId="13B6483B" w14:textId="77777777">
        <w:tc>
          <w:tcPr>
            <w:tcW w:w="1230" w:type="dxa"/>
          </w:tcPr>
          <w:p w:rsidR="008B0DA2" w:rsidP="00AC4B1A" w:rsidRDefault="008B0DA2" w14:paraId="00EFCE92" w14:textId="77777777">
            <w:pPr>
              <w:rPr>
                <w:sz w:val="19"/>
                <w:szCs w:val="19"/>
              </w:rPr>
            </w:pPr>
          </w:p>
        </w:tc>
        <w:tc>
          <w:tcPr>
            <w:tcW w:w="7796" w:type="dxa"/>
          </w:tcPr>
          <w:p w:rsidR="008B0DA2" w:rsidP="00AC4B1A" w:rsidRDefault="008B0DA2" w14:paraId="0AD475C2" w14:textId="77777777">
            <w:pPr>
              <w:jc w:val="center"/>
              <w:rPr>
                <w:b/>
              </w:rPr>
            </w:pPr>
          </w:p>
        </w:tc>
      </w:tr>
      <w:tr w:rsidR="008B0DA2" w:rsidTr="00AC4B1A" w14:paraId="62910FFE" w14:textId="77777777">
        <w:tc>
          <w:tcPr>
            <w:tcW w:w="1230" w:type="dxa"/>
          </w:tcPr>
          <w:p w:rsidR="008B0DA2" w:rsidP="00AC4B1A" w:rsidRDefault="008B0DA2" w14:paraId="52FDB99D" w14:textId="77777777">
            <w:pPr>
              <w:jc w:val="center"/>
              <w:rPr>
                <w:sz w:val="19"/>
                <w:szCs w:val="19"/>
              </w:rPr>
            </w:pPr>
            <w:r>
              <w:rPr>
                <w:sz w:val="19"/>
                <w:szCs w:val="19"/>
              </w:rPr>
              <w:t>20 minutes</w:t>
            </w:r>
          </w:p>
        </w:tc>
        <w:tc>
          <w:tcPr>
            <w:tcW w:w="7796" w:type="dxa"/>
          </w:tcPr>
          <w:p w:rsidR="008B0DA2" w:rsidP="00AC4B1A" w:rsidRDefault="008B0DA2" w14:paraId="6AC6AABD" w14:textId="77777777">
            <w:pPr>
              <w:jc w:val="center"/>
              <w:rPr>
                <w:b/>
              </w:rPr>
            </w:pPr>
            <w:r>
              <w:t>Partie 2 : À la découverte d’un sujet à enseigner</w:t>
            </w:r>
          </w:p>
        </w:tc>
      </w:tr>
      <w:tr w:rsidR="008B0DA2" w:rsidTr="00AC4B1A" w14:paraId="2FA2C2AB" w14:textId="77777777">
        <w:tc>
          <w:tcPr>
            <w:tcW w:w="1230" w:type="dxa"/>
          </w:tcPr>
          <w:p w:rsidR="008B0DA2" w:rsidP="00AC4B1A" w:rsidRDefault="008B0DA2" w14:paraId="721F5C83" w14:textId="77777777">
            <w:pPr>
              <w:jc w:val="center"/>
              <w:rPr>
                <w:sz w:val="19"/>
                <w:szCs w:val="19"/>
              </w:rPr>
            </w:pPr>
          </w:p>
        </w:tc>
        <w:tc>
          <w:tcPr>
            <w:tcW w:w="7796" w:type="dxa"/>
          </w:tcPr>
          <w:p w:rsidR="008B0DA2" w:rsidP="00AC4B1A" w:rsidRDefault="008B0DA2" w14:paraId="382CF43E" w14:textId="77777777">
            <w:pPr>
              <w:jc w:val="center"/>
              <w:rPr>
                <w:b/>
              </w:rPr>
            </w:pPr>
          </w:p>
        </w:tc>
      </w:tr>
      <w:tr w:rsidR="008B0DA2" w:rsidTr="00AC4B1A" w14:paraId="76E2FE01" w14:textId="77777777">
        <w:tc>
          <w:tcPr>
            <w:tcW w:w="1230" w:type="dxa"/>
          </w:tcPr>
          <w:p w:rsidR="008B0DA2" w:rsidP="00AC4B1A" w:rsidRDefault="008B0DA2" w14:paraId="1212F34A" w14:textId="77777777">
            <w:pPr>
              <w:jc w:val="center"/>
              <w:rPr>
                <w:sz w:val="19"/>
                <w:szCs w:val="19"/>
              </w:rPr>
            </w:pPr>
            <w:r>
              <w:rPr>
                <w:sz w:val="19"/>
                <w:szCs w:val="19"/>
              </w:rPr>
              <w:t>30 minutes</w:t>
            </w:r>
          </w:p>
        </w:tc>
        <w:tc>
          <w:tcPr>
            <w:tcW w:w="7796" w:type="dxa"/>
          </w:tcPr>
          <w:p w:rsidR="008B0DA2" w:rsidP="00AC4B1A" w:rsidRDefault="008B0DA2" w14:paraId="7C0C1733" w14:textId="77777777">
            <w:pPr>
              <w:jc w:val="center"/>
              <w:rPr>
                <w:b/>
              </w:rPr>
            </w:pPr>
            <w:r>
              <w:t>Partie 3 : Enseignement du sujet</w:t>
            </w:r>
          </w:p>
        </w:tc>
      </w:tr>
      <w:tr w:rsidR="008B0DA2" w:rsidTr="00AC4B1A" w14:paraId="3FAEFD89" w14:textId="77777777">
        <w:tc>
          <w:tcPr>
            <w:tcW w:w="1230" w:type="dxa"/>
          </w:tcPr>
          <w:p w:rsidR="008B0DA2" w:rsidP="00AC4B1A" w:rsidRDefault="008B0DA2" w14:paraId="7D375D94" w14:textId="77777777">
            <w:pPr>
              <w:jc w:val="center"/>
              <w:rPr>
                <w:sz w:val="19"/>
                <w:szCs w:val="19"/>
              </w:rPr>
            </w:pPr>
          </w:p>
        </w:tc>
        <w:tc>
          <w:tcPr>
            <w:tcW w:w="7796" w:type="dxa"/>
          </w:tcPr>
          <w:p w:rsidR="008B0DA2" w:rsidP="00AC4B1A" w:rsidRDefault="008B0DA2" w14:paraId="500DE249" w14:textId="77777777">
            <w:pPr>
              <w:jc w:val="center"/>
              <w:rPr>
                <w:b/>
              </w:rPr>
            </w:pPr>
          </w:p>
        </w:tc>
      </w:tr>
      <w:tr w:rsidR="008B0DA2" w:rsidTr="00AC4B1A" w14:paraId="12FCD588" w14:textId="77777777">
        <w:tc>
          <w:tcPr>
            <w:tcW w:w="1230" w:type="dxa"/>
          </w:tcPr>
          <w:p w:rsidR="008B0DA2" w:rsidP="00AC4B1A" w:rsidRDefault="008B0DA2" w14:paraId="374143A4" w14:textId="77777777">
            <w:pPr>
              <w:jc w:val="center"/>
              <w:rPr>
                <w:sz w:val="19"/>
                <w:szCs w:val="19"/>
              </w:rPr>
            </w:pPr>
            <w:r>
              <w:rPr>
                <w:sz w:val="19"/>
                <w:szCs w:val="19"/>
              </w:rPr>
              <w:t>5 minutes</w:t>
            </w:r>
          </w:p>
        </w:tc>
        <w:tc>
          <w:tcPr>
            <w:tcW w:w="7796" w:type="dxa"/>
          </w:tcPr>
          <w:p w:rsidR="008B0DA2" w:rsidP="00AC4B1A" w:rsidRDefault="008B0DA2" w14:paraId="5DCCC05F" w14:textId="77777777">
            <w:pPr>
              <w:jc w:val="center"/>
            </w:pPr>
            <w:r>
              <w:t>Leçons apprises, réflexions finales et sondage</w:t>
            </w:r>
          </w:p>
        </w:tc>
      </w:tr>
    </w:tbl>
    <w:p w:rsidR="008B0DA2" w:rsidP="008B0DA2" w:rsidRDefault="008B0DA2" w14:paraId="08986DCB" w14:textId="77777777">
      <w:pPr>
        <w:jc w:val="center"/>
        <w:rPr>
          <w:b/>
        </w:rPr>
      </w:pPr>
    </w:p>
    <w:p w:rsidR="008B0DA2" w:rsidP="008B0DA2" w:rsidRDefault="008B0DA2" w14:paraId="5AB8BEBD" w14:textId="77777777">
      <w:pPr>
        <w:rPr>
          <w:b/>
        </w:rPr>
      </w:pPr>
      <w:r>
        <w:br w:type="page"/>
      </w:r>
    </w:p>
    <w:p w:rsidRPr="00F67A4D" w:rsidR="008B0DA2" w:rsidP="008B0DA2" w:rsidRDefault="008B0DA2" w14:paraId="7C7A4920" w14:textId="77777777">
      <w:pPr>
        <w:pStyle w:val="Titre1"/>
        <w:jc w:val="center"/>
        <w:rPr>
          <w:b/>
          <w:bCs/>
        </w:rPr>
      </w:pPr>
      <w:r w:rsidRPr="00F67A4D">
        <w:rPr>
          <w:b/>
          <w:bCs/>
        </w:rPr>
        <w:lastRenderedPageBreak/>
        <w:t>PLAN DE L’ATELIER</w:t>
      </w:r>
    </w:p>
    <w:p w:rsidRPr="000306F2" w:rsidR="008B0DA2" w:rsidP="008B0DA2" w:rsidRDefault="008B0DA2" w14:paraId="7A54431D" w14:textId="77777777">
      <w:pPr>
        <w:jc w:val="both"/>
      </w:pPr>
    </w:p>
    <w:p w:rsidRPr="00050F3A" w:rsidR="008B0DA2" w:rsidP="008B0DA2" w:rsidRDefault="008B0DA2" w14:paraId="0D9F9E5C" w14:textId="77777777">
      <w:pPr>
        <w:jc w:val="both"/>
      </w:pPr>
      <w:r>
        <w:rPr>
          <w:b/>
        </w:rPr>
        <w:t>INTRODUCTION (10 minutes)</w:t>
      </w:r>
    </w:p>
    <w:p w:rsidRPr="00E12AB0" w:rsidR="008B0DA2" w:rsidP="008B0DA2" w:rsidRDefault="008B0DA2" w14:paraId="3F8AD569" w14:textId="77777777">
      <w:pPr>
        <w:jc w:val="both"/>
        <w:textAlignment w:val="baseline"/>
        <w:rPr>
          <w:rFonts w:eastAsia="Times New Roman"/>
          <w:color w:val="000000" w:themeColor="text1"/>
        </w:rPr>
      </w:pPr>
      <w:r w:rsidRPr="00E12AB0">
        <w:rPr>
          <w:rFonts w:eastAsia="Times New Roman"/>
          <w:color w:val="000000" w:themeColor="text1"/>
        </w:rPr>
        <w:t>L</w:t>
      </w:r>
      <w:r>
        <w:rPr>
          <w:rFonts w:eastAsia="Times New Roman"/>
          <w:color w:val="000000" w:themeColor="text1"/>
        </w:rPr>
        <w:t>’</w:t>
      </w:r>
      <w:r w:rsidRPr="00E12AB0">
        <w:rPr>
          <w:rFonts w:eastAsia="Times New Roman"/>
          <w:color w:val="000000" w:themeColor="text1"/>
        </w:rPr>
        <w:t>animatrice ou l</w:t>
      </w:r>
      <w:r>
        <w:rPr>
          <w:rFonts w:eastAsia="Times New Roman"/>
          <w:color w:val="000000" w:themeColor="text1"/>
        </w:rPr>
        <w:t>’</w:t>
      </w:r>
      <w:r w:rsidRPr="00E12AB0">
        <w:rPr>
          <w:rFonts w:eastAsia="Times New Roman"/>
          <w:color w:val="000000" w:themeColor="text1"/>
        </w:rPr>
        <w:t>animateur expliquera brièvement le déroulement de l</w:t>
      </w:r>
      <w:r>
        <w:rPr>
          <w:rFonts w:eastAsia="Times New Roman"/>
          <w:color w:val="000000" w:themeColor="text1"/>
        </w:rPr>
        <w:t>’</w:t>
      </w:r>
      <w:r w:rsidRPr="00E12AB0">
        <w:rPr>
          <w:rFonts w:eastAsia="Times New Roman"/>
          <w:color w:val="000000" w:themeColor="text1"/>
        </w:rPr>
        <w:t>atelier et lancera une activité brise-glace au cours de laquelle les</w:t>
      </w:r>
      <w:r>
        <w:rPr>
          <w:rFonts w:eastAsia="Times New Roman"/>
          <w:color w:val="000000" w:themeColor="text1"/>
        </w:rPr>
        <w:t xml:space="preserve"> participantes </w:t>
      </w:r>
      <w:r>
        <w:rPr>
          <w:color w:val="000000"/>
        </w:rPr>
        <w:t>et les participants</w:t>
      </w:r>
      <w:r>
        <w:t xml:space="preserve"> partageront leurs expériences en cours de français ainsi que leurs connaissances préalables au sujet. </w:t>
      </w:r>
    </w:p>
    <w:p w:rsidR="008B0DA2" w:rsidP="008B0DA2" w:rsidRDefault="008B0DA2" w14:paraId="4C29FA81" w14:textId="77777777">
      <w:pPr>
        <w:jc w:val="both"/>
      </w:pPr>
      <w:r>
        <w:tab/>
      </w:r>
    </w:p>
    <w:p w:rsidR="008B0DA2" w:rsidP="008B0DA2" w:rsidRDefault="008B0DA2" w14:paraId="017C0D25" w14:textId="77777777">
      <w:pPr>
        <w:jc w:val="both"/>
        <w:rPr>
          <w:b/>
        </w:rPr>
      </w:pPr>
      <w:r>
        <w:rPr>
          <w:b/>
        </w:rPr>
        <w:t xml:space="preserve">PARTIE 1 : </w:t>
      </w:r>
      <w:r>
        <w:rPr>
          <w:b/>
          <w:color w:val="000000"/>
        </w:rPr>
        <w:t>DÉFINIR LES COMPÉTENCES PÉDAGOGIQUES</w:t>
      </w:r>
      <w:r w:rsidRPr="008C00E5">
        <w:rPr>
          <w:bCs/>
          <w:color w:val="000000"/>
          <w:u w:val="single"/>
        </w:rPr>
        <w:t xml:space="preserve"> </w:t>
      </w:r>
      <w:r>
        <w:rPr>
          <w:b/>
        </w:rPr>
        <w:t>(10 minutes)</w:t>
      </w:r>
    </w:p>
    <w:p w:rsidR="008B0DA2" w:rsidP="008B0DA2" w:rsidRDefault="008B0DA2" w14:paraId="0F10F599" w14:textId="77777777">
      <w:pPr>
        <w:spacing w:after="0"/>
        <w:jc w:val="both"/>
      </w:pPr>
      <w:r>
        <w:t xml:space="preserve">Objectif : définir le concept de compétence pédagogique et comprendre son importance. </w:t>
      </w:r>
    </w:p>
    <w:p w:rsidR="008B0DA2" w:rsidP="008B0DA2" w:rsidRDefault="008B0DA2" w14:paraId="18AAA80E" w14:textId="77777777">
      <w:pPr>
        <w:spacing w:after="0"/>
        <w:jc w:val="both"/>
      </w:pPr>
    </w:p>
    <w:p w:rsidR="008B0DA2" w:rsidP="008B0DA2" w:rsidRDefault="008B0DA2" w14:paraId="65FDEC46" w14:textId="77777777">
      <w:pPr>
        <w:spacing w:after="0"/>
        <w:jc w:val="both"/>
      </w:pPr>
      <w:r>
        <w:t xml:space="preserve">Description : Les </w:t>
      </w:r>
      <w:r w:rsidRPr="301BB076">
        <w:rPr>
          <w:color w:val="000000" w:themeColor="text1"/>
        </w:rPr>
        <w:t>participantes et les participants</w:t>
      </w:r>
      <w:r>
        <w:t xml:space="preserve"> découvriront les bases des compétences pédagogiques utilisées dans l'enseignement en général mais aussi dans l’enseignement du français.</w:t>
      </w:r>
    </w:p>
    <w:p w:rsidR="008B0DA2" w:rsidP="008B0DA2" w:rsidRDefault="008B0DA2" w14:paraId="595E310D" w14:textId="77777777">
      <w:pPr>
        <w:pBdr>
          <w:top w:val="nil"/>
          <w:left w:val="nil"/>
          <w:bottom w:val="nil"/>
          <w:right w:val="nil"/>
          <w:between w:val="nil"/>
        </w:pBdr>
        <w:jc w:val="both"/>
      </w:pPr>
    </w:p>
    <w:p w:rsidR="008B0DA2" w:rsidP="008B0DA2" w:rsidRDefault="008B0DA2" w14:paraId="0D8CAC5F" w14:textId="77777777">
      <w:pPr>
        <w:pBdr>
          <w:top w:val="nil"/>
          <w:left w:val="nil"/>
          <w:bottom w:val="nil"/>
          <w:right w:val="nil"/>
          <w:between w:val="nil"/>
        </w:pBdr>
        <w:jc w:val="both"/>
      </w:pPr>
      <w:r>
        <w:rPr>
          <w:b/>
        </w:rPr>
        <w:t>PARTIE 2 : À LA DÉCOUVERTE D’UN SUJET À ENSEIGNER (20 minutes)</w:t>
      </w:r>
    </w:p>
    <w:p w:rsidR="008B0DA2" w:rsidP="008B0DA2" w:rsidRDefault="008B0DA2" w14:paraId="68BD7A85" w14:textId="77777777">
      <w:pPr>
        <w:pBdr>
          <w:top w:val="nil"/>
          <w:left w:val="nil"/>
          <w:bottom w:val="nil"/>
          <w:right w:val="nil"/>
          <w:between w:val="nil"/>
        </w:pBdr>
        <w:spacing w:after="0"/>
        <w:jc w:val="both"/>
      </w:pPr>
      <w:r>
        <w:t xml:space="preserve">Objectif : identifier brièvement les aspects importants d’un sujet à enseigner au reste de la classe. </w:t>
      </w:r>
    </w:p>
    <w:p w:rsidR="008B0DA2" w:rsidP="008B0DA2" w:rsidRDefault="008B0DA2" w14:paraId="4812417E" w14:textId="77777777">
      <w:pPr>
        <w:pBdr>
          <w:top w:val="nil"/>
          <w:left w:val="nil"/>
          <w:bottom w:val="nil"/>
          <w:right w:val="nil"/>
          <w:between w:val="nil"/>
        </w:pBdr>
        <w:spacing w:after="0"/>
        <w:jc w:val="both"/>
      </w:pPr>
    </w:p>
    <w:p w:rsidR="008B0DA2" w:rsidP="008B0DA2" w:rsidRDefault="008B0DA2" w14:paraId="7F675E4E" w14:textId="77777777">
      <w:pPr>
        <w:pBdr>
          <w:top w:val="nil"/>
          <w:left w:val="nil"/>
          <w:bottom w:val="nil"/>
          <w:right w:val="nil"/>
          <w:between w:val="nil"/>
        </w:pBdr>
        <w:spacing w:after="0"/>
        <w:jc w:val="both"/>
      </w:pPr>
      <w:r>
        <w:t>Description : Les</w:t>
      </w:r>
      <w:r w:rsidRPr="301BB076">
        <w:rPr>
          <w:color w:val="000000" w:themeColor="text1"/>
        </w:rPr>
        <w:t xml:space="preserve"> participantes et les participants</w:t>
      </w:r>
      <w:r>
        <w:t xml:space="preserve"> travailleront en groupes pour effectuer des recherches sur un sujet qui leur sera proposé. Ils devront créer une affiche virtuelle sur Google Docs qui présentera les informations principales qu’elles et ils désirent communiquer avec le reste du groupe.</w:t>
      </w:r>
    </w:p>
    <w:p w:rsidR="008B0DA2" w:rsidP="008B0DA2" w:rsidRDefault="008B0DA2" w14:paraId="3B99C6E1" w14:textId="77777777">
      <w:pPr>
        <w:pBdr>
          <w:top w:val="nil"/>
          <w:left w:val="nil"/>
          <w:bottom w:val="nil"/>
          <w:right w:val="nil"/>
          <w:between w:val="nil"/>
        </w:pBdr>
        <w:spacing w:after="0"/>
        <w:jc w:val="both"/>
      </w:pPr>
    </w:p>
    <w:p w:rsidR="008B0DA2" w:rsidP="008B0DA2" w:rsidRDefault="008B0DA2" w14:paraId="156F78FD" w14:textId="77777777">
      <w:pPr>
        <w:pBdr>
          <w:top w:val="nil"/>
          <w:left w:val="nil"/>
          <w:bottom w:val="nil"/>
          <w:right w:val="nil"/>
          <w:between w:val="nil"/>
        </w:pBdr>
        <w:jc w:val="both"/>
      </w:pPr>
      <w:r>
        <w:rPr>
          <w:b/>
        </w:rPr>
        <w:t>PARTIE 3 : ENSEIGNEMENT DU SUJET (20 minutes)</w:t>
      </w:r>
    </w:p>
    <w:p w:rsidR="008B0DA2" w:rsidP="008B0DA2" w:rsidRDefault="008B0DA2" w14:paraId="70812DD1" w14:textId="77777777">
      <w:pPr>
        <w:pBdr>
          <w:top w:val="nil"/>
          <w:left w:val="nil"/>
          <w:bottom w:val="nil"/>
          <w:right w:val="nil"/>
          <w:between w:val="nil"/>
        </w:pBdr>
        <w:spacing w:after="0"/>
        <w:jc w:val="both"/>
      </w:pPr>
      <w:r>
        <w:t>Objectif : Mettre en pratique les compétences pédagogiques étudiées lors de l’enseignement d’un sujet.</w:t>
      </w:r>
    </w:p>
    <w:p w:rsidR="008B0DA2" w:rsidP="008B0DA2" w:rsidRDefault="008B0DA2" w14:paraId="26C795B3" w14:textId="77777777">
      <w:pPr>
        <w:pBdr>
          <w:top w:val="nil"/>
          <w:left w:val="nil"/>
          <w:bottom w:val="nil"/>
          <w:right w:val="nil"/>
          <w:between w:val="nil"/>
        </w:pBdr>
        <w:spacing w:after="0"/>
        <w:jc w:val="both"/>
      </w:pPr>
    </w:p>
    <w:p w:rsidR="008B0DA2" w:rsidP="008B0DA2" w:rsidRDefault="008B0DA2" w14:paraId="51C6C7B9" w14:textId="77777777">
      <w:pPr>
        <w:pBdr>
          <w:top w:val="nil"/>
          <w:left w:val="nil"/>
          <w:bottom w:val="nil"/>
          <w:right w:val="nil"/>
          <w:between w:val="nil"/>
        </w:pBdr>
        <w:spacing w:after="0"/>
        <w:jc w:val="both"/>
      </w:pPr>
      <w:r>
        <w:t xml:space="preserve">Description : Chaque groupe présentera son affiche virtuelle concernant les caractéristiques du sujet à enseigner sous forme d’enseignement au reste de la classe. Les </w:t>
      </w:r>
      <w:r w:rsidRPr="301BB076">
        <w:rPr>
          <w:color w:val="000000" w:themeColor="text1"/>
        </w:rPr>
        <w:t>participantes et les participants</w:t>
      </w:r>
      <w:r>
        <w:t xml:space="preserve"> assumeront donc le rôle d'une enseignante ou d’un enseignant et utiliseront les compétences pédagogiques acquises durant l'atelier pour enseigner le concept à la classe.</w:t>
      </w:r>
    </w:p>
    <w:p w:rsidR="008B0DA2" w:rsidP="008B0DA2" w:rsidRDefault="008B0DA2" w14:paraId="51E8D9ED" w14:textId="77777777">
      <w:pPr>
        <w:pBdr>
          <w:top w:val="nil"/>
          <w:left w:val="nil"/>
          <w:bottom w:val="nil"/>
          <w:right w:val="nil"/>
          <w:between w:val="nil"/>
        </w:pBdr>
        <w:spacing w:after="0"/>
        <w:jc w:val="both"/>
      </w:pPr>
      <w:r>
        <w:t xml:space="preserve"> </w:t>
      </w:r>
    </w:p>
    <w:p w:rsidR="008B0DA2" w:rsidP="008B0DA2" w:rsidRDefault="008B0DA2" w14:paraId="6CFD2B24" w14:textId="77777777">
      <w:pPr>
        <w:jc w:val="both"/>
        <w:rPr>
          <w:b/>
        </w:rPr>
      </w:pPr>
      <w:r>
        <w:rPr>
          <w:b/>
        </w:rPr>
        <w:t>CONCLUSION (15 minutes) :</w:t>
      </w:r>
    </w:p>
    <w:p w:rsidRPr="00E12AB0" w:rsidR="008B0DA2" w:rsidP="008B0DA2" w:rsidRDefault="008B0DA2" w14:paraId="476D004F" w14:textId="77777777">
      <w:pPr>
        <w:jc w:val="both"/>
        <w:textAlignment w:val="baseline"/>
        <w:rPr>
          <w:rFonts w:eastAsia="Times New Roman"/>
          <w:color w:val="000000" w:themeColor="text1"/>
        </w:rPr>
      </w:pPr>
      <w:r w:rsidRPr="00E12AB0">
        <w:rPr>
          <w:rFonts w:eastAsia="Times New Roman"/>
          <w:color w:val="000000" w:themeColor="text1"/>
        </w:rPr>
        <w:t>L</w:t>
      </w:r>
      <w:r>
        <w:rPr>
          <w:rFonts w:eastAsia="Times New Roman"/>
          <w:color w:val="000000" w:themeColor="text1"/>
        </w:rPr>
        <w:t>’</w:t>
      </w:r>
      <w:r w:rsidRPr="00E12AB0">
        <w:rPr>
          <w:rFonts w:eastAsia="Times New Roman"/>
          <w:color w:val="000000" w:themeColor="text1"/>
        </w:rPr>
        <w:t>animatrice ou l</w:t>
      </w:r>
      <w:r>
        <w:rPr>
          <w:rFonts w:eastAsia="Times New Roman"/>
          <w:color w:val="000000" w:themeColor="text1"/>
        </w:rPr>
        <w:t>’</w:t>
      </w:r>
      <w:r w:rsidRPr="00E12AB0">
        <w:rPr>
          <w:rFonts w:eastAsia="Times New Roman"/>
          <w:color w:val="000000" w:themeColor="text1"/>
        </w:rPr>
        <w:t xml:space="preserve">animateur conclura par une discussion </w:t>
      </w:r>
      <w:r>
        <w:rPr>
          <w:rFonts w:eastAsia="Times New Roman"/>
          <w:color w:val="000000" w:themeColor="text1"/>
        </w:rPr>
        <w:t>sur</w:t>
      </w:r>
      <w:r w:rsidRPr="00E12AB0">
        <w:rPr>
          <w:rFonts w:eastAsia="Times New Roman"/>
          <w:color w:val="000000" w:themeColor="text1"/>
        </w:rPr>
        <w:t xml:space="preserve"> certains des concepts clés </w:t>
      </w:r>
      <w:r>
        <w:rPr>
          <w:rFonts w:eastAsia="Times New Roman"/>
          <w:color w:val="000000" w:themeColor="text1"/>
        </w:rPr>
        <w:t xml:space="preserve">abordés durant </w:t>
      </w:r>
      <w:r w:rsidRPr="00E12AB0">
        <w:rPr>
          <w:rFonts w:eastAsia="Times New Roman"/>
          <w:color w:val="000000" w:themeColor="text1"/>
        </w:rPr>
        <w:t>l</w:t>
      </w:r>
      <w:r>
        <w:rPr>
          <w:rFonts w:eastAsia="Times New Roman"/>
          <w:color w:val="000000" w:themeColor="text1"/>
        </w:rPr>
        <w:t>’</w:t>
      </w:r>
      <w:r w:rsidRPr="00E12AB0">
        <w:rPr>
          <w:rFonts w:eastAsia="Times New Roman"/>
          <w:color w:val="000000" w:themeColor="text1"/>
        </w:rPr>
        <w:t xml:space="preserve">atelier et </w:t>
      </w:r>
      <w:r>
        <w:rPr>
          <w:rFonts w:eastAsia="Times New Roman"/>
          <w:color w:val="000000" w:themeColor="text1"/>
        </w:rPr>
        <w:t>sur des</w:t>
      </w:r>
      <w:r w:rsidRPr="00E12AB0">
        <w:rPr>
          <w:rFonts w:eastAsia="Times New Roman"/>
          <w:color w:val="000000" w:themeColor="text1"/>
        </w:rPr>
        <w:t xml:space="preserve"> stratégies que les étudiantes et étudiants p</w:t>
      </w:r>
      <w:r>
        <w:rPr>
          <w:rFonts w:eastAsia="Times New Roman"/>
          <w:color w:val="000000" w:themeColor="text1"/>
        </w:rPr>
        <w:t>o</w:t>
      </w:r>
      <w:r w:rsidRPr="00E12AB0">
        <w:rPr>
          <w:rFonts w:eastAsia="Times New Roman"/>
          <w:color w:val="000000" w:themeColor="text1"/>
        </w:rPr>
        <w:t>u</w:t>
      </w:r>
      <w:r>
        <w:rPr>
          <w:rFonts w:eastAsia="Times New Roman"/>
          <w:color w:val="000000" w:themeColor="text1"/>
        </w:rPr>
        <w:t>rro</w:t>
      </w:r>
      <w:r w:rsidRPr="00E12AB0">
        <w:rPr>
          <w:rFonts w:eastAsia="Times New Roman"/>
          <w:color w:val="000000" w:themeColor="text1"/>
        </w:rPr>
        <w:t xml:space="preserve">nt utiliser </w:t>
      </w:r>
      <w:r>
        <w:rPr>
          <w:rFonts w:eastAsia="Times New Roman"/>
          <w:color w:val="000000" w:themeColor="text1"/>
        </w:rPr>
        <w:t xml:space="preserve">s’ils décident de devenir enseignantes et enseignants de FLS. Ils </w:t>
      </w:r>
      <w:r>
        <w:t xml:space="preserve">joueront également à un quiz « </w:t>
      </w:r>
      <w:proofErr w:type="spellStart"/>
      <w:r>
        <w:t>Kahoot</w:t>
      </w:r>
      <w:proofErr w:type="spellEnd"/>
      <w:r>
        <w:t xml:space="preserve"> ! » où ils répondront à des questions sur les concepts pédagogiques et les compétences abordés durant l'atelier. Enfin, </w:t>
      </w:r>
      <w:r w:rsidRPr="00E12AB0">
        <w:rPr>
          <w:rFonts w:eastAsia="Times New Roman"/>
          <w:color w:val="000000" w:themeColor="text1"/>
        </w:rPr>
        <w:t xml:space="preserve">Les participantes et participants </w:t>
      </w:r>
      <w:r>
        <w:rPr>
          <w:rFonts w:eastAsia="Times New Roman"/>
          <w:color w:val="000000" w:themeColor="text1"/>
        </w:rPr>
        <w:t>répondront aussi à</w:t>
      </w:r>
      <w:r w:rsidRPr="00E12AB0">
        <w:rPr>
          <w:rFonts w:eastAsia="Times New Roman"/>
          <w:color w:val="000000" w:themeColor="text1"/>
        </w:rPr>
        <w:t xml:space="preserve"> un court sondage d</w:t>
      </w:r>
      <w:r>
        <w:rPr>
          <w:rFonts w:eastAsia="Times New Roman"/>
          <w:color w:val="000000" w:themeColor="text1"/>
        </w:rPr>
        <w:t>’évaluation</w:t>
      </w:r>
      <w:r w:rsidRPr="00E12AB0">
        <w:rPr>
          <w:rFonts w:eastAsia="Times New Roman"/>
          <w:color w:val="000000" w:themeColor="text1"/>
        </w:rPr>
        <w:t>.</w:t>
      </w:r>
    </w:p>
    <w:p w:rsidR="008B0DA2" w:rsidP="008B0DA2" w:rsidRDefault="008B0DA2" w14:paraId="3BB1B6D5" w14:textId="77777777"/>
    <w:p w:rsidR="008B0DA2" w:rsidP="008B0DA2" w:rsidRDefault="008B0DA2" w14:paraId="2BBFE4F1" w14:textId="77777777">
      <w:r>
        <w:tab/>
      </w:r>
    </w:p>
    <w:p w:rsidR="008B0DA2" w:rsidP="008B0DA2" w:rsidRDefault="008B0DA2" w14:paraId="7BBECA0A" w14:textId="77777777"/>
    <w:p w:rsidR="008B0DA2" w:rsidP="008B0DA2" w:rsidRDefault="008B0DA2" w14:paraId="6159CF53" w14:textId="77777777">
      <w:pPr>
        <w:rPr>
          <w:rFonts w:asciiTheme="majorHAnsi" w:hAnsiTheme="majorHAnsi" w:eastAsiaTheme="majorEastAsia" w:cstheme="majorBidi"/>
          <w:color w:val="2F5496" w:themeColor="accent1" w:themeShade="BF"/>
          <w:sz w:val="32"/>
          <w:szCs w:val="32"/>
        </w:rPr>
      </w:pPr>
      <w:r>
        <w:br w:type="page"/>
      </w:r>
    </w:p>
    <w:p w:rsidRPr="00F67A4D" w:rsidR="008B0DA2" w:rsidP="008B0DA2" w:rsidRDefault="008B0DA2" w14:paraId="4D73A05B" w14:textId="77777777">
      <w:pPr>
        <w:pStyle w:val="Titre1"/>
        <w:jc w:val="center"/>
        <w:rPr>
          <w:b/>
          <w:bCs/>
        </w:rPr>
      </w:pPr>
      <w:r w:rsidRPr="00F67A4D">
        <w:rPr>
          <w:b/>
          <w:bCs/>
        </w:rPr>
        <w:lastRenderedPageBreak/>
        <w:t>NOTES POUR L’ANIMATION</w:t>
      </w:r>
    </w:p>
    <w:p w:rsidR="008B0DA2" w:rsidP="008B0DA2" w:rsidRDefault="008B0DA2" w14:paraId="67DBB0E7" w14:textId="77777777">
      <w:pPr>
        <w:jc w:val="center"/>
        <w:rPr>
          <w:u w:val="single"/>
        </w:rPr>
      </w:pPr>
    </w:p>
    <w:p w:rsidRPr="00E12AB0" w:rsidR="008B0DA2" w:rsidP="008B0DA2" w:rsidRDefault="008B0DA2" w14:paraId="721E72B2" w14:textId="77777777">
      <w:pPr>
        <w:pBdr>
          <w:top w:val="single" w:color="auto" w:sz="4" w:space="0"/>
          <w:left w:val="single" w:color="auto" w:sz="4" w:space="4"/>
          <w:bottom w:val="single" w:color="auto" w:sz="4" w:space="1"/>
          <w:right w:val="single" w:color="auto" w:sz="4" w:space="4"/>
        </w:pBdr>
        <w:jc w:val="center"/>
        <w:textAlignment w:val="baseline"/>
        <w:rPr>
          <w:rFonts w:eastAsia="Times New Roman"/>
          <w:b/>
          <w:bCs/>
          <w:color w:val="000000" w:themeColor="text1"/>
        </w:rPr>
      </w:pPr>
      <w:r w:rsidRPr="00E12AB0">
        <w:rPr>
          <w:rFonts w:eastAsia="Times New Roman"/>
          <w:b/>
          <w:bCs/>
          <w:color w:val="000000" w:themeColor="text1"/>
        </w:rPr>
        <w:t>INTRODUCTION (10 minutes)</w:t>
      </w:r>
    </w:p>
    <w:p w:rsidR="008B0DA2" w:rsidP="008B0DA2" w:rsidRDefault="008B0DA2" w14:paraId="1522FC45" w14:textId="77777777">
      <w:pPr>
        <w:pStyle w:val="Paragraphedeliste"/>
        <w:spacing w:after="0" w:line="240" w:lineRule="auto"/>
        <w:textAlignment w:val="baseline"/>
        <w:rPr>
          <w:rFonts w:eastAsia="Times New Roman"/>
        </w:rPr>
      </w:pPr>
    </w:p>
    <w:p w:rsidRPr="00E12AB0" w:rsidR="008B0DA2" w:rsidP="008B0DA2" w:rsidRDefault="008B0DA2" w14:paraId="7A34A23A" w14:textId="77777777">
      <w:pPr>
        <w:pStyle w:val="Paragraphedeliste"/>
        <w:numPr>
          <w:ilvl w:val="0"/>
          <w:numId w:val="2"/>
        </w:numPr>
        <w:spacing w:after="0" w:line="240" w:lineRule="auto"/>
        <w:jc w:val="both"/>
        <w:textAlignment w:val="baseline"/>
        <w:rPr>
          <w:rFonts w:eastAsia="Times New Roman"/>
        </w:rPr>
      </w:pPr>
      <w:r w:rsidRPr="00E12AB0">
        <w:rPr>
          <w:rFonts w:eastAsia="Times New Roman"/>
        </w:rPr>
        <w:t>Présentez-vous au groupe</w:t>
      </w:r>
      <w:r>
        <w:rPr>
          <w:rFonts w:eastAsia="Times New Roman"/>
        </w:rPr>
        <w:t xml:space="preserve"> </w:t>
      </w:r>
      <w:r w:rsidRPr="00E12AB0">
        <w:rPr>
          <w:rFonts w:eastAsia="Times New Roman"/>
        </w:rPr>
        <w:t>: dites votre nom et votre poste et révélez quelque chose d</w:t>
      </w:r>
      <w:r>
        <w:rPr>
          <w:rFonts w:eastAsia="Times New Roman"/>
        </w:rPr>
        <w:t>’</w:t>
      </w:r>
      <w:r w:rsidRPr="00E12AB0">
        <w:rPr>
          <w:rFonts w:eastAsia="Times New Roman"/>
        </w:rPr>
        <w:t>amusant à votre sujet. </w:t>
      </w:r>
      <w:r>
        <w:rPr>
          <w:rFonts w:eastAsia="Times New Roman"/>
        </w:rPr>
        <w:t xml:space="preserve">Proposez ensuite à la modératrice ou au modérateur de faire de même. Vous pouvez également demander à l’enseignante ou l’enseignant de se présenter et de présenter brièvement sa classe. </w:t>
      </w:r>
    </w:p>
    <w:p w:rsidRPr="00E12AB0" w:rsidR="008B0DA2" w:rsidP="008B0DA2" w:rsidRDefault="008B0DA2" w14:paraId="50408FFE" w14:textId="77777777">
      <w:pPr>
        <w:pStyle w:val="Paragraphedeliste"/>
        <w:numPr>
          <w:ilvl w:val="0"/>
          <w:numId w:val="2"/>
        </w:numPr>
        <w:spacing w:after="0" w:line="240" w:lineRule="auto"/>
        <w:jc w:val="both"/>
        <w:textAlignment w:val="baseline"/>
        <w:rPr>
          <w:rFonts w:eastAsia="Times New Roman"/>
        </w:rPr>
      </w:pPr>
      <w:r w:rsidRPr="00E12AB0">
        <w:rPr>
          <w:rFonts w:eastAsia="Times New Roman"/>
        </w:rPr>
        <w:t xml:space="preserve">Expliquez </w:t>
      </w:r>
      <w:r>
        <w:rPr>
          <w:rFonts w:eastAsia="Times New Roman"/>
        </w:rPr>
        <w:t xml:space="preserve">ensuite </w:t>
      </w:r>
      <w:r w:rsidRPr="00E12AB0">
        <w:rPr>
          <w:rFonts w:eastAsia="Times New Roman"/>
        </w:rPr>
        <w:t>le sujet de l</w:t>
      </w:r>
      <w:r>
        <w:rPr>
          <w:rFonts w:eastAsia="Times New Roman"/>
        </w:rPr>
        <w:t>’</w:t>
      </w:r>
      <w:r w:rsidRPr="00E12AB0">
        <w:rPr>
          <w:rFonts w:eastAsia="Times New Roman"/>
        </w:rPr>
        <w:t>atelier</w:t>
      </w:r>
      <w:r>
        <w:rPr>
          <w:rFonts w:eastAsia="Times New Roman"/>
        </w:rPr>
        <w:t>;</w:t>
      </w:r>
      <w:r w:rsidRPr="00E12AB0">
        <w:rPr>
          <w:rFonts w:eastAsia="Times New Roman"/>
        </w:rPr>
        <w:t xml:space="preserve"> passez en revue les règles, les objectifs et l</w:t>
      </w:r>
      <w:r>
        <w:rPr>
          <w:rFonts w:eastAsia="Times New Roman"/>
        </w:rPr>
        <w:t>’</w:t>
      </w:r>
      <w:r w:rsidRPr="00E12AB0">
        <w:rPr>
          <w:rFonts w:eastAsia="Times New Roman"/>
        </w:rPr>
        <w:t>ordre du jour. </w:t>
      </w:r>
    </w:p>
    <w:p w:rsidRPr="009C11D5" w:rsidR="008B0DA2" w:rsidP="008B0DA2" w:rsidRDefault="008B0DA2" w14:paraId="57E0E61A" w14:textId="77777777">
      <w:pPr>
        <w:spacing w:after="0"/>
        <w:ind w:left="720"/>
        <w:jc w:val="both"/>
      </w:pPr>
    </w:p>
    <w:p w:rsidRPr="00594DE1" w:rsidR="008B0DA2" w:rsidP="008B0DA2" w:rsidRDefault="008B0DA2" w14:paraId="69E863B0" w14:textId="77777777">
      <w:pPr>
        <w:spacing w:after="0"/>
        <w:jc w:val="both"/>
        <w:rPr>
          <w:b/>
          <w:bCs/>
        </w:rPr>
      </w:pPr>
      <w:r w:rsidRPr="00594DE1">
        <w:rPr>
          <w:b/>
          <w:bCs/>
        </w:rPr>
        <w:t>Activité 1 : Sondage bris</w:t>
      </w:r>
      <w:r>
        <w:rPr>
          <w:b/>
          <w:bCs/>
        </w:rPr>
        <w:t xml:space="preserve">e </w:t>
      </w:r>
      <w:r w:rsidRPr="00594DE1">
        <w:rPr>
          <w:b/>
          <w:bCs/>
        </w:rPr>
        <w:t>- glace</w:t>
      </w:r>
    </w:p>
    <w:p w:rsidR="008B0DA2" w:rsidP="008B0DA2" w:rsidRDefault="008B0DA2" w14:paraId="13453487" w14:textId="77777777">
      <w:pPr>
        <w:pStyle w:val="Paragraphedeliste"/>
        <w:numPr>
          <w:ilvl w:val="0"/>
          <w:numId w:val="9"/>
        </w:numPr>
        <w:spacing w:after="120"/>
        <w:ind w:left="782" w:hanging="357"/>
        <w:contextualSpacing w:val="0"/>
        <w:jc w:val="both"/>
      </w:pPr>
      <w:r>
        <w:t xml:space="preserve">Afin de briser la glace et d’activer les connaissances antérieures des participantes et des participants, commencez par poser les trois questions suivantes aux </w:t>
      </w:r>
      <w:proofErr w:type="spellStart"/>
      <w:r>
        <w:t>étudiant.</w:t>
      </w:r>
      <w:proofErr w:type="gramStart"/>
      <w:r>
        <w:t>e.s</w:t>
      </w:r>
      <w:proofErr w:type="spellEnd"/>
      <w:proofErr w:type="gramEnd"/>
      <w:r>
        <w:t xml:space="preserve"> sur le site </w:t>
      </w:r>
      <w:proofErr w:type="spellStart"/>
      <w:r>
        <w:t>Mentimeter</w:t>
      </w:r>
      <w:proofErr w:type="spellEnd"/>
      <w:r>
        <w:t xml:space="preserve">. </w:t>
      </w:r>
    </w:p>
    <w:p w:rsidR="008B0DA2" w:rsidP="008B0DA2" w:rsidRDefault="008B0DA2" w14:paraId="60FCCD7F" w14:textId="77777777">
      <w:pPr>
        <w:pStyle w:val="Paragraphedeliste"/>
        <w:numPr>
          <w:ilvl w:val="1"/>
          <w:numId w:val="2"/>
        </w:numPr>
        <w:jc w:val="both"/>
      </w:pPr>
      <w:r>
        <w:t xml:space="preserve">Quels sont des exemples de pratique que tu apprécies chez </w:t>
      </w:r>
      <w:proofErr w:type="spellStart"/>
      <w:proofErr w:type="gramStart"/>
      <w:r>
        <w:t>un.e</w:t>
      </w:r>
      <w:proofErr w:type="spellEnd"/>
      <w:proofErr w:type="gramEnd"/>
      <w:r>
        <w:t xml:space="preserve"> </w:t>
      </w:r>
      <w:proofErr w:type="spellStart"/>
      <w:r>
        <w:t>enseignant.e</w:t>
      </w:r>
      <w:proofErr w:type="spellEnd"/>
      <w:r>
        <w:t xml:space="preserve"> ?</w:t>
      </w:r>
    </w:p>
    <w:p w:rsidR="008B0DA2" w:rsidP="008B0DA2" w:rsidRDefault="008B0DA2" w14:paraId="5D6472A7" w14:textId="77777777">
      <w:pPr>
        <w:pStyle w:val="Paragraphedeliste"/>
        <w:numPr>
          <w:ilvl w:val="1"/>
          <w:numId w:val="2"/>
        </w:numPr>
        <w:spacing w:after="0"/>
        <w:jc w:val="both"/>
      </w:pPr>
      <w:r>
        <w:t>Qu’aimes-tu de tes cours de français ?</w:t>
      </w:r>
    </w:p>
    <w:p w:rsidR="008B0DA2" w:rsidP="008B0DA2" w:rsidRDefault="008B0DA2" w14:paraId="718F519F" w14:textId="77777777">
      <w:pPr>
        <w:pStyle w:val="Paragraphedeliste"/>
        <w:numPr>
          <w:ilvl w:val="1"/>
          <w:numId w:val="2"/>
        </w:numPr>
        <w:spacing w:after="0"/>
        <w:jc w:val="both"/>
      </w:pPr>
      <w:r>
        <w:t>Que penses-tu de tes compétences linguistiques en français ?</w:t>
      </w:r>
    </w:p>
    <w:p w:rsidRPr="000A3E1F" w:rsidR="008B0DA2" w:rsidP="008B0DA2" w:rsidRDefault="008B0DA2" w14:paraId="223B429D" w14:textId="77777777">
      <w:pPr>
        <w:spacing w:after="0"/>
        <w:jc w:val="both"/>
        <w:rPr>
          <w:sz w:val="21"/>
          <w:szCs w:val="21"/>
        </w:rPr>
      </w:pPr>
    </w:p>
    <w:p w:rsidRPr="000A3E1F" w:rsidR="008B0DA2" w:rsidP="008B0DA2" w:rsidRDefault="008B0DA2" w14:paraId="567752A2" w14:textId="77777777">
      <w:pPr>
        <w:pStyle w:val="paragraph"/>
        <w:numPr>
          <w:ilvl w:val="0"/>
          <w:numId w:val="13"/>
        </w:numPr>
        <w:spacing w:before="0" w:beforeAutospacing="0" w:after="0" w:afterAutospacing="0"/>
        <w:ind w:left="1140" w:firstLine="0"/>
        <w:jc w:val="both"/>
        <w:textAlignment w:val="baseline"/>
        <w:rPr>
          <w:rFonts w:ascii="Verdana" w:hAnsi="Verdana"/>
          <w:sz w:val="22"/>
          <w:szCs w:val="22"/>
        </w:rPr>
      </w:pPr>
      <w:r w:rsidRPr="000A3E1F">
        <w:rPr>
          <w:rStyle w:val="normaltextrun"/>
          <w:rFonts w:ascii="Calibri" w:hAnsi="Calibri" w:cs="Calibri"/>
          <w:color w:val="000000"/>
          <w:sz w:val="22"/>
          <w:szCs w:val="22"/>
        </w:rPr>
        <w:t xml:space="preserve">Pour </w:t>
      </w:r>
      <w:proofErr w:type="spellStart"/>
      <w:r w:rsidRPr="000A3E1F">
        <w:rPr>
          <w:rStyle w:val="normaltextrun"/>
          <w:rFonts w:ascii="Calibri" w:hAnsi="Calibri" w:cs="Calibri"/>
          <w:color w:val="000000"/>
          <w:sz w:val="22"/>
          <w:szCs w:val="22"/>
        </w:rPr>
        <w:t>ce</w:t>
      </w:r>
      <w:proofErr w:type="spellEnd"/>
      <w:r w:rsidRPr="000A3E1F">
        <w:rPr>
          <w:rStyle w:val="normaltextrun"/>
          <w:rFonts w:ascii="Calibri" w:hAnsi="Calibri" w:cs="Calibri"/>
          <w:color w:val="000000"/>
          <w:sz w:val="22"/>
          <w:szCs w:val="22"/>
        </w:rPr>
        <w:t xml:space="preserve"> faire: </w:t>
      </w:r>
      <w:r w:rsidRPr="000A3E1F">
        <w:rPr>
          <w:rStyle w:val="eop"/>
          <w:rFonts w:ascii="Calibri" w:hAnsi="Calibri" w:cs="Calibri" w:eastAsiaTheme="majorEastAsia"/>
          <w:color w:val="000000"/>
          <w:sz w:val="22"/>
          <w:szCs w:val="22"/>
        </w:rPr>
        <w:t> </w:t>
      </w:r>
    </w:p>
    <w:p w:rsidR="008B0DA2" w:rsidP="2423E0DA" w:rsidRDefault="008B0DA2" w14:paraId="2BEE1B20" w14:textId="6CF07893">
      <w:pPr>
        <w:pStyle w:val="paragraph"/>
        <w:numPr>
          <w:ilvl w:val="1"/>
          <w:numId w:val="13"/>
        </w:numPr>
        <w:bidi w:val="0"/>
        <w:spacing w:before="0" w:beforeAutospacing="off" w:after="0" w:afterAutospacing="off" w:line="240" w:lineRule="auto"/>
        <w:ind w:left="1647" w:right="0" w:hanging="360"/>
        <w:jc w:val="both"/>
        <w:rPr>
          <w:rFonts w:ascii="Times New Roman" w:hAnsi="Times New Roman" w:eastAsia="Times New Roman" w:cs="Times New Roman"/>
          <w:sz w:val="24"/>
          <w:szCs w:val="24"/>
          <w:lang w:val="fr-CA"/>
        </w:rPr>
      </w:pPr>
      <w:r w:rsidRPr="2423E0DA" w:rsidR="008B0DA2">
        <w:rPr>
          <w:rStyle w:val="normaltextrun"/>
          <w:rFonts w:ascii="Calibri" w:hAnsi="Calibri" w:cs="Calibri"/>
          <w:color w:val="000000" w:themeColor="text1" w:themeTint="FF" w:themeShade="FF"/>
          <w:sz w:val="22"/>
          <w:szCs w:val="22"/>
          <w:lang w:val="fr-CA"/>
        </w:rPr>
        <w:t>Allez à www.</w:t>
      </w:r>
      <w:r w:rsidRPr="2423E0DA" w:rsidR="008B0DA2">
        <w:rPr>
          <w:rStyle w:val="normaltextrun"/>
          <w:rFonts w:ascii="Calibri" w:hAnsi="Calibri" w:cs="Calibri"/>
          <w:color w:val="000000" w:themeColor="text1" w:themeTint="FF" w:themeShade="FF"/>
          <w:sz w:val="22"/>
          <w:szCs w:val="22"/>
          <w:lang w:val="fr-CA"/>
        </w:rPr>
        <w:t>mentim</w:t>
      </w:r>
      <w:r w:rsidRPr="2423E0DA" w:rsidR="008B0DA2">
        <w:rPr>
          <w:rStyle w:val="normaltextrun"/>
          <w:rFonts w:ascii="Calibri" w:hAnsi="Calibri" w:cs="Calibri"/>
          <w:color w:val="000000" w:themeColor="text1" w:themeTint="FF" w:themeShade="FF"/>
          <w:sz w:val="22"/>
          <w:szCs w:val="22"/>
          <w:lang w:val="fr-CA"/>
        </w:rPr>
        <w:t xml:space="preserve">eter.com </w:t>
      </w:r>
      <w:r w:rsidRPr="2423E0DA" w:rsidR="536B89E6">
        <w:rPr>
          <w:rStyle w:val="normaltextrun"/>
          <w:rFonts w:ascii="Calibri" w:hAnsi="Calibri" w:cs="Calibri"/>
          <w:color w:val="000000" w:themeColor="text1" w:themeTint="FF" w:themeShade="FF"/>
          <w:sz w:val="22"/>
          <w:szCs w:val="22"/>
          <w:lang w:val="fr-CA"/>
        </w:rPr>
        <w:t>et o</w:t>
      </w:r>
      <w:r w:rsidRPr="2423E0DA" w:rsidR="008B0DA2">
        <w:rPr>
          <w:rStyle w:val="normaltextrun"/>
          <w:rFonts w:ascii="Calibri" w:hAnsi="Calibri" w:cs="Calibri"/>
          <w:color w:val="000000" w:themeColor="text1" w:themeTint="FF" w:themeShade="FF"/>
          <w:sz w:val="22"/>
          <w:szCs w:val="22"/>
          <w:lang w:val="fr-CA"/>
        </w:rPr>
        <w:t xml:space="preserve">uvrez </w:t>
      </w:r>
      <w:r w:rsidRPr="2423E0DA" w:rsidR="387ADE20">
        <w:rPr>
          <w:rStyle w:val="normaltextrun"/>
          <w:rFonts w:ascii="Calibri" w:hAnsi="Calibri" w:cs="Calibri"/>
          <w:color w:val="000000" w:themeColor="text1" w:themeTint="FF" w:themeShade="FF"/>
          <w:sz w:val="22"/>
          <w:szCs w:val="22"/>
          <w:lang w:val="fr-CA"/>
        </w:rPr>
        <w:t xml:space="preserve">le compte de </w:t>
      </w:r>
      <w:hyperlink r:id="R24d57faaf9134bfa">
        <w:r w:rsidRPr="2423E0DA" w:rsidR="008B0DA2">
          <w:rPr>
            <w:rStyle w:val="normaltextrun"/>
            <w:rFonts w:ascii="Calibri" w:hAnsi="Calibri" w:cs="Calibri"/>
            <w:color w:val="0563C1"/>
            <w:sz w:val="22"/>
            <w:szCs w:val="22"/>
            <w:u w:val="single"/>
            <w:lang w:val="fr-CA"/>
          </w:rPr>
          <w:t>destination@glendon.yorku.ca</w:t>
        </w:r>
      </w:hyperlink>
      <w:r w:rsidRPr="2423E0DA" w:rsidR="008B0DA2">
        <w:rPr>
          <w:rStyle w:val="normaltextrun"/>
          <w:rFonts w:ascii="Calibri" w:hAnsi="Calibri" w:cs="Calibri"/>
          <w:color w:val="000000" w:themeColor="text1" w:themeTint="FF" w:themeShade="FF"/>
          <w:sz w:val="22"/>
          <w:szCs w:val="22"/>
          <w:lang w:val="fr-CA"/>
        </w:rPr>
        <w:t xml:space="preserve"> </w:t>
      </w:r>
      <w:proofErr w:type="spellStart"/>
      <w:proofErr w:type="spellEnd"/>
    </w:p>
    <w:p w:rsidR="008B0DA2" w:rsidP="2423E0DA" w:rsidRDefault="008B0DA2" w14:paraId="41568BAC" w14:textId="04B3E51F">
      <w:pPr>
        <w:pStyle w:val="paragraph"/>
        <w:numPr>
          <w:ilvl w:val="1"/>
          <w:numId w:val="13"/>
        </w:numPr>
        <w:spacing w:before="0" w:beforeAutospacing="off" w:after="0" w:afterAutospacing="off"/>
        <w:jc w:val="both"/>
        <w:textAlignment w:val="baseline"/>
        <w:rPr>
          <w:rFonts w:ascii="Verdana" w:hAnsi="Verdana"/>
          <w:sz w:val="22"/>
          <w:szCs w:val="22"/>
          <w:lang w:val="fr-CA"/>
        </w:rPr>
      </w:pPr>
      <w:r w:rsidRPr="2423E0DA" w:rsidR="008B0DA2">
        <w:rPr>
          <w:rStyle w:val="normaltextrun"/>
          <w:rFonts w:ascii="Calibri" w:hAnsi="Calibri" w:cs="Calibri"/>
          <w:color w:val="000000" w:themeColor="text1" w:themeTint="FF" w:themeShade="FF"/>
          <w:sz w:val="22"/>
          <w:szCs w:val="22"/>
          <w:lang w:val="fr-CA"/>
        </w:rPr>
        <w:t xml:space="preserve">Repérez le </w:t>
      </w:r>
      <w:r w:rsidRPr="2423E0DA" w:rsidR="008B0DA2">
        <w:rPr>
          <w:rStyle w:val="normaltextrun"/>
          <w:rFonts w:ascii="Calibri" w:hAnsi="Calibri" w:cs="Calibri"/>
          <w:color w:val="000000" w:themeColor="text1" w:themeTint="FF" w:themeShade="FF"/>
          <w:sz w:val="22"/>
          <w:szCs w:val="22"/>
          <w:lang w:val="fr-CA"/>
        </w:rPr>
        <w:t>Mentim</w:t>
      </w:r>
      <w:r w:rsidRPr="2423E0DA" w:rsidR="008B0DA2">
        <w:rPr>
          <w:rStyle w:val="normaltextrun"/>
          <w:rFonts w:ascii="Calibri" w:hAnsi="Calibri" w:cs="Calibri"/>
          <w:color w:val="000000" w:themeColor="text1" w:themeTint="FF" w:themeShade="FF"/>
          <w:sz w:val="22"/>
          <w:szCs w:val="22"/>
          <w:lang w:val="fr-CA"/>
        </w:rPr>
        <w:t>eter</w:t>
      </w:r>
      <w:r w:rsidRPr="2423E0DA" w:rsidR="008B0DA2">
        <w:rPr>
          <w:rStyle w:val="normaltextrun"/>
          <w:rFonts w:ascii="Calibri" w:hAnsi="Calibri" w:cs="Calibri"/>
          <w:color w:val="000000" w:themeColor="text1" w:themeTint="FF" w:themeShade="FF"/>
          <w:sz w:val="22"/>
          <w:szCs w:val="22"/>
          <w:lang w:val="fr-CA"/>
        </w:rPr>
        <w:t xml:space="preserve"> intitulé </w:t>
      </w:r>
      <w:r w:rsidRPr="2423E0DA" w:rsidR="008B0DA2">
        <w:rPr>
          <w:rFonts w:ascii="Calibri" w:hAnsi="Calibri" w:eastAsia="ＭＳ 明朝" w:cs="Arial" w:asciiTheme="minorAscii" w:hAnsiTheme="minorAscii" w:eastAsiaTheme="minorEastAsia" w:cstheme="minorBidi"/>
          <w:color w:val="000000" w:themeColor="text1" w:themeTint="FF" w:themeShade="FF"/>
          <w:sz w:val="22"/>
          <w:szCs w:val="22"/>
          <w:lang w:val="fr-CA"/>
        </w:rPr>
        <w:t>«</w:t>
      </w:r>
      <w:r w:rsidRPr="2423E0DA" w:rsidR="008B0DA2">
        <w:rPr>
          <w:color w:val="000000" w:themeColor="text1" w:themeTint="FF" w:themeShade="FF"/>
          <w:lang w:val="fr-CA"/>
        </w:rPr>
        <w:t> </w:t>
      </w:r>
      <w:r w:rsidRPr="2423E0DA" w:rsidR="008B0DA2">
        <w:rPr>
          <w:rFonts w:ascii="Calibri" w:hAnsi="Calibri" w:eastAsia="ＭＳ 明朝" w:cs="Arial" w:asciiTheme="minorAscii" w:hAnsiTheme="minorAscii" w:eastAsiaTheme="minorEastAsia" w:cstheme="minorBidi"/>
          <w:i w:val="1"/>
          <w:iCs w:val="1"/>
          <w:sz w:val="22"/>
          <w:szCs w:val="22"/>
          <w:lang w:val="fr-CA"/>
        </w:rPr>
        <w:t>Devenir enseignante et enseignant FLS</w:t>
      </w:r>
      <w:r w:rsidRPr="2423E0DA" w:rsidR="008B0DA2">
        <w:rPr>
          <w:color w:val="000000" w:themeColor="text1" w:themeTint="FF" w:themeShade="FF"/>
          <w:lang w:val="fr-CA"/>
        </w:rPr>
        <w:t> </w:t>
      </w:r>
      <w:r w:rsidRPr="2423E0DA" w:rsidR="008B0DA2">
        <w:rPr>
          <w:rFonts w:ascii="Calibri" w:hAnsi="Calibri" w:eastAsia="ＭＳ 明朝" w:cs="Arial" w:asciiTheme="minorAscii" w:hAnsiTheme="minorAscii" w:eastAsiaTheme="minorEastAsia" w:cstheme="minorBidi"/>
          <w:color w:val="000000" w:themeColor="text1" w:themeTint="FF" w:themeShade="FF"/>
          <w:sz w:val="22"/>
          <w:szCs w:val="22"/>
          <w:lang w:val="fr-CA"/>
        </w:rPr>
        <w:t>»</w:t>
      </w:r>
    </w:p>
    <w:p w:rsidR="008B0DA2" w:rsidP="008B0DA2" w:rsidRDefault="008B0DA2" w14:paraId="303914FC" w14:textId="77777777">
      <w:pPr>
        <w:pStyle w:val="paragraph"/>
        <w:numPr>
          <w:ilvl w:val="1"/>
          <w:numId w:val="13"/>
        </w:numPr>
        <w:spacing w:before="0" w:beforeAutospacing="0" w:after="0" w:afterAutospacing="0"/>
        <w:jc w:val="both"/>
        <w:textAlignment w:val="baseline"/>
        <w:rPr>
          <w:rFonts w:ascii="Verdana" w:hAnsi="Verdana"/>
          <w:sz w:val="22"/>
          <w:szCs w:val="22"/>
          <w:lang w:val="fr-CA"/>
        </w:rPr>
      </w:pPr>
      <w:r w:rsidRPr="2423E0DA" w:rsidR="008B0DA2">
        <w:rPr>
          <w:rStyle w:val="normaltextrun"/>
          <w:rFonts w:ascii="Calibri" w:hAnsi="Calibri" w:cs="Calibri"/>
          <w:color w:val="000000" w:themeColor="text1" w:themeTint="FF" w:themeShade="FF"/>
          <w:sz w:val="22"/>
          <w:szCs w:val="22"/>
          <w:lang w:val="fr-CA"/>
        </w:rPr>
        <w:t xml:space="preserve">Lancez le </w:t>
      </w:r>
      <w:proofErr w:type="spellStart"/>
      <w:r w:rsidRPr="2423E0DA" w:rsidR="008B0DA2">
        <w:rPr>
          <w:rStyle w:val="normaltextrun"/>
          <w:rFonts w:ascii="Calibri" w:hAnsi="Calibri" w:cs="Calibri"/>
          <w:color w:val="000000" w:themeColor="text1" w:themeTint="FF" w:themeShade="FF"/>
          <w:sz w:val="22"/>
          <w:szCs w:val="22"/>
          <w:lang w:val="fr-CA"/>
        </w:rPr>
        <w:t>Mentimeter</w:t>
      </w:r>
      <w:proofErr w:type="spellEnd"/>
      <w:r w:rsidRPr="2423E0DA" w:rsidR="008B0DA2">
        <w:rPr>
          <w:rStyle w:val="normaltextrun"/>
          <w:rFonts w:ascii="Calibri" w:hAnsi="Calibri" w:cs="Calibri"/>
          <w:color w:val="000000" w:themeColor="text1" w:themeTint="FF" w:themeShade="FF"/>
          <w:sz w:val="22"/>
          <w:szCs w:val="22"/>
          <w:lang w:val="fr-CA"/>
        </w:rPr>
        <w:t xml:space="preserve"> et partagez votre écran. </w:t>
      </w:r>
      <w:r w:rsidRPr="2423E0DA" w:rsidR="008B0DA2">
        <w:rPr>
          <w:rStyle w:val="eop"/>
          <w:rFonts w:ascii="Calibri" w:hAnsi="Calibri" w:eastAsia="ＭＳ ゴシック" w:cs="Calibri" w:eastAsiaTheme="majorEastAsia"/>
          <w:color w:val="000000" w:themeColor="text1" w:themeTint="FF" w:themeShade="FF"/>
          <w:sz w:val="22"/>
          <w:szCs w:val="22"/>
          <w:lang w:val="fr-CA"/>
        </w:rPr>
        <w:t> </w:t>
      </w:r>
    </w:p>
    <w:p w:rsidRPr="002C4B6B" w:rsidR="008B0DA2" w:rsidP="008B0DA2" w:rsidRDefault="008B0DA2" w14:paraId="18E6D6AD" w14:textId="77777777">
      <w:pPr>
        <w:pStyle w:val="paragraph"/>
        <w:numPr>
          <w:ilvl w:val="1"/>
          <w:numId w:val="13"/>
        </w:numPr>
        <w:spacing w:before="0" w:beforeAutospacing="0" w:after="0" w:afterAutospacing="0"/>
        <w:jc w:val="both"/>
        <w:textAlignment w:val="baseline"/>
        <w:rPr>
          <w:rFonts w:ascii="Verdana" w:hAnsi="Verdana"/>
          <w:sz w:val="22"/>
          <w:szCs w:val="22"/>
          <w:lang w:val="fr-CA"/>
        </w:rPr>
      </w:pPr>
      <w:r w:rsidRPr="2423E0DA" w:rsidR="008B0DA2">
        <w:rPr>
          <w:rStyle w:val="normaltextrun"/>
          <w:rFonts w:ascii="Calibri" w:hAnsi="Calibri" w:cs="Calibri"/>
          <w:color w:val="000000" w:themeColor="text1" w:themeTint="FF" w:themeShade="FF"/>
          <w:sz w:val="22"/>
          <w:szCs w:val="22"/>
          <w:lang w:val="fr-CA"/>
        </w:rPr>
        <w:t xml:space="preserve">Demandez aux participantes et aux participants de se rendre au lien suivant : </w:t>
      </w:r>
      <w:hyperlink r:id="Reac146f0a1ef4cb3">
        <w:r w:rsidRPr="2423E0DA" w:rsidR="008B0DA2">
          <w:rPr>
            <w:rStyle w:val="Hyperlien"/>
            <w:rFonts w:ascii="Calibri" w:hAnsi="Calibri" w:cs="Calibri"/>
            <w:sz w:val="22"/>
            <w:szCs w:val="22"/>
            <w:lang w:val="fr-CA"/>
          </w:rPr>
          <w:t>https://www.menti.com/alniu2ib3kj8</w:t>
        </w:r>
      </w:hyperlink>
      <w:r w:rsidRPr="2423E0DA" w:rsidR="008B0DA2">
        <w:rPr>
          <w:rStyle w:val="normaltextrun"/>
          <w:rFonts w:ascii="Calibri" w:hAnsi="Calibri" w:cs="Calibri"/>
          <w:color w:val="000000" w:themeColor="text1" w:themeTint="FF" w:themeShade="FF"/>
          <w:sz w:val="22"/>
          <w:szCs w:val="22"/>
          <w:lang w:val="fr-CA"/>
        </w:rPr>
        <w:t xml:space="preserve"> </w:t>
      </w:r>
    </w:p>
    <w:p w:rsidRPr="000A3E1F" w:rsidR="008B0DA2" w:rsidP="008B0DA2" w:rsidRDefault="008B0DA2" w14:paraId="6AC65721" w14:textId="77777777">
      <w:pPr>
        <w:pStyle w:val="paragraph"/>
        <w:spacing w:before="0" w:beforeAutospacing="0" w:after="0" w:afterAutospacing="0"/>
        <w:jc w:val="both"/>
        <w:textAlignment w:val="baseline"/>
        <w:rPr>
          <w:rFonts w:ascii="Verdana" w:hAnsi="Verdana"/>
          <w:sz w:val="22"/>
          <w:szCs w:val="22"/>
          <w:lang w:val="fr-CA"/>
        </w:rPr>
      </w:pPr>
      <w:r w:rsidRPr="000A3E1F">
        <w:rPr>
          <w:rStyle w:val="eop"/>
          <w:rFonts w:ascii="Calibri" w:hAnsi="Calibri" w:cs="Calibri" w:eastAsiaTheme="majorEastAsia"/>
          <w:color w:val="000000"/>
          <w:sz w:val="22"/>
          <w:szCs w:val="22"/>
          <w:lang w:val="fr-CA"/>
        </w:rPr>
        <w:t> </w:t>
      </w:r>
    </w:p>
    <w:p w:rsidRPr="000A3E1F" w:rsidR="008B0DA2" w:rsidP="008B0DA2" w:rsidRDefault="008B0DA2" w14:paraId="5609743D" w14:textId="77777777">
      <w:pPr>
        <w:pStyle w:val="Paragraphedeliste"/>
        <w:numPr>
          <w:ilvl w:val="0"/>
          <w:numId w:val="9"/>
        </w:numPr>
        <w:spacing w:after="0"/>
        <w:jc w:val="both"/>
      </w:pPr>
      <w:r w:rsidRPr="301BB076">
        <w:rPr>
          <w:rStyle w:val="normaltextrun"/>
          <w:color w:val="000000" w:themeColor="text1"/>
        </w:rPr>
        <w:t>Une fois que les participantes et participants auront eu l’occasion de saisir leurs réponses, passez celles-ci en revue et demandez-leur si certaines ou certains désirent développer plus en profondeur et expliquer leurs réponses.</w:t>
      </w:r>
      <w:r>
        <w:t xml:space="preserve"> </w:t>
      </w:r>
    </w:p>
    <w:p w:rsidRPr="000A3E1F" w:rsidR="008B0DA2" w:rsidP="008B0DA2" w:rsidRDefault="008B0DA2" w14:paraId="43BD2DB0" w14:textId="77777777">
      <w:pPr>
        <w:pStyle w:val="paragraph"/>
        <w:spacing w:before="0" w:beforeAutospacing="0" w:after="0" w:afterAutospacing="0"/>
        <w:jc w:val="both"/>
        <w:textAlignment w:val="baseline"/>
        <w:rPr>
          <w:rFonts w:ascii="Verdana" w:hAnsi="Verdana"/>
          <w:sz w:val="22"/>
          <w:szCs w:val="22"/>
          <w:lang w:val="fr-CA"/>
        </w:rPr>
      </w:pPr>
      <w:r w:rsidRPr="000A3E1F">
        <w:rPr>
          <w:rStyle w:val="normaltextrun"/>
          <w:rFonts w:ascii="Calibri" w:hAnsi="Calibri" w:cs="Calibri"/>
          <w:color w:val="000000"/>
          <w:sz w:val="22"/>
          <w:szCs w:val="22"/>
          <w:lang w:val="fr-CA"/>
        </w:rPr>
        <w:t> </w:t>
      </w:r>
      <w:r w:rsidRPr="000A3E1F">
        <w:rPr>
          <w:rStyle w:val="eop"/>
          <w:rFonts w:ascii="Calibri" w:hAnsi="Calibri" w:cs="Calibri" w:eastAsiaTheme="majorEastAsia"/>
          <w:color w:val="000000"/>
          <w:sz w:val="22"/>
          <w:szCs w:val="22"/>
          <w:lang w:val="fr-CA"/>
        </w:rPr>
        <w:t> </w:t>
      </w:r>
    </w:p>
    <w:p w:rsidR="008B0DA2" w:rsidP="008B0DA2" w:rsidRDefault="008B0DA2" w14:paraId="4B8E977F" w14:textId="77777777">
      <w:pPr>
        <w:pStyle w:val="Paragraphedeliste"/>
        <w:jc w:val="both"/>
      </w:pPr>
    </w:p>
    <w:p w:rsidR="008B0DA2" w:rsidP="008B0DA2" w:rsidRDefault="008B0DA2" w14:paraId="3856C5D1" w14:textId="77777777">
      <w:pPr>
        <w:jc w:val="both"/>
        <w:rPr>
          <w:bCs/>
          <w:color w:val="000000"/>
        </w:rPr>
      </w:pPr>
      <w:r>
        <w:rPr>
          <w:bCs/>
          <w:color w:val="000000"/>
        </w:rPr>
        <w:t xml:space="preserve">NB : </w:t>
      </w:r>
      <w:r w:rsidRPr="000770FF">
        <w:rPr>
          <w:bCs/>
          <w:color w:val="000000"/>
        </w:rPr>
        <w:t xml:space="preserve">Ces questions </w:t>
      </w:r>
      <w:r>
        <w:rPr>
          <w:bCs/>
          <w:color w:val="000000"/>
        </w:rPr>
        <w:t xml:space="preserve">permettent d’avoir une idée plus précise de ce qu’elles ou ils pensent du métier </w:t>
      </w:r>
      <w:proofErr w:type="gramStart"/>
      <w:r>
        <w:rPr>
          <w:bCs/>
          <w:color w:val="000000"/>
        </w:rPr>
        <w:t>d’</w:t>
      </w:r>
      <w:proofErr w:type="spellStart"/>
      <w:r>
        <w:rPr>
          <w:bCs/>
          <w:color w:val="000000"/>
        </w:rPr>
        <w:t>enseignant.e</w:t>
      </w:r>
      <w:proofErr w:type="spellEnd"/>
      <w:proofErr w:type="gramEnd"/>
      <w:r>
        <w:rPr>
          <w:bCs/>
          <w:color w:val="000000"/>
        </w:rPr>
        <w:t>, de leurs propres expériences et compétences et enfin de leurs connaissances antérieures</w:t>
      </w:r>
      <w:r w:rsidRPr="000770FF">
        <w:rPr>
          <w:bCs/>
          <w:color w:val="000000"/>
        </w:rPr>
        <w:t>.</w:t>
      </w:r>
    </w:p>
    <w:p w:rsidR="008B0DA2" w:rsidP="008B0DA2" w:rsidRDefault="008B0DA2" w14:paraId="73EFC53B" w14:textId="77777777">
      <w:pPr>
        <w:jc w:val="both"/>
        <w:rPr>
          <w:bCs/>
          <w:color w:val="000000"/>
        </w:rPr>
      </w:pPr>
    </w:p>
    <w:p w:rsidR="008B0DA2" w:rsidP="008B0DA2" w:rsidRDefault="008B0DA2" w14:paraId="506E4E43" w14:textId="77777777">
      <w:pPr>
        <w:jc w:val="both"/>
        <w:rPr>
          <w:bCs/>
          <w:color w:val="000000"/>
        </w:rPr>
      </w:pPr>
    </w:p>
    <w:p w:rsidR="008B0DA2" w:rsidP="008B0DA2" w:rsidRDefault="008B0DA2" w14:paraId="32BD347C" w14:textId="77777777">
      <w:pPr>
        <w:jc w:val="both"/>
        <w:rPr>
          <w:bCs/>
          <w:color w:val="000000"/>
        </w:rPr>
      </w:pPr>
    </w:p>
    <w:p w:rsidR="008B0DA2" w:rsidP="008B0DA2" w:rsidRDefault="008B0DA2" w14:paraId="1F935237" w14:textId="77777777">
      <w:pPr>
        <w:jc w:val="both"/>
        <w:rPr>
          <w:bCs/>
          <w:color w:val="000000"/>
        </w:rPr>
      </w:pPr>
    </w:p>
    <w:p w:rsidR="008B0DA2" w:rsidP="008B0DA2" w:rsidRDefault="008B0DA2" w14:paraId="71C5C14C" w14:textId="77777777">
      <w:pPr>
        <w:jc w:val="both"/>
        <w:rPr>
          <w:bCs/>
          <w:color w:val="000000"/>
        </w:rPr>
      </w:pPr>
    </w:p>
    <w:p w:rsidRPr="000770FF" w:rsidR="008B0DA2" w:rsidP="008B0DA2" w:rsidRDefault="008B0DA2" w14:paraId="4A957F17" w14:textId="77777777">
      <w:pPr>
        <w:jc w:val="both"/>
        <w:rPr>
          <w:bCs/>
          <w:color w:val="000000"/>
        </w:rPr>
      </w:pPr>
    </w:p>
    <w:p w:rsidRPr="00E12AB0" w:rsidR="008B0DA2" w:rsidP="008B0DA2" w:rsidRDefault="008B0DA2" w14:paraId="64396035" w14:textId="77777777">
      <w:pPr>
        <w:pBdr>
          <w:top w:val="single" w:color="auto" w:sz="4" w:space="0"/>
          <w:left w:val="single" w:color="auto" w:sz="4" w:space="4"/>
          <w:bottom w:val="single" w:color="auto" w:sz="4" w:space="1"/>
          <w:right w:val="single" w:color="auto" w:sz="4" w:space="4"/>
        </w:pBdr>
        <w:jc w:val="center"/>
        <w:textAlignment w:val="baseline"/>
        <w:rPr>
          <w:rFonts w:eastAsia="Times New Roman"/>
          <w:b/>
          <w:bCs/>
          <w:color w:val="000000" w:themeColor="text1"/>
        </w:rPr>
      </w:pPr>
      <w:r>
        <w:rPr>
          <w:rFonts w:eastAsia="Times New Roman"/>
          <w:b/>
          <w:bCs/>
          <w:color w:val="000000" w:themeColor="text1"/>
        </w:rPr>
        <w:lastRenderedPageBreak/>
        <w:t>PARTIE 1 : DÉFINIR LES COMPÉTENCES PÉDAGOGIQUES</w:t>
      </w:r>
      <w:r w:rsidRPr="00E12AB0">
        <w:rPr>
          <w:rFonts w:eastAsia="Times New Roman"/>
          <w:b/>
          <w:bCs/>
          <w:color w:val="000000" w:themeColor="text1"/>
        </w:rPr>
        <w:t xml:space="preserve"> (10 minutes)</w:t>
      </w:r>
    </w:p>
    <w:p w:rsidR="008B0DA2" w:rsidP="008B0DA2" w:rsidRDefault="008B0DA2" w14:paraId="082CBCB4" w14:textId="77777777">
      <w:pPr>
        <w:jc w:val="both"/>
        <w:rPr>
          <w:b/>
          <w:color w:val="000000"/>
        </w:rPr>
      </w:pPr>
      <w:r>
        <w:rPr>
          <w:b/>
          <w:color w:val="000000"/>
        </w:rPr>
        <w:tab/>
      </w:r>
      <w:r>
        <w:rPr>
          <w:b/>
          <w:color w:val="000000"/>
        </w:rPr>
        <w:t xml:space="preserve">Objectif : </w:t>
      </w:r>
      <w:r>
        <w:t>définir le concept de compétence pédagogique et comprendre son importance.</w:t>
      </w:r>
    </w:p>
    <w:p w:rsidRPr="00E12AB0" w:rsidR="008B0DA2" w:rsidP="008B0DA2" w:rsidRDefault="008B0DA2" w14:paraId="37500B00" w14:textId="77777777">
      <w:pPr>
        <w:ind w:firstLine="714"/>
        <w:jc w:val="both"/>
        <w:textAlignment w:val="baseline"/>
        <w:rPr>
          <w:rFonts w:eastAsia="Times New Roman"/>
          <w:b/>
          <w:bCs/>
          <w:color w:val="000000" w:themeColor="text1"/>
        </w:rPr>
      </w:pPr>
      <w:r w:rsidRPr="301BB076">
        <w:rPr>
          <w:rFonts w:eastAsia="Times New Roman"/>
          <w:b/>
          <w:bCs/>
          <w:color w:val="000000" w:themeColor="text1"/>
        </w:rPr>
        <w:t>Question introductive : Définition du terme « compétence pédagogique »</w:t>
      </w:r>
    </w:p>
    <w:p w:rsidR="008B0DA2" w:rsidP="008B0DA2" w:rsidRDefault="008B0DA2" w14:paraId="14C2CF07" w14:textId="77777777">
      <w:pPr>
        <w:pStyle w:val="Paragraphedeliste"/>
        <w:numPr>
          <w:ilvl w:val="1"/>
          <w:numId w:val="2"/>
        </w:numPr>
        <w:spacing w:after="120" w:line="240" w:lineRule="auto"/>
        <w:jc w:val="both"/>
        <w:textAlignment w:val="baseline"/>
        <w:rPr>
          <w:rFonts w:eastAsia="Times New Roman"/>
          <w:color w:val="000000" w:themeColor="text1"/>
        </w:rPr>
      </w:pPr>
      <w:r w:rsidRPr="414A6FD4">
        <w:rPr>
          <w:rFonts w:eastAsia="Times New Roman"/>
          <w:color w:val="000000" w:themeColor="text1"/>
        </w:rPr>
        <w:t xml:space="preserve">Demandez aux étudiantes et aux étudiants de répondre à la question suivante </w:t>
      </w:r>
      <w:r>
        <w:rPr>
          <w:rFonts w:eastAsia="Times New Roman"/>
          <w:color w:val="000000" w:themeColor="text1"/>
        </w:rPr>
        <w:t xml:space="preserve">sur </w:t>
      </w:r>
      <w:proofErr w:type="spellStart"/>
      <w:r>
        <w:rPr>
          <w:rFonts w:eastAsia="Times New Roman"/>
          <w:color w:val="000000" w:themeColor="text1"/>
        </w:rPr>
        <w:t>Mentimeter</w:t>
      </w:r>
      <w:proofErr w:type="spellEnd"/>
      <w:r>
        <w:rPr>
          <w:rFonts w:eastAsia="Times New Roman"/>
          <w:color w:val="000000" w:themeColor="text1"/>
        </w:rPr>
        <w:t xml:space="preserve">. Les </w:t>
      </w:r>
      <w:proofErr w:type="spellStart"/>
      <w:r>
        <w:rPr>
          <w:rFonts w:eastAsia="Times New Roman"/>
          <w:color w:val="000000" w:themeColor="text1"/>
        </w:rPr>
        <w:t>étudiant.</w:t>
      </w:r>
      <w:proofErr w:type="gramStart"/>
      <w:r>
        <w:rPr>
          <w:rFonts w:eastAsia="Times New Roman"/>
          <w:color w:val="000000" w:themeColor="text1"/>
        </w:rPr>
        <w:t>e.s</w:t>
      </w:r>
      <w:proofErr w:type="spellEnd"/>
      <w:proofErr w:type="gramEnd"/>
      <w:r>
        <w:rPr>
          <w:rFonts w:eastAsia="Times New Roman"/>
          <w:color w:val="000000" w:themeColor="text1"/>
        </w:rPr>
        <w:t xml:space="preserve"> peuvent également </w:t>
      </w:r>
      <w:r w:rsidRPr="414A6FD4">
        <w:rPr>
          <w:rFonts w:eastAsia="Times New Roman"/>
          <w:color w:val="000000" w:themeColor="text1"/>
        </w:rPr>
        <w:t>lev</w:t>
      </w:r>
      <w:r>
        <w:rPr>
          <w:rFonts w:eastAsia="Times New Roman"/>
          <w:color w:val="000000" w:themeColor="text1"/>
        </w:rPr>
        <w:t>er</w:t>
      </w:r>
      <w:r w:rsidRPr="414A6FD4">
        <w:rPr>
          <w:rFonts w:eastAsia="Times New Roman"/>
          <w:color w:val="000000" w:themeColor="text1"/>
        </w:rPr>
        <w:t xml:space="preserve"> la main et répond</w:t>
      </w:r>
      <w:r>
        <w:rPr>
          <w:rFonts w:eastAsia="Times New Roman"/>
          <w:color w:val="000000" w:themeColor="text1"/>
        </w:rPr>
        <w:t>re</w:t>
      </w:r>
      <w:r w:rsidRPr="414A6FD4">
        <w:rPr>
          <w:rFonts w:eastAsia="Times New Roman"/>
          <w:color w:val="000000" w:themeColor="text1"/>
        </w:rPr>
        <w:t xml:space="preserve"> à haute voix. (Les groupes timides peuvent préférer répondre via le clavardage). Si l’atelier est offert sur Zoom, demandez aux participants et aux participantes de lever leur main virtuelle ou d’écrire leur réponse dans le clavardage.</w:t>
      </w:r>
    </w:p>
    <w:p w:rsidRPr="000C0E69" w:rsidR="008B0DA2" w:rsidP="008B0DA2" w:rsidRDefault="008B0DA2" w14:paraId="108CF2B9" w14:textId="77777777">
      <w:pPr>
        <w:pStyle w:val="Paragraphedeliste"/>
        <w:spacing w:after="120" w:line="240" w:lineRule="auto"/>
        <w:ind w:left="927"/>
        <w:jc w:val="both"/>
        <w:textAlignment w:val="baseline"/>
        <w:rPr>
          <w:rFonts w:eastAsia="Times New Roman"/>
          <w:color w:val="000000" w:themeColor="text1"/>
        </w:rPr>
      </w:pPr>
    </w:p>
    <w:p w:rsidRPr="00DF485B" w:rsidR="008B0DA2" w:rsidP="008B0DA2" w:rsidRDefault="008B0DA2" w14:paraId="0A485902" w14:textId="77777777">
      <w:pPr>
        <w:pStyle w:val="Paragraphedeliste"/>
        <w:numPr>
          <w:ilvl w:val="3"/>
          <w:numId w:val="10"/>
        </w:numPr>
        <w:spacing w:after="0" w:line="240" w:lineRule="auto"/>
        <w:jc w:val="both"/>
        <w:textAlignment w:val="baseline"/>
        <w:rPr>
          <w:rFonts w:eastAsia="Times New Roman"/>
          <w:i/>
          <w:iCs/>
          <w:color w:val="000000" w:themeColor="text1"/>
        </w:rPr>
      </w:pPr>
      <w:r w:rsidRPr="00DF485B">
        <w:rPr>
          <w:rFonts w:eastAsia="Times New Roman"/>
          <w:i/>
          <w:iCs/>
          <w:color w:val="000000" w:themeColor="text1"/>
        </w:rPr>
        <w:t>« Que signifie l’expression « compétence pédagogique », selon toi ? » </w:t>
      </w:r>
    </w:p>
    <w:p w:rsidR="008B0DA2" w:rsidP="008B0DA2" w:rsidRDefault="008B0DA2" w14:paraId="148B653D" w14:textId="77777777">
      <w:pPr>
        <w:pStyle w:val="Paragraphedeliste"/>
        <w:spacing w:after="0" w:line="240" w:lineRule="auto"/>
        <w:ind w:left="786"/>
        <w:jc w:val="both"/>
        <w:textAlignment w:val="baseline"/>
        <w:rPr>
          <w:rFonts w:eastAsia="Times New Roman"/>
          <w:color w:val="000000" w:themeColor="text1"/>
        </w:rPr>
      </w:pPr>
    </w:p>
    <w:p w:rsidR="008B0DA2" w:rsidP="008B0DA2" w:rsidRDefault="008B0DA2" w14:paraId="42B7A1E3" w14:textId="77777777">
      <w:pPr>
        <w:pStyle w:val="Paragraphedeliste"/>
        <w:numPr>
          <w:ilvl w:val="0"/>
          <w:numId w:val="2"/>
        </w:numPr>
        <w:jc w:val="both"/>
        <w:rPr>
          <w:bCs/>
          <w:color w:val="000000"/>
        </w:rPr>
      </w:pPr>
      <w:r w:rsidRPr="110D08A7">
        <w:rPr>
          <w:color w:val="000000" w:themeColor="text1"/>
        </w:rPr>
        <w:t xml:space="preserve">Si les étudiantes et les étudiants ne sont pas en mesure de répondre à la question, vous pouvez décortiquer les deux termes et leur demander ce que les mots </w:t>
      </w:r>
      <w:r>
        <w:rPr>
          <w:color w:val="000000" w:themeColor="text1"/>
        </w:rPr>
        <w:t>« </w:t>
      </w:r>
      <w:r w:rsidRPr="110D08A7">
        <w:rPr>
          <w:color w:val="000000" w:themeColor="text1"/>
        </w:rPr>
        <w:t>compétence</w:t>
      </w:r>
      <w:r>
        <w:rPr>
          <w:color w:val="000000" w:themeColor="text1"/>
        </w:rPr>
        <w:t> »</w:t>
      </w:r>
      <w:r w:rsidRPr="110D08A7">
        <w:rPr>
          <w:color w:val="000000" w:themeColor="text1"/>
        </w:rPr>
        <w:t xml:space="preserve"> et </w:t>
      </w:r>
      <w:r>
        <w:rPr>
          <w:color w:val="000000" w:themeColor="text1"/>
        </w:rPr>
        <w:t>« </w:t>
      </w:r>
      <w:r w:rsidRPr="110D08A7">
        <w:rPr>
          <w:color w:val="000000" w:themeColor="text1"/>
        </w:rPr>
        <w:t>pédagogie</w:t>
      </w:r>
      <w:r>
        <w:rPr>
          <w:color w:val="000000" w:themeColor="text1"/>
        </w:rPr>
        <w:t> »</w:t>
      </w:r>
      <w:r w:rsidRPr="110D08A7">
        <w:rPr>
          <w:color w:val="000000" w:themeColor="text1"/>
        </w:rPr>
        <w:t xml:space="preserve"> signifient séparément : </w:t>
      </w:r>
    </w:p>
    <w:p w:rsidR="008B0DA2" w:rsidP="008B0DA2" w:rsidRDefault="008B0DA2" w14:paraId="19CA5B4E" w14:textId="77777777">
      <w:pPr>
        <w:pStyle w:val="Paragraphedeliste"/>
        <w:jc w:val="both"/>
        <w:rPr>
          <w:bCs/>
          <w:color w:val="000000"/>
        </w:rPr>
      </w:pPr>
    </w:p>
    <w:p w:rsidRPr="00FD5BB7" w:rsidR="008B0DA2" w:rsidP="008B0DA2" w:rsidRDefault="008B0DA2" w14:paraId="031D9103" w14:textId="77777777">
      <w:pPr>
        <w:pStyle w:val="Paragraphedeliste"/>
        <w:numPr>
          <w:ilvl w:val="1"/>
          <w:numId w:val="2"/>
        </w:numPr>
        <w:jc w:val="both"/>
        <w:rPr>
          <w:bCs/>
          <w:color w:val="000000"/>
        </w:rPr>
      </w:pPr>
      <w:r w:rsidRPr="414A6FD4">
        <w:rPr>
          <w:color w:val="000000" w:themeColor="text1"/>
        </w:rPr>
        <w:t>Compétence = capacité à utiliser un savoir-faire</w:t>
      </w:r>
    </w:p>
    <w:p w:rsidR="008B0DA2" w:rsidP="008B0DA2" w:rsidRDefault="008B0DA2" w14:paraId="2050D31E" w14:textId="77777777">
      <w:pPr>
        <w:pStyle w:val="Paragraphedeliste"/>
        <w:numPr>
          <w:ilvl w:val="1"/>
          <w:numId w:val="2"/>
        </w:numPr>
        <w:jc w:val="both"/>
        <w:textAlignment w:val="baseline"/>
        <w:rPr>
          <w:rFonts w:eastAsia="Times New Roman"/>
          <w:color w:val="000000" w:themeColor="text1"/>
        </w:rPr>
      </w:pPr>
      <w:r w:rsidRPr="414A6FD4">
        <w:rPr>
          <w:rFonts w:eastAsia="Times New Roman"/>
          <w:color w:val="000000" w:themeColor="text1"/>
        </w:rPr>
        <w:t>Pédagogie = Méthode d’enseignement</w:t>
      </w:r>
    </w:p>
    <w:p w:rsidRPr="00FB454C" w:rsidR="008B0DA2" w:rsidP="008B0DA2" w:rsidRDefault="008B0DA2" w14:paraId="57BFF420" w14:textId="77777777">
      <w:pPr>
        <w:jc w:val="both"/>
        <w:rPr>
          <w:rFonts w:eastAsia="Times New Roman"/>
          <w:color w:val="000000" w:themeColor="text1"/>
        </w:rPr>
      </w:pPr>
      <w:r w:rsidRPr="00FB454C">
        <w:rPr>
          <w:rFonts w:eastAsia="Times New Roman"/>
          <w:color w:val="000000" w:themeColor="text1"/>
        </w:rPr>
        <w:t xml:space="preserve">Donc la compétence pédagogique correspond à la capacité à utiliser un savoir-faire qui permettra aux </w:t>
      </w:r>
      <w:proofErr w:type="spellStart"/>
      <w:r w:rsidRPr="00FB454C">
        <w:rPr>
          <w:rFonts w:eastAsia="Times New Roman"/>
          <w:color w:val="000000" w:themeColor="text1"/>
        </w:rPr>
        <w:t>étudiant</w:t>
      </w:r>
      <w:r>
        <w:rPr>
          <w:rFonts w:eastAsia="Times New Roman"/>
          <w:color w:val="000000" w:themeColor="text1"/>
        </w:rPr>
        <w:t>.</w:t>
      </w:r>
      <w:proofErr w:type="gramStart"/>
      <w:r>
        <w:rPr>
          <w:rFonts w:eastAsia="Times New Roman"/>
          <w:color w:val="000000" w:themeColor="text1"/>
        </w:rPr>
        <w:t>e.</w:t>
      </w:r>
      <w:r w:rsidRPr="00FB454C">
        <w:rPr>
          <w:rFonts w:eastAsia="Times New Roman"/>
          <w:color w:val="000000" w:themeColor="text1"/>
        </w:rPr>
        <w:t>s</w:t>
      </w:r>
      <w:proofErr w:type="spellEnd"/>
      <w:proofErr w:type="gramEnd"/>
      <w:r w:rsidRPr="00FB454C">
        <w:rPr>
          <w:rFonts w:eastAsia="Times New Roman"/>
          <w:color w:val="000000" w:themeColor="text1"/>
        </w:rPr>
        <w:t xml:space="preserve"> de comprendre un concept.</w:t>
      </w:r>
    </w:p>
    <w:p w:rsidRPr="00A234B6" w:rsidR="008B0DA2" w:rsidP="008B0DA2" w:rsidRDefault="008B0DA2" w14:paraId="7A055261" w14:textId="77777777">
      <w:pPr>
        <w:pStyle w:val="Paragraphedeliste"/>
        <w:numPr>
          <w:ilvl w:val="1"/>
          <w:numId w:val="2"/>
        </w:numPr>
        <w:spacing w:after="0" w:line="240" w:lineRule="auto"/>
        <w:ind w:left="786"/>
        <w:jc w:val="both"/>
        <w:textAlignment w:val="baseline"/>
        <w:rPr>
          <w:rFonts w:eastAsia="Times New Roman"/>
          <w:color w:val="000000" w:themeColor="text1"/>
        </w:rPr>
      </w:pPr>
      <w:r w:rsidRPr="00A234B6">
        <w:rPr>
          <w:rFonts w:eastAsia="Times New Roman"/>
          <w:color w:val="000000" w:themeColor="text1"/>
        </w:rPr>
        <w:t xml:space="preserve">Une autre définition tirée du Ministère de l’Ontario décrit la compétence pédagogique comme étant : </w:t>
      </w:r>
      <w:r>
        <w:rPr>
          <w:rFonts w:asciiTheme="minorHAnsi" w:hAnsiTheme="minorHAnsi" w:eastAsiaTheme="minorEastAsia" w:cstheme="minorBidi"/>
          <w:color w:val="1A1A1A"/>
        </w:rPr>
        <w:t>« </w:t>
      </w:r>
      <w:r w:rsidRPr="00A234B6">
        <w:rPr>
          <w:rFonts w:asciiTheme="minorHAnsi" w:hAnsiTheme="minorHAnsi" w:eastAsiaTheme="minorEastAsia" w:cstheme="minorBidi"/>
          <w:color w:val="1A1A1A"/>
        </w:rPr>
        <w:t>Un terme pour décrire la science de l'enseignement, de l'apprentissage et de l'évaluation.</w:t>
      </w:r>
      <w:r>
        <w:rPr>
          <w:rFonts w:asciiTheme="minorHAnsi" w:hAnsiTheme="minorHAnsi" w:eastAsiaTheme="minorEastAsia" w:cstheme="minorBidi"/>
          <w:color w:val="1A1A1A"/>
        </w:rPr>
        <w:t> »</w:t>
      </w:r>
    </w:p>
    <w:p w:rsidR="004F7B15" w:rsidRDefault="004F7B15" w14:paraId="00BAE4AC" w14:textId="1CE34978"/>
    <w:p w:rsidRPr="00897C8D" w:rsidR="005371E0" w:rsidP="00897C8D" w:rsidRDefault="004F7B15" w14:paraId="74E49B15" w14:textId="4CDFB8AB">
      <w:pPr>
        <w:spacing w:after="0" w:line="240" w:lineRule="auto"/>
        <w:jc w:val="both"/>
        <w:rPr>
          <w:color w:val="000000" w:themeColor="text1"/>
          <w:highlight w:val="yellow"/>
        </w:rPr>
      </w:pPr>
      <w:r>
        <w:t xml:space="preserve">Expliquez </w:t>
      </w:r>
      <w:r w:rsidR="00312D0B">
        <w:t xml:space="preserve">ensuite </w:t>
      </w:r>
      <w:r>
        <w:t xml:space="preserve">aux participants et aux participantes que la prochaine partie est théorique et que son objectif </w:t>
      </w:r>
      <w:r w:rsidR="005371E0">
        <w:t>sera</w:t>
      </w:r>
      <w:r w:rsidR="005B1395">
        <w:t xml:space="preserve"> de présenter certaines des méthodes </w:t>
      </w:r>
      <w:r w:rsidR="00F1028A">
        <w:t>pé</w:t>
      </w:r>
      <w:r w:rsidR="00A0317C">
        <w:t>dagogiques les plus utilisées.</w:t>
      </w:r>
      <w:r w:rsidR="00907593">
        <w:t xml:space="preserve"> </w:t>
      </w:r>
      <w:r w:rsidR="00B00785">
        <w:t>Vous allez maintenant présenter chacune des méthodes sur une diapositive et vous pourrez lire les notes d’animation propos</w:t>
      </w:r>
      <w:r w:rsidR="00BF5584">
        <w:t xml:space="preserve">ant </w:t>
      </w:r>
      <w:r w:rsidR="00A45D71">
        <w:t>un</w:t>
      </w:r>
      <w:r w:rsidR="00907593">
        <w:t xml:space="preserve">e définition suivie d’un exemple concret afin que les étudiants et les étudiantes puissent </w:t>
      </w:r>
      <w:r w:rsidR="009F465B">
        <w:t>comprendre</w:t>
      </w:r>
      <w:r w:rsidR="00907593">
        <w:t xml:space="preserve"> ce dont il est question. </w:t>
      </w:r>
    </w:p>
    <w:p w:rsidR="005371E0" w:rsidP="0083568E" w:rsidRDefault="005371E0" w14:paraId="011E616E" w14:textId="77777777">
      <w:pPr>
        <w:jc w:val="both"/>
      </w:pPr>
    </w:p>
    <w:p w:rsidRPr="00312D0B" w:rsidR="00895316" w:rsidP="0083568E" w:rsidRDefault="003760BB" w14:paraId="058C628D" w14:textId="55C47B7F">
      <w:pPr>
        <w:jc w:val="both"/>
        <w:rPr>
          <w:b/>
          <w:bCs/>
        </w:rPr>
      </w:pPr>
      <w:r w:rsidRPr="00312D0B">
        <w:rPr>
          <w:b/>
          <w:bCs/>
        </w:rPr>
        <w:t xml:space="preserve">Les </w:t>
      </w:r>
      <w:r w:rsidRPr="00312D0B" w:rsidR="009E7675">
        <w:rPr>
          <w:b/>
          <w:bCs/>
        </w:rPr>
        <w:t>Méthodes pédagogiques </w:t>
      </w:r>
    </w:p>
    <w:p w:rsidRPr="00312D0B" w:rsidR="00312D0B" w:rsidP="0083568E" w:rsidRDefault="00312D0B" w14:paraId="7C1FC1DB" w14:textId="0F1C0547">
      <w:pPr>
        <w:jc w:val="both"/>
      </w:pPr>
      <w:r w:rsidRPr="00312D0B">
        <w:t>Le triangle pédagogique</w:t>
      </w:r>
      <w:r>
        <w:t> :</w:t>
      </w:r>
    </w:p>
    <w:p w:rsidRPr="0083568E" w:rsidR="0083568E" w:rsidP="0083568E" w:rsidRDefault="0083568E" w14:paraId="75AD676E" w14:textId="607A3966">
      <w:pPr>
        <w:jc w:val="both"/>
      </w:pPr>
      <w:r>
        <w:t>Afin de bien comprendre la pédagogie dans son ensemble, expliquez b</w:t>
      </w:r>
      <w:r w:rsidR="008B423C">
        <w:t>ri</w:t>
      </w:r>
      <w:r>
        <w:t xml:space="preserve">èvement le triangle pédagogique de Jean Houssaye. </w:t>
      </w:r>
      <w:r w:rsidR="00A120A5">
        <w:t>Présentez-leur cette courte vidéo introductive (</w:t>
      </w:r>
      <w:hyperlink w:history="1" r:id="rId14">
        <w:r w:rsidRPr="006F58B9" w:rsidR="00A120A5">
          <w:rPr>
            <w:rStyle w:val="Hyperlien"/>
          </w:rPr>
          <w:t>https://www.youtube.com/watch?v=S4GZqQr2uHU&amp;ab_channel=MaryseMuratel</w:t>
        </w:r>
      </w:hyperlink>
      <w:r w:rsidR="00A120A5">
        <w:t xml:space="preserve">). Présentez-leur ensuite le triangle en explique que </w:t>
      </w:r>
      <w:r w:rsidRPr="0083568E">
        <w:t>Jean Houssaye</w:t>
      </w:r>
      <w:r w:rsidR="00A120A5">
        <w:t xml:space="preserve">, </w:t>
      </w:r>
      <w:r w:rsidRPr="0083568E">
        <w:t xml:space="preserve">professeur de pédagogie français qui a enseigné à l’Université de Rouen (France), nous propose un triangle décrivant ce qu’est l’acte pédagogique dans son modèle de compréhension. Il existe une interrelation entre </w:t>
      </w:r>
      <w:proofErr w:type="spellStart"/>
      <w:proofErr w:type="gramStart"/>
      <w:r w:rsidRPr="0083568E">
        <w:t>enseignant.e</w:t>
      </w:r>
      <w:proofErr w:type="spellEnd"/>
      <w:proofErr w:type="gramEnd"/>
      <w:r w:rsidRPr="0083568E">
        <w:t xml:space="preserve">, élèves et savoir (contenu à enseigner). Cela va permettre aux élèves d’apprendre, grâce à un / une </w:t>
      </w:r>
      <w:proofErr w:type="spellStart"/>
      <w:proofErr w:type="gramStart"/>
      <w:r w:rsidRPr="0083568E">
        <w:t>enseignant.e</w:t>
      </w:r>
      <w:proofErr w:type="spellEnd"/>
      <w:proofErr w:type="gramEnd"/>
      <w:r w:rsidRPr="0083568E">
        <w:t xml:space="preserve"> qui va les former avec l’appui d’un savoir qu’il ou elle va enseigner. Ainsi, ces derniers vont apprendre différents savoirs, savoir-être et savoir-faire. Dans son modèle théorique, il explique que seulement deux des trois sommets du triangle peuvent fonctionner ensemble. Par exemple, si l’on se focalise sur les “sommets” savoir et </w:t>
      </w:r>
      <w:proofErr w:type="spellStart"/>
      <w:proofErr w:type="gramStart"/>
      <w:r w:rsidRPr="0083568E">
        <w:t>apprenant.e</w:t>
      </w:r>
      <w:proofErr w:type="spellEnd"/>
      <w:proofErr w:type="gramEnd"/>
      <w:r w:rsidRPr="0083568E">
        <w:t xml:space="preserve">, on pourrait imaginer un / une </w:t>
      </w:r>
      <w:proofErr w:type="spellStart"/>
      <w:r w:rsidRPr="0083568E">
        <w:t>étudiant.e</w:t>
      </w:r>
      <w:proofErr w:type="spellEnd"/>
      <w:r w:rsidRPr="0083568E">
        <w:t xml:space="preserve"> qui effectuerait des recherches internet sur des sites internet non </w:t>
      </w:r>
      <w:proofErr w:type="spellStart"/>
      <w:r w:rsidRPr="0083568E">
        <w:t>verifiés</w:t>
      </w:r>
      <w:proofErr w:type="spellEnd"/>
      <w:r w:rsidRPr="0083568E">
        <w:t xml:space="preserve">. Il y aurait donc un / une </w:t>
      </w:r>
      <w:proofErr w:type="spellStart"/>
      <w:proofErr w:type="gramStart"/>
      <w:r w:rsidRPr="0083568E">
        <w:t>apprenant.e</w:t>
      </w:r>
      <w:proofErr w:type="spellEnd"/>
      <w:proofErr w:type="gramEnd"/>
      <w:r w:rsidRPr="0083568E">
        <w:t xml:space="preserve"> et un savoir sans </w:t>
      </w:r>
      <w:proofErr w:type="spellStart"/>
      <w:r w:rsidRPr="0083568E">
        <w:t>presence</w:t>
      </w:r>
      <w:proofErr w:type="spellEnd"/>
      <w:r w:rsidRPr="0083568E">
        <w:t xml:space="preserve"> de l’</w:t>
      </w:r>
      <w:proofErr w:type="spellStart"/>
      <w:r w:rsidRPr="0083568E">
        <w:t>enseignant.e</w:t>
      </w:r>
      <w:proofErr w:type="spellEnd"/>
      <w:r w:rsidRPr="0083568E">
        <w:t xml:space="preserve"> pour donner un cadre et des conseils à l’</w:t>
      </w:r>
      <w:proofErr w:type="spellStart"/>
      <w:r w:rsidRPr="0083568E">
        <w:t>apprenant.e</w:t>
      </w:r>
      <w:proofErr w:type="spellEnd"/>
      <w:r w:rsidRPr="0083568E">
        <w:t xml:space="preserve">. En </w:t>
      </w:r>
      <w:r w:rsidRPr="0083568E">
        <w:lastRenderedPageBreak/>
        <w:t xml:space="preserve">revanche, si l’on se concentre sur les “sommets” </w:t>
      </w:r>
      <w:proofErr w:type="spellStart"/>
      <w:proofErr w:type="gramStart"/>
      <w:r w:rsidRPr="0083568E">
        <w:t>enseignant.e</w:t>
      </w:r>
      <w:proofErr w:type="spellEnd"/>
      <w:proofErr w:type="gramEnd"/>
      <w:r w:rsidRPr="0083568E">
        <w:t xml:space="preserve"> et savoir, nous pourrions avoir un / une </w:t>
      </w:r>
      <w:proofErr w:type="spellStart"/>
      <w:r w:rsidRPr="0083568E">
        <w:t>enseignant.e</w:t>
      </w:r>
      <w:proofErr w:type="spellEnd"/>
      <w:r w:rsidRPr="0083568E">
        <w:t xml:space="preserve"> </w:t>
      </w:r>
      <w:proofErr w:type="spellStart"/>
      <w:r w:rsidRPr="0083568E">
        <w:t>traditionnel.le</w:t>
      </w:r>
      <w:proofErr w:type="spellEnd"/>
      <w:r w:rsidRPr="0083568E">
        <w:t xml:space="preserve"> qui donnerait un cours en transmettant de façon impérieuse son savoir sans faire participer les </w:t>
      </w:r>
      <w:proofErr w:type="spellStart"/>
      <w:r w:rsidRPr="0083568E">
        <w:t>étudiant.e.s</w:t>
      </w:r>
      <w:proofErr w:type="spellEnd"/>
      <w:r w:rsidRPr="0083568E">
        <w:t xml:space="preserve">, passifs et passives. </w:t>
      </w:r>
      <w:r w:rsidRPr="004C22F7" w:rsidR="004C22F7">
        <w:t xml:space="preserve">Mentionnez que ce modèle date des années 1980 et qu’il n’est plus trop d’actualité car les </w:t>
      </w:r>
      <w:proofErr w:type="spellStart"/>
      <w:r w:rsidRPr="004C22F7" w:rsidR="004C22F7">
        <w:t>enseignant.</w:t>
      </w:r>
      <w:proofErr w:type="gramStart"/>
      <w:r w:rsidRPr="004C22F7" w:rsidR="004C22F7">
        <w:t>e.s</w:t>
      </w:r>
      <w:proofErr w:type="spellEnd"/>
      <w:proofErr w:type="gramEnd"/>
      <w:r w:rsidRPr="004C22F7" w:rsidR="004C22F7">
        <w:t xml:space="preserve"> essaye</w:t>
      </w:r>
      <w:r w:rsidRPr="004C22F7" w:rsidR="004C22F7">
        <w:t>nt</w:t>
      </w:r>
      <w:r w:rsidRPr="004C22F7" w:rsidR="004C22F7">
        <w:t xml:space="preserve"> de trouver de </w:t>
      </w:r>
      <w:r w:rsidR="004C22F7">
        <w:t>n</w:t>
      </w:r>
      <w:r w:rsidRPr="004C22F7" w:rsidR="004C22F7">
        <w:t>ouvelles méthodes pédagogiques efficac</w:t>
      </w:r>
      <w:r w:rsidR="004C22F7">
        <w:t>e</w:t>
      </w:r>
      <w:r w:rsidRPr="004C22F7" w:rsidR="004C22F7">
        <w:t>s mais qu’il résume quand même assez bien l’acte pédagogique.</w:t>
      </w:r>
    </w:p>
    <w:p w:rsidRPr="00895316" w:rsidR="00897C8D" w:rsidP="0083568E" w:rsidRDefault="00312D0B" w14:paraId="1B02B6DC" w14:textId="4EB0AFD3">
      <w:pPr>
        <w:jc w:val="both"/>
      </w:pPr>
      <w:r>
        <w:t>Les méthodes :</w:t>
      </w:r>
    </w:p>
    <w:p w:rsidRPr="002D5A0E" w:rsidR="0040537B" w:rsidP="0083568E" w:rsidRDefault="00A0317C" w14:paraId="522DD622" w14:textId="77777777">
      <w:pPr>
        <w:jc w:val="both"/>
      </w:pPr>
      <w:r w:rsidRPr="002D5A0E">
        <w:t xml:space="preserve">Il existe </w:t>
      </w:r>
      <w:r w:rsidR="001F7850">
        <w:t xml:space="preserve">quatre méthodes divisées dans deux </w:t>
      </w:r>
      <w:r w:rsidR="0037510C">
        <w:t xml:space="preserve">catégories représentant </w:t>
      </w:r>
      <w:r w:rsidR="002817C0">
        <w:t xml:space="preserve">chacun </w:t>
      </w:r>
      <w:r w:rsidR="00BB6EFB">
        <w:t>un st</w:t>
      </w:r>
      <w:r w:rsidR="00883606">
        <w:t>yle</w:t>
      </w:r>
      <w:r w:rsidR="0016552C">
        <w:t xml:space="preserve"> d’enseignement </w:t>
      </w:r>
      <w:r w:rsidRPr="002D5A0E">
        <w:t xml:space="preserve">: </w:t>
      </w:r>
    </w:p>
    <w:p w:rsidR="00A0317C" w:rsidP="0083568E" w:rsidRDefault="007B5F0A" w14:paraId="437CC9BE" w14:textId="77777777">
      <w:pPr>
        <w:pStyle w:val="Paragraphedeliste"/>
        <w:numPr>
          <w:ilvl w:val="2"/>
          <w:numId w:val="15"/>
        </w:numPr>
        <w:jc w:val="both"/>
      </w:pPr>
      <w:r>
        <w:t>Un</w:t>
      </w:r>
      <w:r w:rsidR="0016552C">
        <w:t xml:space="preserve"> enseignement</w:t>
      </w:r>
      <w:r>
        <w:t xml:space="preserve"> centré sur </w:t>
      </w:r>
      <w:proofErr w:type="gramStart"/>
      <w:r>
        <w:t>l’</w:t>
      </w:r>
      <w:proofErr w:type="spellStart"/>
      <w:r>
        <w:t>enseignant</w:t>
      </w:r>
      <w:r w:rsidR="00450836">
        <w:t>.e</w:t>
      </w:r>
      <w:proofErr w:type="spellEnd"/>
      <w:proofErr w:type="gramEnd"/>
      <w:r w:rsidR="00440993">
        <w:t xml:space="preserve"> dans lequel </w:t>
      </w:r>
      <w:r w:rsidR="0088574A">
        <w:t>l</w:t>
      </w:r>
      <w:r w:rsidR="00450836">
        <w:t xml:space="preserve">es </w:t>
      </w:r>
      <w:r>
        <w:t xml:space="preserve">élèves </w:t>
      </w:r>
      <w:r w:rsidR="008D1D74">
        <w:t>joue</w:t>
      </w:r>
      <w:r w:rsidR="00450836">
        <w:t>nt</w:t>
      </w:r>
      <w:r w:rsidR="00C83A5E">
        <w:t xml:space="preserve"> un</w:t>
      </w:r>
      <w:r w:rsidR="008D1D74">
        <w:t xml:space="preserve"> rôle passif. </w:t>
      </w:r>
    </w:p>
    <w:p w:rsidRPr="002D5A0E" w:rsidR="002D012C" w:rsidP="0083568E" w:rsidRDefault="002D012C" w14:paraId="25544D60" w14:textId="77777777">
      <w:pPr>
        <w:pStyle w:val="Paragraphedeliste"/>
        <w:ind w:left="785"/>
        <w:jc w:val="both"/>
      </w:pPr>
    </w:p>
    <w:p w:rsidRPr="000A3E1F" w:rsidR="009E7675" w:rsidP="0083568E" w:rsidRDefault="004044FF" w14:paraId="2E291D10" w14:textId="77777777">
      <w:pPr>
        <w:pStyle w:val="Paragraphedeliste"/>
        <w:numPr>
          <w:ilvl w:val="1"/>
          <w:numId w:val="2"/>
        </w:numPr>
        <w:jc w:val="both"/>
        <w:rPr>
          <w:rFonts w:ascii="Times New Roman" w:hAnsi="Times New Roman" w:eastAsia="Times New Roman" w:cs="Times New Roman"/>
          <w:b/>
          <w:bCs/>
        </w:rPr>
      </w:pPr>
      <w:r w:rsidRPr="414A6FD4">
        <w:rPr>
          <w:b/>
          <w:bCs/>
        </w:rPr>
        <w:t>M</w:t>
      </w:r>
      <w:r w:rsidRPr="414A6FD4" w:rsidR="00440993">
        <w:rPr>
          <w:b/>
          <w:bCs/>
        </w:rPr>
        <w:t>éthode m</w:t>
      </w:r>
      <w:r w:rsidRPr="414A6FD4" w:rsidR="009E7675">
        <w:rPr>
          <w:b/>
          <w:bCs/>
        </w:rPr>
        <w:t>agistrale :</w:t>
      </w:r>
    </w:p>
    <w:p w:rsidR="006C7677" w:rsidP="0083568E" w:rsidRDefault="00BE317E" w14:paraId="7A4CC9B3" w14:textId="77777777">
      <w:pPr>
        <w:jc w:val="both"/>
        <w:rPr>
          <w:rFonts w:eastAsia="Times New Roman" w:asciiTheme="minorHAnsi" w:hAnsiTheme="minorHAnsi" w:cstheme="minorBidi"/>
          <w:color w:val="000000"/>
          <w:shd w:val="clear" w:color="auto" w:fill="FFFFFF"/>
        </w:rPr>
      </w:pPr>
      <w:r w:rsidRPr="110D08A7">
        <w:rPr>
          <w:rFonts w:eastAsia="Times New Roman" w:asciiTheme="minorHAnsi" w:hAnsiTheme="minorHAnsi" w:cstheme="minorBidi"/>
          <w:color w:val="000000"/>
          <w:shd w:val="clear" w:color="auto" w:fill="FFFFFF"/>
        </w:rPr>
        <w:t xml:space="preserve">Lors de la méthode magistrale, </w:t>
      </w:r>
      <w:r w:rsidRPr="110D08A7" w:rsidR="006C7677">
        <w:rPr>
          <w:rFonts w:eastAsia="Times New Roman" w:asciiTheme="minorHAnsi" w:hAnsiTheme="minorHAnsi" w:cstheme="minorBidi"/>
          <w:color w:val="000000"/>
          <w:shd w:val="clear" w:color="auto" w:fill="FFFFFF"/>
        </w:rPr>
        <w:t>« </w:t>
      </w:r>
      <w:r w:rsidRPr="110D08A7">
        <w:rPr>
          <w:rFonts w:eastAsia="Times New Roman" w:asciiTheme="minorHAnsi" w:hAnsiTheme="minorHAnsi" w:cstheme="minorBidi"/>
          <w:color w:val="000000"/>
          <w:shd w:val="clear" w:color="auto" w:fill="FFFFFF"/>
        </w:rPr>
        <w:t>l</w:t>
      </w:r>
      <w:r w:rsidRPr="110D08A7" w:rsidR="009E7675">
        <w:rPr>
          <w:rFonts w:eastAsia="Times New Roman" w:asciiTheme="minorHAnsi" w:hAnsiTheme="minorHAnsi" w:cstheme="minorBidi"/>
          <w:color w:val="000000"/>
          <w:shd w:val="clear" w:color="auto" w:fill="FFFFFF"/>
        </w:rPr>
        <w:t>’enseignant maîtrise un contenu structuré et transmet ses connaissances sous forme d’exposé : c’est le cours magistral qui laisse peu de place à l’interactivité avec l’apprenant.</w:t>
      </w:r>
      <w:r w:rsidRPr="110D08A7" w:rsidR="006C7677">
        <w:rPr>
          <w:rFonts w:eastAsia="Times New Roman" w:asciiTheme="minorHAnsi" w:hAnsiTheme="minorHAnsi" w:cstheme="minorBidi"/>
          <w:color w:val="000000"/>
          <w:shd w:val="clear" w:color="auto" w:fill="FFFFFF"/>
        </w:rPr>
        <w:t xml:space="preserve"> Dans le triangle de Jean Houssaye</w:t>
      </w:r>
      <w:r w:rsidR="007003A8">
        <w:rPr>
          <w:rFonts w:eastAsia="Times New Roman" w:asciiTheme="minorHAnsi" w:hAnsiTheme="minorHAnsi" w:cstheme="minorBidi"/>
          <w:color w:val="000000"/>
          <w:shd w:val="clear" w:color="auto" w:fill="FFFFFF"/>
        </w:rPr>
        <w:t xml:space="preserve"> (interrelation</w:t>
      </w:r>
      <w:r w:rsidR="009F4D44">
        <w:rPr>
          <w:rFonts w:eastAsia="Times New Roman" w:asciiTheme="minorHAnsi" w:hAnsiTheme="minorHAnsi" w:cstheme="minorBidi"/>
          <w:color w:val="000000"/>
          <w:shd w:val="clear" w:color="auto" w:fill="FFFFFF"/>
        </w:rPr>
        <w:t xml:space="preserve"> entre</w:t>
      </w:r>
      <w:r w:rsidR="007003A8">
        <w:rPr>
          <w:rFonts w:eastAsia="Times New Roman" w:asciiTheme="minorHAnsi" w:hAnsiTheme="minorHAnsi" w:cstheme="minorBidi"/>
          <w:color w:val="000000"/>
          <w:shd w:val="clear" w:color="auto" w:fill="FFFFFF"/>
        </w:rPr>
        <w:t xml:space="preserve"> élèves, enseignant et savoirs)</w:t>
      </w:r>
      <w:r w:rsidR="00B820D5">
        <w:rPr>
          <w:rFonts w:eastAsia="Times New Roman" w:asciiTheme="minorHAnsi" w:hAnsiTheme="minorHAnsi" w:cstheme="minorBidi"/>
          <w:color w:val="000000"/>
          <w:shd w:val="clear" w:color="auto" w:fill="FFFFFF"/>
        </w:rPr>
        <w:t xml:space="preserve">, </w:t>
      </w:r>
      <w:r w:rsidRPr="110D08A7" w:rsidR="006C7677">
        <w:rPr>
          <w:rFonts w:eastAsia="Times New Roman" w:asciiTheme="minorHAnsi" w:hAnsiTheme="minorHAnsi" w:cstheme="minorBidi"/>
          <w:color w:val="000000"/>
          <w:shd w:val="clear" w:color="auto" w:fill="FFFFFF"/>
        </w:rPr>
        <w:t>cela correspond à la relation privilégiée enseignant-savoir où l’enseignant est un expert du contenu, un détenteur de vérité qui transmet l’information de façon univoque. Il est souvent difficile que le discours magistral en tant que tel puisse permettre d’apprendre quoi que ce soit, sauf dans le cas o</w:t>
      </w:r>
      <w:r w:rsidRPr="110D08A7" w:rsidR="00830B68">
        <w:rPr>
          <w:rFonts w:eastAsia="Times New Roman" w:asciiTheme="minorHAnsi" w:hAnsiTheme="minorHAnsi" w:cstheme="minorBidi"/>
          <w:color w:val="000000"/>
          <w:shd w:val="clear" w:color="auto" w:fill="FFFFFF"/>
        </w:rPr>
        <w:t>ù</w:t>
      </w:r>
      <w:r w:rsidRPr="110D08A7" w:rsidR="006C7677">
        <w:rPr>
          <w:rFonts w:eastAsia="Times New Roman" w:asciiTheme="minorHAnsi" w:hAnsiTheme="minorHAnsi" w:cstheme="minorBidi"/>
          <w:color w:val="000000"/>
          <w:shd w:val="clear" w:color="auto" w:fill="FFFFFF"/>
        </w:rPr>
        <w:t xml:space="preserve"> il est articulé à d’autres activités : </w:t>
      </w:r>
      <w:r w:rsidR="00620607">
        <w:rPr>
          <w:rFonts w:eastAsia="Times New Roman" w:asciiTheme="minorHAnsi" w:hAnsiTheme="minorHAnsi" w:cstheme="minorBidi"/>
          <w:color w:val="000000"/>
          <w:shd w:val="clear" w:color="auto" w:fill="FFFFFF"/>
        </w:rPr>
        <w:t>T</w:t>
      </w:r>
      <w:r w:rsidR="00B820D5">
        <w:rPr>
          <w:rFonts w:eastAsia="Times New Roman" w:asciiTheme="minorHAnsi" w:hAnsiTheme="minorHAnsi" w:cstheme="minorBidi"/>
          <w:color w:val="000000"/>
          <w:shd w:val="clear" w:color="auto" w:fill="FFFFFF"/>
        </w:rPr>
        <w:t>ravaux dirigés</w:t>
      </w:r>
      <w:r w:rsidRPr="110D08A7" w:rsidR="006C7677">
        <w:rPr>
          <w:rFonts w:eastAsia="Times New Roman" w:asciiTheme="minorHAnsi" w:hAnsiTheme="minorHAnsi" w:cstheme="minorBidi"/>
          <w:color w:val="000000"/>
          <w:shd w:val="clear" w:color="auto" w:fill="FFFFFF"/>
        </w:rPr>
        <w:t xml:space="preserve">, </w:t>
      </w:r>
      <w:r w:rsidR="00B820D5">
        <w:rPr>
          <w:rFonts w:eastAsia="Times New Roman" w:asciiTheme="minorHAnsi" w:hAnsiTheme="minorHAnsi" w:cstheme="minorBidi"/>
          <w:color w:val="000000"/>
          <w:shd w:val="clear" w:color="auto" w:fill="FFFFFF"/>
        </w:rPr>
        <w:t>travaux pratique</w:t>
      </w:r>
      <w:r w:rsidR="00620607">
        <w:rPr>
          <w:rFonts w:eastAsia="Times New Roman" w:asciiTheme="minorHAnsi" w:hAnsiTheme="minorHAnsi" w:cstheme="minorBidi"/>
          <w:color w:val="000000"/>
          <w:shd w:val="clear" w:color="auto" w:fill="FFFFFF"/>
        </w:rPr>
        <w:t>s, e</w:t>
      </w:r>
      <w:r w:rsidRPr="110D08A7" w:rsidR="006C7677">
        <w:rPr>
          <w:rFonts w:eastAsia="Times New Roman" w:asciiTheme="minorHAnsi" w:hAnsiTheme="minorHAnsi" w:cstheme="minorBidi"/>
          <w:color w:val="000000"/>
          <w:shd w:val="clear" w:color="auto" w:fill="FFFFFF"/>
        </w:rPr>
        <w:t>tc. qui permettront un véritable travail cognitif. </w:t>
      </w:r>
      <w:r w:rsidRPr="00072A57" w:rsidR="006C7677">
        <w:rPr>
          <w:rFonts w:eastAsia="Times New Roman" w:asciiTheme="minorHAnsi" w:hAnsiTheme="minorHAnsi" w:cstheme="minorHAnsi"/>
          <w:color w:val="000000"/>
          <w:shd w:val="clear" w:color="auto" w:fill="FFFFFF"/>
        </w:rPr>
        <w:t>»</w:t>
      </w:r>
      <w:r w:rsidRPr="00072A57" w:rsidR="00072A57">
        <w:rPr>
          <w:rFonts w:eastAsia="Times New Roman" w:asciiTheme="minorHAnsi" w:hAnsiTheme="minorHAnsi" w:cstheme="minorHAnsi"/>
          <w:color w:val="000000"/>
          <w:shd w:val="clear" w:color="auto" w:fill="FFFFFF"/>
        </w:rPr>
        <w:t xml:space="preserve"> (</w:t>
      </w:r>
      <w:r w:rsidRPr="003D1099" w:rsidR="00072A57">
        <w:rPr>
          <w:rFonts w:asciiTheme="minorHAnsi" w:hAnsiTheme="minorHAnsi" w:cstheme="minorHAnsi"/>
        </w:rPr>
        <w:t>www.eduscol.education.fr</w:t>
      </w:r>
      <w:r w:rsidRPr="003D1099" w:rsidR="00072A57">
        <w:rPr>
          <w:rFonts w:eastAsia="Times New Roman" w:asciiTheme="minorHAnsi" w:hAnsiTheme="minorHAnsi" w:cstheme="minorHAnsi"/>
        </w:rPr>
        <w:t>)</w:t>
      </w:r>
    </w:p>
    <w:p w:rsidR="00B261C3" w:rsidP="0083568E" w:rsidRDefault="00B261C3" w14:paraId="6EE2BE87" w14:textId="77777777">
      <w:pPr>
        <w:jc w:val="both"/>
        <w:rPr>
          <w:rFonts w:eastAsia="Times New Roman" w:asciiTheme="minorHAnsi" w:hAnsiTheme="minorHAnsi" w:cstheme="minorHAnsi"/>
          <w:color w:val="000000"/>
          <w:shd w:val="clear" w:color="auto" w:fill="FFFFFF"/>
        </w:rPr>
      </w:pPr>
      <w:r>
        <w:rPr>
          <w:rFonts w:eastAsia="Times New Roman" w:asciiTheme="minorHAnsi" w:hAnsiTheme="minorHAnsi" w:cstheme="minorHAnsi"/>
          <w:color w:val="000000"/>
          <w:shd w:val="clear" w:color="auto" w:fill="FFFFFF"/>
        </w:rPr>
        <w:t xml:space="preserve">Par exemple, </w:t>
      </w:r>
      <w:r w:rsidR="002817C0">
        <w:rPr>
          <w:rFonts w:eastAsia="Times New Roman" w:asciiTheme="minorHAnsi" w:hAnsiTheme="minorHAnsi" w:cstheme="minorHAnsi"/>
          <w:color w:val="000000"/>
          <w:shd w:val="clear" w:color="auto" w:fill="FFFFFF"/>
        </w:rPr>
        <w:t>si j’enseigne</w:t>
      </w:r>
      <w:r>
        <w:rPr>
          <w:rFonts w:eastAsia="Times New Roman" w:asciiTheme="minorHAnsi" w:hAnsiTheme="minorHAnsi" w:cstheme="minorHAnsi"/>
          <w:color w:val="000000"/>
          <w:shd w:val="clear" w:color="auto" w:fill="FFFFFF"/>
        </w:rPr>
        <w:t xml:space="preserve"> </w:t>
      </w:r>
      <w:r w:rsidR="005937AC">
        <w:rPr>
          <w:rFonts w:eastAsia="Times New Roman" w:asciiTheme="minorHAnsi" w:hAnsiTheme="minorHAnsi" w:cstheme="minorHAnsi"/>
          <w:color w:val="000000"/>
          <w:shd w:val="clear" w:color="auto" w:fill="FFFFFF"/>
        </w:rPr>
        <w:t xml:space="preserve">un sujet tel que la </w:t>
      </w:r>
      <w:r w:rsidR="001E1FB9">
        <w:rPr>
          <w:rFonts w:eastAsia="Times New Roman" w:asciiTheme="minorHAnsi" w:hAnsiTheme="minorHAnsi" w:cstheme="minorHAnsi"/>
          <w:color w:val="000000"/>
          <w:shd w:val="clear" w:color="auto" w:fill="FFFFFF"/>
        </w:rPr>
        <w:t>conjugaison</w:t>
      </w:r>
      <w:r w:rsidR="002817C0">
        <w:rPr>
          <w:rFonts w:eastAsia="Times New Roman" w:asciiTheme="minorHAnsi" w:hAnsiTheme="minorHAnsi" w:cstheme="minorHAnsi"/>
          <w:color w:val="000000"/>
          <w:shd w:val="clear" w:color="auto" w:fill="FFFFFF"/>
        </w:rPr>
        <w:t xml:space="preserve"> </w:t>
      </w:r>
      <w:r w:rsidR="00EB0DF7">
        <w:rPr>
          <w:rFonts w:eastAsia="Times New Roman" w:asciiTheme="minorHAnsi" w:hAnsiTheme="minorHAnsi" w:cstheme="minorHAnsi"/>
          <w:color w:val="000000"/>
          <w:shd w:val="clear" w:color="auto" w:fill="FFFFFF"/>
        </w:rPr>
        <w:t>du premier groupe des verbes au</w:t>
      </w:r>
      <w:r w:rsidR="002817C0">
        <w:rPr>
          <w:rFonts w:eastAsia="Times New Roman" w:asciiTheme="minorHAnsi" w:hAnsiTheme="minorHAnsi" w:cstheme="minorHAnsi"/>
          <w:color w:val="000000"/>
          <w:shd w:val="clear" w:color="auto" w:fill="FFFFFF"/>
        </w:rPr>
        <w:t xml:space="preserve"> présent</w:t>
      </w:r>
      <w:r w:rsidR="00EB0DF7">
        <w:rPr>
          <w:rFonts w:eastAsia="Times New Roman" w:asciiTheme="minorHAnsi" w:hAnsiTheme="minorHAnsi" w:cstheme="minorHAnsi"/>
          <w:color w:val="000000"/>
          <w:shd w:val="clear" w:color="auto" w:fill="FFFFFF"/>
        </w:rPr>
        <w:t xml:space="preserve"> de l’indicatif</w:t>
      </w:r>
      <w:r w:rsidR="005937AC">
        <w:rPr>
          <w:rFonts w:eastAsia="Times New Roman" w:asciiTheme="minorHAnsi" w:hAnsiTheme="minorHAnsi" w:cstheme="minorHAnsi"/>
          <w:color w:val="000000"/>
          <w:shd w:val="clear" w:color="auto" w:fill="FFFFFF"/>
        </w:rPr>
        <w:t xml:space="preserve">, </w:t>
      </w:r>
      <w:r w:rsidR="00EB0DF7">
        <w:rPr>
          <w:rFonts w:eastAsia="Times New Roman" w:asciiTheme="minorHAnsi" w:hAnsiTheme="minorHAnsi" w:cstheme="minorHAnsi"/>
          <w:color w:val="000000"/>
          <w:shd w:val="clear" w:color="auto" w:fill="FFFFFF"/>
        </w:rPr>
        <w:t>je vais</w:t>
      </w:r>
      <w:r w:rsidR="005937AC">
        <w:rPr>
          <w:rFonts w:eastAsia="Times New Roman" w:asciiTheme="minorHAnsi" w:hAnsiTheme="minorHAnsi" w:cstheme="minorHAnsi"/>
          <w:color w:val="000000"/>
          <w:shd w:val="clear" w:color="auto" w:fill="FFFFFF"/>
        </w:rPr>
        <w:t xml:space="preserve"> </w:t>
      </w:r>
      <w:r w:rsidR="001E1FB9">
        <w:rPr>
          <w:rFonts w:eastAsia="Times New Roman" w:asciiTheme="minorHAnsi" w:hAnsiTheme="minorHAnsi" w:cstheme="minorHAnsi"/>
          <w:color w:val="000000"/>
          <w:shd w:val="clear" w:color="auto" w:fill="FFFFFF"/>
        </w:rPr>
        <w:t xml:space="preserve">réciter </w:t>
      </w:r>
      <w:r w:rsidR="00D902F2">
        <w:rPr>
          <w:rFonts w:eastAsia="Times New Roman" w:asciiTheme="minorHAnsi" w:hAnsiTheme="minorHAnsi" w:cstheme="minorHAnsi"/>
          <w:color w:val="000000"/>
          <w:shd w:val="clear" w:color="auto" w:fill="FFFFFF"/>
        </w:rPr>
        <w:t xml:space="preserve">les conjugaisons </w:t>
      </w:r>
      <w:r w:rsidR="001E1FB9">
        <w:rPr>
          <w:rFonts w:eastAsia="Times New Roman" w:asciiTheme="minorHAnsi" w:hAnsiTheme="minorHAnsi" w:cstheme="minorHAnsi"/>
          <w:color w:val="000000"/>
          <w:shd w:val="clear" w:color="auto" w:fill="FFFFFF"/>
        </w:rPr>
        <w:t>aux élèves.</w:t>
      </w:r>
      <w:r w:rsidR="00EB0DF7">
        <w:rPr>
          <w:rFonts w:eastAsia="Times New Roman" w:asciiTheme="minorHAnsi" w:hAnsiTheme="minorHAnsi" w:cstheme="minorHAnsi"/>
          <w:color w:val="000000"/>
          <w:shd w:val="clear" w:color="auto" w:fill="FFFFFF"/>
        </w:rPr>
        <w:t xml:space="preserve"> Pour le verbe manger, je vais écrire au tableau</w:t>
      </w:r>
      <w:r w:rsidR="00D669A7">
        <w:rPr>
          <w:rFonts w:eastAsia="Times New Roman" w:asciiTheme="minorHAnsi" w:hAnsiTheme="minorHAnsi" w:cstheme="minorHAnsi"/>
          <w:color w:val="000000"/>
          <w:shd w:val="clear" w:color="auto" w:fill="FFFFFF"/>
        </w:rPr>
        <w:t> :</w:t>
      </w:r>
      <w:r w:rsidR="00EB0DF7">
        <w:rPr>
          <w:rFonts w:eastAsia="Times New Roman" w:asciiTheme="minorHAnsi" w:hAnsiTheme="minorHAnsi" w:cstheme="minorHAnsi"/>
          <w:color w:val="000000"/>
          <w:shd w:val="clear" w:color="auto" w:fill="FFFFFF"/>
        </w:rPr>
        <w:t xml:space="preserve"> « je mange, tu manges, il / elle mange, nous mangeons, vous mangez, ils / elles mangent</w:t>
      </w:r>
      <w:r w:rsidR="00D669A7">
        <w:rPr>
          <w:rFonts w:eastAsia="Times New Roman" w:asciiTheme="minorHAnsi" w:hAnsiTheme="minorHAnsi" w:cstheme="minorHAnsi"/>
          <w:color w:val="000000"/>
          <w:shd w:val="clear" w:color="auto" w:fill="FFFFFF"/>
        </w:rPr>
        <w:t> »</w:t>
      </w:r>
      <w:r w:rsidR="00EB0DF7">
        <w:rPr>
          <w:rFonts w:eastAsia="Times New Roman" w:asciiTheme="minorHAnsi" w:hAnsiTheme="minorHAnsi" w:cstheme="minorHAnsi"/>
          <w:color w:val="000000"/>
          <w:shd w:val="clear" w:color="auto" w:fill="FFFFFF"/>
        </w:rPr>
        <w:t xml:space="preserve">. Les élèves vont recopier ce que j’ai </w:t>
      </w:r>
      <w:r w:rsidR="000961B6">
        <w:rPr>
          <w:rFonts w:eastAsia="Times New Roman" w:asciiTheme="minorHAnsi" w:hAnsiTheme="minorHAnsi" w:cstheme="minorHAnsi"/>
          <w:color w:val="000000"/>
          <w:shd w:val="clear" w:color="auto" w:fill="FFFFFF"/>
        </w:rPr>
        <w:t>écrit</w:t>
      </w:r>
      <w:r w:rsidR="00EB0DF7">
        <w:rPr>
          <w:rFonts w:eastAsia="Times New Roman" w:asciiTheme="minorHAnsi" w:hAnsiTheme="minorHAnsi" w:cstheme="minorHAnsi"/>
          <w:color w:val="000000"/>
          <w:shd w:val="clear" w:color="auto" w:fill="FFFFFF"/>
        </w:rPr>
        <w:t xml:space="preserve"> et vont</w:t>
      </w:r>
      <w:r w:rsidR="00385082">
        <w:rPr>
          <w:rFonts w:eastAsia="Times New Roman" w:asciiTheme="minorHAnsi" w:hAnsiTheme="minorHAnsi" w:cstheme="minorHAnsi"/>
          <w:color w:val="000000"/>
          <w:shd w:val="clear" w:color="auto" w:fill="FFFFFF"/>
        </w:rPr>
        <w:t xml:space="preserve"> </w:t>
      </w:r>
      <w:r w:rsidR="007D6DC2">
        <w:rPr>
          <w:rFonts w:eastAsia="Times New Roman" w:asciiTheme="minorHAnsi" w:hAnsiTheme="minorHAnsi" w:cstheme="minorHAnsi"/>
          <w:color w:val="000000"/>
          <w:shd w:val="clear" w:color="auto" w:fill="FFFFFF"/>
        </w:rPr>
        <w:t>simplement devoir les mémoriser.</w:t>
      </w:r>
    </w:p>
    <w:p w:rsidRPr="000A3E1F" w:rsidR="00070DDC" w:rsidP="0083568E" w:rsidRDefault="00070DDC" w14:paraId="0BB42D78" w14:textId="77777777">
      <w:pPr>
        <w:jc w:val="both"/>
        <w:rPr>
          <w:rFonts w:eastAsia="Times New Roman" w:asciiTheme="minorHAnsi" w:hAnsiTheme="minorHAnsi" w:cstheme="minorHAnsi"/>
          <w:color w:val="000000"/>
          <w:shd w:val="clear" w:color="auto" w:fill="FFFFFF"/>
        </w:rPr>
      </w:pPr>
    </w:p>
    <w:p w:rsidRPr="00433C29" w:rsidR="00433C29" w:rsidP="0083568E" w:rsidRDefault="00440993" w14:paraId="1A4101C7" w14:textId="77777777">
      <w:pPr>
        <w:pStyle w:val="Paragraphedeliste"/>
        <w:numPr>
          <w:ilvl w:val="1"/>
          <w:numId w:val="2"/>
        </w:numPr>
        <w:jc w:val="both"/>
        <w:rPr>
          <w:rFonts w:eastAsia="Times New Roman" w:asciiTheme="minorHAnsi" w:hAnsiTheme="minorHAnsi" w:cstheme="minorHAnsi"/>
          <w:b/>
          <w:bCs/>
        </w:rPr>
      </w:pPr>
      <w:r w:rsidRPr="414A6FD4">
        <w:rPr>
          <w:rFonts w:eastAsia="Times New Roman" w:asciiTheme="minorHAnsi" w:hAnsiTheme="minorHAnsi" w:cstheme="minorBidi"/>
          <w:b/>
          <w:bCs/>
        </w:rPr>
        <w:t>Méthode d</w:t>
      </w:r>
      <w:r w:rsidRPr="414A6FD4" w:rsidR="00F60F1F">
        <w:rPr>
          <w:rFonts w:eastAsia="Times New Roman" w:asciiTheme="minorHAnsi" w:hAnsiTheme="minorHAnsi" w:cstheme="minorBidi"/>
          <w:b/>
          <w:bCs/>
        </w:rPr>
        <w:t>émonstrative :</w:t>
      </w:r>
    </w:p>
    <w:p w:rsidRPr="00433C29" w:rsidR="00F60F1F" w:rsidP="0083568E" w:rsidRDefault="00433C29" w14:paraId="4AEDF713" w14:textId="77777777">
      <w:pPr>
        <w:jc w:val="both"/>
        <w:rPr>
          <w:rFonts w:eastAsia="Times New Roman" w:asciiTheme="minorHAnsi" w:hAnsiTheme="minorHAnsi" w:cstheme="minorHAnsi"/>
          <w:b/>
          <w:bCs/>
        </w:rPr>
      </w:pPr>
      <w:r>
        <w:rPr>
          <w:rFonts w:eastAsia="Times New Roman" w:asciiTheme="minorHAnsi" w:hAnsiTheme="minorHAnsi" w:cstheme="minorBidi"/>
          <w:color w:val="000000" w:themeColor="text1"/>
        </w:rPr>
        <w:t xml:space="preserve">Lors de la méthode démonstrative, </w:t>
      </w:r>
      <w:r w:rsidRPr="00433C29" w:rsidR="00F60F1F">
        <w:rPr>
          <w:rFonts w:eastAsia="Times New Roman" w:asciiTheme="minorHAnsi" w:hAnsiTheme="minorHAnsi" w:cstheme="minorBidi"/>
          <w:color w:val="000000" w:themeColor="text1"/>
        </w:rPr>
        <w:t>« </w:t>
      </w:r>
      <w:r>
        <w:rPr>
          <w:rFonts w:eastAsia="Times New Roman" w:asciiTheme="minorHAnsi" w:hAnsiTheme="minorHAnsi" w:cstheme="minorBidi"/>
          <w:color w:val="000000" w:themeColor="text1"/>
        </w:rPr>
        <w:t>l</w:t>
      </w:r>
      <w:r w:rsidRPr="00433C29" w:rsidR="00F60F1F">
        <w:rPr>
          <w:rFonts w:eastAsia="Times New Roman" w:asciiTheme="minorHAnsi" w:hAnsiTheme="minorHAnsi" w:cstheme="minorBidi"/>
          <w:color w:val="000000" w:themeColor="text1"/>
        </w:rPr>
        <w:t>’enseignant détermine un chemin pédagogique : il montre, fait</w:t>
      </w:r>
      <w:r w:rsidR="00185881">
        <w:rPr>
          <w:rFonts w:eastAsia="Times New Roman" w:asciiTheme="minorHAnsi" w:hAnsiTheme="minorHAnsi" w:cstheme="minorBidi"/>
          <w:color w:val="000000" w:themeColor="text1"/>
        </w:rPr>
        <w:t xml:space="preserve"> </w:t>
      </w:r>
      <w:r w:rsidRPr="00433C29" w:rsidR="00F60F1F">
        <w:rPr>
          <w:rFonts w:eastAsia="Times New Roman" w:asciiTheme="minorHAnsi" w:hAnsiTheme="minorHAnsi" w:cstheme="minorBidi"/>
          <w:color w:val="000000" w:themeColor="text1"/>
        </w:rPr>
        <w:t xml:space="preserve">faire et fait </w:t>
      </w:r>
      <w:r w:rsidR="00F32CC1">
        <w:rPr>
          <w:rFonts w:eastAsia="Times New Roman" w:asciiTheme="minorHAnsi" w:hAnsiTheme="minorHAnsi" w:cstheme="minorBidi"/>
          <w:color w:val="000000" w:themeColor="text1"/>
        </w:rPr>
        <w:t>re</w:t>
      </w:r>
      <w:r w:rsidRPr="00433C29" w:rsidR="00F60F1F">
        <w:rPr>
          <w:rFonts w:eastAsia="Times New Roman" w:asciiTheme="minorHAnsi" w:hAnsiTheme="minorHAnsi" w:cstheme="minorBidi"/>
          <w:color w:val="000000" w:themeColor="text1"/>
        </w:rPr>
        <w:t xml:space="preserve">formuler l’étudiant pour évaluer le degré de compréhension. Cette méthode suit l’enchaînement suivant : montrer (démonstration), faire faire (expérimentation) et faire dire (reformulation). Cette méthode est souvent utilisée dans les TD </w:t>
      </w:r>
      <w:r w:rsidR="00185881">
        <w:rPr>
          <w:rFonts w:eastAsia="Times New Roman" w:asciiTheme="minorHAnsi" w:hAnsiTheme="minorHAnsi" w:cstheme="minorBidi"/>
          <w:color w:val="000000" w:themeColor="text1"/>
        </w:rPr>
        <w:t xml:space="preserve">(travaux dirigés) </w:t>
      </w:r>
      <w:r w:rsidRPr="00433C29" w:rsidR="00F60F1F">
        <w:rPr>
          <w:rFonts w:eastAsia="Times New Roman" w:asciiTheme="minorHAnsi" w:hAnsiTheme="minorHAnsi" w:cstheme="minorBidi"/>
          <w:color w:val="000000" w:themeColor="text1"/>
        </w:rPr>
        <w:t>ou l’étudiant acquiert un savoir-faire par simple imitation. »</w:t>
      </w:r>
      <w:r w:rsidR="00072A57">
        <w:rPr>
          <w:rFonts w:eastAsia="Times New Roman" w:asciiTheme="minorHAnsi" w:hAnsiTheme="minorHAnsi" w:cstheme="minorBidi"/>
          <w:color w:val="000000" w:themeColor="text1"/>
        </w:rPr>
        <w:t xml:space="preserve"> </w:t>
      </w:r>
      <w:r w:rsidRPr="00072A57" w:rsidR="00072A57">
        <w:rPr>
          <w:rFonts w:eastAsia="Times New Roman" w:asciiTheme="minorHAnsi" w:hAnsiTheme="minorHAnsi" w:cstheme="minorHAnsi"/>
          <w:color w:val="000000"/>
          <w:shd w:val="clear" w:color="auto" w:fill="FFFFFF"/>
        </w:rPr>
        <w:t>(</w:t>
      </w:r>
      <w:r w:rsidRPr="003D1099" w:rsidR="00072A57">
        <w:rPr>
          <w:rFonts w:eastAsia="Times New Roman" w:asciiTheme="minorHAnsi" w:hAnsiTheme="minorHAnsi" w:cstheme="minorHAnsi"/>
        </w:rPr>
        <w:t>www.eduscol.education.fr)</w:t>
      </w:r>
    </w:p>
    <w:p w:rsidR="007D6DC2" w:rsidP="0083568E" w:rsidRDefault="007D6DC2" w14:paraId="262C6E31" w14:textId="77777777">
      <w:pPr>
        <w:jc w:val="both"/>
        <w:rPr>
          <w:rFonts w:eastAsia="Times New Roman" w:asciiTheme="minorHAnsi" w:hAnsiTheme="minorHAnsi" w:cstheme="minorBidi"/>
          <w:color w:val="000000"/>
          <w:shd w:val="clear" w:color="auto" w:fill="FFFFFF"/>
        </w:rPr>
      </w:pPr>
      <w:r w:rsidRPr="301BB076">
        <w:rPr>
          <w:rFonts w:eastAsia="Times New Roman" w:asciiTheme="minorHAnsi" w:hAnsiTheme="minorHAnsi" w:cstheme="minorBidi"/>
          <w:color w:val="000000"/>
          <w:shd w:val="clear" w:color="auto" w:fill="FFFFFF"/>
        </w:rPr>
        <w:t xml:space="preserve">Par exemple, si j’enseigne un sujet tel que la conjugaison du premier groupe des verbes au présent de l’indicatif, </w:t>
      </w:r>
      <w:r w:rsidRPr="301BB076" w:rsidR="000F48F7">
        <w:rPr>
          <w:rFonts w:eastAsia="Times New Roman" w:asciiTheme="minorHAnsi" w:hAnsiTheme="minorHAnsi" w:cstheme="minorBidi"/>
          <w:color w:val="000000"/>
          <w:shd w:val="clear" w:color="auto" w:fill="FFFFFF"/>
        </w:rPr>
        <w:t xml:space="preserve">pour le verbe parler, </w:t>
      </w:r>
      <w:r w:rsidRPr="301BB076">
        <w:rPr>
          <w:rFonts w:eastAsia="Times New Roman" w:asciiTheme="minorHAnsi" w:hAnsiTheme="minorHAnsi" w:cstheme="minorBidi"/>
          <w:color w:val="000000"/>
          <w:shd w:val="clear" w:color="auto" w:fill="FFFFFF"/>
        </w:rPr>
        <w:t>je vais réciter et écrire les verbes au tableau</w:t>
      </w:r>
      <w:r w:rsidRPr="301BB076" w:rsidR="00D669A7">
        <w:rPr>
          <w:rFonts w:eastAsia="Times New Roman" w:asciiTheme="minorHAnsi" w:hAnsiTheme="minorHAnsi" w:cstheme="minorBidi"/>
          <w:color w:val="000000"/>
          <w:shd w:val="clear" w:color="auto" w:fill="FFFFFF"/>
        </w:rPr>
        <w:t> : «</w:t>
      </w:r>
      <w:r w:rsidRPr="301BB076" w:rsidR="00A330B3">
        <w:rPr>
          <w:rFonts w:eastAsia="Times New Roman" w:asciiTheme="minorHAnsi" w:hAnsiTheme="minorHAnsi" w:cstheme="minorBidi"/>
          <w:color w:val="000000"/>
          <w:shd w:val="clear" w:color="auto" w:fill="FFFFFF"/>
        </w:rPr>
        <w:t xml:space="preserve"> </w:t>
      </w:r>
      <w:r w:rsidRPr="301BB076" w:rsidR="000F48F7">
        <w:rPr>
          <w:rFonts w:eastAsia="Times New Roman" w:asciiTheme="minorHAnsi" w:hAnsiTheme="minorHAnsi" w:cstheme="minorBidi"/>
          <w:color w:val="000000"/>
          <w:shd w:val="clear" w:color="auto" w:fill="FFFFFF"/>
        </w:rPr>
        <w:t>je parle, tu parles, il / elle parle, nous parlons, vous parlez, ils / elles parlent. Je vais ensuite demander aux élèves d</w:t>
      </w:r>
      <w:r w:rsidRPr="301BB076" w:rsidR="00943A43">
        <w:rPr>
          <w:rFonts w:eastAsia="Times New Roman" w:asciiTheme="minorHAnsi" w:hAnsiTheme="minorHAnsi" w:cstheme="minorBidi"/>
          <w:color w:val="000000"/>
          <w:shd w:val="clear" w:color="auto" w:fill="FFFFFF"/>
        </w:rPr>
        <w:t xml:space="preserve">’écrire </w:t>
      </w:r>
      <w:r w:rsidRPr="301BB076" w:rsidR="00D669A7">
        <w:rPr>
          <w:rFonts w:eastAsia="Times New Roman" w:asciiTheme="minorHAnsi" w:hAnsiTheme="minorHAnsi" w:cstheme="minorBidi"/>
          <w:color w:val="000000"/>
          <w:shd w:val="clear" w:color="auto" w:fill="FFFFFF"/>
        </w:rPr>
        <w:t>eux-mêmes</w:t>
      </w:r>
      <w:r w:rsidRPr="301BB076" w:rsidR="00943A43">
        <w:rPr>
          <w:rFonts w:eastAsia="Times New Roman" w:asciiTheme="minorHAnsi" w:hAnsiTheme="minorHAnsi" w:cstheme="minorBidi"/>
          <w:color w:val="000000"/>
          <w:shd w:val="clear" w:color="auto" w:fill="FFFFFF"/>
        </w:rPr>
        <w:t xml:space="preserve"> ces conjugaisons et de</w:t>
      </w:r>
      <w:r w:rsidRPr="301BB076" w:rsidR="002A70A2">
        <w:rPr>
          <w:rFonts w:eastAsia="Times New Roman" w:asciiTheme="minorHAnsi" w:hAnsiTheme="minorHAnsi" w:cstheme="minorBidi"/>
          <w:color w:val="000000"/>
          <w:shd w:val="clear" w:color="auto" w:fill="FFFFFF"/>
        </w:rPr>
        <w:t xml:space="preserve"> les mémoriser. Ensuite, afin d</w:t>
      </w:r>
      <w:r w:rsidRPr="301BB076" w:rsidR="00396EC7">
        <w:rPr>
          <w:rFonts w:eastAsia="Times New Roman" w:asciiTheme="minorHAnsi" w:hAnsiTheme="minorHAnsi" w:cstheme="minorBidi"/>
          <w:color w:val="000000"/>
          <w:shd w:val="clear" w:color="auto" w:fill="FFFFFF"/>
        </w:rPr>
        <w:t xml:space="preserve">e faire reformuler </w:t>
      </w:r>
      <w:r w:rsidRPr="301BB076" w:rsidR="00CC2C9E">
        <w:rPr>
          <w:rFonts w:eastAsia="Times New Roman" w:asciiTheme="minorHAnsi" w:hAnsiTheme="minorHAnsi" w:cstheme="minorBidi"/>
          <w:color w:val="000000"/>
          <w:shd w:val="clear" w:color="auto" w:fill="FFFFFF"/>
        </w:rPr>
        <w:t xml:space="preserve">le contenu théorique, je vais demander aux </w:t>
      </w:r>
      <w:proofErr w:type="spellStart"/>
      <w:r w:rsidRPr="301BB076" w:rsidR="00CC2C9E">
        <w:rPr>
          <w:rFonts w:eastAsia="Times New Roman" w:asciiTheme="minorHAnsi" w:hAnsiTheme="minorHAnsi" w:cstheme="minorBidi"/>
          <w:color w:val="000000"/>
          <w:shd w:val="clear" w:color="auto" w:fill="FFFFFF"/>
        </w:rPr>
        <w:t>étudiant.</w:t>
      </w:r>
      <w:proofErr w:type="gramStart"/>
      <w:r w:rsidRPr="301BB076" w:rsidR="00857B3D">
        <w:rPr>
          <w:rFonts w:eastAsia="Times New Roman" w:asciiTheme="minorHAnsi" w:hAnsiTheme="minorHAnsi" w:cstheme="minorBidi"/>
          <w:color w:val="000000"/>
          <w:shd w:val="clear" w:color="auto" w:fill="FFFFFF"/>
        </w:rPr>
        <w:t>e.s</w:t>
      </w:r>
      <w:proofErr w:type="spellEnd"/>
      <w:proofErr w:type="gramEnd"/>
      <w:r w:rsidRPr="301BB076" w:rsidR="00857B3D">
        <w:rPr>
          <w:rFonts w:eastAsia="Times New Roman" w:asciiTheme="minorHAnsi" w:hAnsiTheme="minorHAnsi" w:cstheme="minorBidi"/>
          <w:color w:val="000000"/>
          <w:shd w:val="clear" w:color="auto" w:fill="FFFFFF"/>
        </w:rPr>
        <w:t xml:space="preserve"> de </w:t>
      </w:r>
      <w:r w:rsidRPr="301BB076" w:rsidR="0048180F">
        <w:rPr>
          <w:rFonts w:eastAsia="Times New Roman" w:asciiTheme="minorHAnsi" w:hAnsiTheme="minorHAnsi" w:cstheme="minorBidi"/>
          <w:color w:val="000000"/>
          <w:shd w:val="clear" w:color="auto" w:fill="FFFFFF"/>
        </w:rPr>
        <w:t xml:space="preserve">me conjuguer les verbes </w:t>
      </w:r>
      <w:r w:rsidRPr="301BB076" w:rsidR="002B295A">
        <w:rPr>
          <w:rFonts w:eastAsia="Times New Roman" w:asciiTheme="minorHAnsi" w:hAnsiTheme="minorHAnsi" w:cstheme="minorBidi"/>
          <w:color w:val="000000"/>
          <w:shd w:val="clear" w:color="auto" w:fill="FFFFFF"/>
        </w:rPr>
        <w:t>« </w:t>
      </w:r>
      <w:r w:rsidRPr="301BB076" w:rsidR="00816A7C">
        <w:rPr>
          <w:rFonts w:eastAsia="Times New Roman" w:asciiTheme="minorHAnsi" w:hAnsiTheme="minorHAnsi" w:cstheme="minorBidi"/>
          <w:color w:val="000000"/>
          <w:shd w:val="clear" w:color="auto" w:fill="FFFFFF"/>
        </w:rPr>
        <w:t>par</w:t>
      </w:r>
      <w:r w:rsidRPr="301BB076" w:rsidR="00D64A8C">
        <w:rPr>
          <w:rFonts w:eastAsia="Times New Roman" w:asciiTheme="minorHAnsi" w:hAnsiTheme="minorHAnsi" w:cstheme="minorBidi"/>
          <w:color w:val="000000"/>
          <w:shd w:val="clear" w:color="auto" w:fill="FFFFFF"/>
        </w:rPr>
        <w:t>tager</w:t>
      </w:r>
      <w:r w:rsidRPr="301BB076" w:rsidR="002B295A">
        <w:rPr>
          <w:rFonts w:eastAsia="Times New Roman" w:asciiTheme="minorHAnsi" w:hAnsiTheme="minorHAnsi" w:cstheme="minorBidi"/>
          <w:color w:val="000000"/>
          <w:shd w:val="clear" w:color="auto" w:fill="FFFFFF"/>
        </w:rPr>
        <w:t> »</w:t>
      </w:r>
      <w:r w:rsidRPr="301BB076" w:rsidR="00D64A8C">
        <w:rPr>
          <w:rFonts w:eastAsia="Times New Roman" w:asciiTheme="minorHAnsi" w:hAnsiTheme="minorHAnsi" w:cstheme="minorBidi"/>
          <w:color w:val="000000"/>
          <w:shd w:val="clear" w:color="auto" w:fill="FFFFFF"/>
        </w:rPr>
        <w:t xml:space="preserve">, </w:t>
      </w:r>
      <w:r w:rsidRPr="301BB076" w:rsidR="002B295A">
        <w:rPr>
          <w:rFonts w:eastAsia="Times New Roman" w:asciiTheme="minorHAnsi" w:hAnsiTheme="minorHAnsi" w:cstheme="minorBidi"/>
          <w:color w:val="000000"/>
          <w:shd w:val="clear" w:color="auto" w:fill="FFFFFF"/>
        </w:rPr>
        <w:t>« </w:t>
      </w:r>
      <w:r w:rsidRPr="301BB076" w:rsidR="00266826">
        <w:rPr>
          <w:rFonts w:eastAsia="Times New Roman" w:asciiTheme="minorHAnsi" w:hAnsiTheme="minorHAnsi" w:cstheme="minorBidi"/>
          <w:color w:val="000000"/>
          <w:shd w:val="clear" w:color="auto" w:fill="FFFFFF"/>
        </w:rPr>
        <w:t>voyager</w:t>
      </w:r>
      <w:r w:rsidRPr="301BB076" w:rsidR="002B295A">
        <w:rPr>
          <w:rFonts w:eastAsia="Times New Roman" w:asciiTheme="minorHAnsi" w:hAnsiTheme="minorHAnsi" w:cstheme="minorBidi"/>
          <w:color w:val="000000"/>
          <w:shd w:val="clear" w:color="auto" w:fill="FFFFFF"/>
        </w:rPr>
        <w:t> »</w:t>
      </w:r>
      <w:r w:rsidRPr="301BB076" w:rsidR="00266826">
        <w:rPr>
          <w:rFonts w:eastAsia="Times New Roman" w:asciiTheme="minorHAnsi" w:hAnsiTheme="minorHAnsi" w:cstheme="minorBidi"/>
          <w:color w:val="000000"/>
          <w:shd w:val="clear" w:color="auto" w:fill="FFFFFF"/>
        </w:rPr>
        <w:t xml:space="preserve">, etc. afin </w:t>
      </w:r>
      <w:r w:rsidRPr="301BB076" w:rsidR="00FA7BF9">
        <w:rPr>
          <w:rFonts w:eastAsia="Times New Roman" w:asciiTheme="minorHAnsi" w:hAnsiTheme="minorHAnsi" w:cstheme="minorBidi"/>
          <w:color w:val="000000"/>
          <w:shd w:val="clear" w:color="auto" w:fill="FFFFFF"/>
        </w:rPr>
        <w:t xml:space="preserve">de m’assurer de leur compréhension. </w:t>
      </w:r>
    </w:p>
    <w:p w:rsidR="00DD2125" w:rsidP="0083568E" w:rsidRDefault="00DD2125" w14:paraId="118C22EC" w14:textId="77777777">
      <w:pPr>
        <w:spacing w:after="0" w:line="240" w:lineRule="auto"/>
        <w:jc w:val="both"/>
        <w:rPr>
          <w:rFonts w:eastAsia="Times New Roman" w:asciiTheme="minorHAnsi" w:hAnsiTheme="minorHAnsi" w:cstheme="minorHAnsi"/>
          <w:color w:val="000000"/>
        </w:rPr>
      </w:pPr>
    </w:p>
    <w:p w:rsidRPr="000A3E1F" w:rsidR="00DD2125" w:rsidP="0083568E" w:rsidRDefault="00DD2125" w14:paraId="48247866" w14:textId="77777777">
      <w:pPr>
        <w:spacing w:after="0" w:line="240" w:lineRule="auto"/>
        <w:jc w:val="both"/>
        <w:rPr>
          <w:rFonts w:eastAsia="Times New Roman" w:asciiTheme="minorHAnsi" w:hAnsiTheme="minorHAnsi" w:cstheme="minorHAnsi"/>
          <w:color w:val="000000"/>
        </w:rPr>
      </w:pPr>
    </w:p>
    <w:p w:rsidRPr="000A3E1F" w:rsidR="00575CBA" w:rsidP="0083568E" w:rsidRDefault="00575CBA" w14:paraId="3A2BB187" w14:textId="77777777">
      <w:pPr>
        <w:pStyle w:val="Paragraphedeliste"/>
        <w:numPr>
          <w:ilvl w:val="2"/>
          <w:numId w:val="15"/>
        </w:numPr>
        <w:spacing w:after="0" w:line="240" w:lineRule="auto"/>
        <w:jc w:val="both"/>
        <w:rPr>
          <w:rFonts w:eastAsia="Times New Roman" w:asciiTheme="minorHAnsi" w:hAnsiTheme="minorHAnsi" w:cstheme="minorBidi"/>
          <w:color w:val="000000"/>
        </w:rPr>
      </w:pPr>
      <w:r w:rsidRPr="5D2335AC">
        <w:rPr>
          <w:rFonts w:eastAsia="Times New Roman" w:asciiTheme="minorHAnsi" w:hAnsiTheme="minorHAnsi" w:cstheme="minorBidi"/>
          <w:color w:val="000000" w:themeColor="text1"/>
        </w:rPr>
        <w:t>Un</w:t>
      </w:r>
      <w:r w:rsidRPr="5D2335AC" w:rsidR="00440993">
        <w:rPr>
          <w:rFonts w:eastAsia="Times New Roman" w:asciiTheme="minorHAnsi" w:hAnsiTheme="minorHAnsi" w:cstheme="minorBidi"/>
          <w:color w:val="000000" w:themeColor="text1"/>
        </w:rPr>
        <w:t xml:space="preserve"> style d’apprentissag</w:t>
      </w:r>
      <w:r w:rsidRPr="5D2335AC" w:rsidR="00E630A2">
        <w:rPr>
          <w:rFonts w:eastAsia="Times New Roman" w:asciiTheme="minorHAnsi" w:hAnsiTheme="minorHAnsi" w:cstheme="minorBidi"/>
          <w:color w:val="000000" w:themeColor="text1"/>
        </w:rPr>
        <w:t>e</w:t>
      </w:r>
      <w:r w:rsidRPr="5D2335AC">
        <w:rPr>
          <w:rFonts w:eastAsia="Times New Roman" w:asciiTheme="minorHAnsi" w:hAnsiTheme="minorHAnsi" w:cstheme="minorBidi"/>
          <w:color w:val="000000" w:themeColor="text1"/>
        </w:rPr>
        <w:t xml:space="preserve"> centré sur l’élève</w:t>
      </w:r>
      <w:r w:rsidRPr="5D2335AC" w:rsidR="00E630A2">
        <w:rPr>
          <w:rFonts w:eastAsia="Times New Roman" w:asciiTheme="minorHAnsi" w:hAnsiTheme="minorHAnsi" w:cstheme="minorBidi"/>
          <w:color w:val="000000" w:themeColor="text1"/>
        </w:rPr>
        <w:t>, d</w:t>
      </w:r>
      <w:r w:rsidRPr="5D2335AC" w:rsidR="004044FF">
        <w:rPr>
          <w:rFonts w:eastAsia="Times New Roman" w:asciiTheme="minorHAnsi" w:hAnsiTheme="minorHAnsi" w:cstheme="minorBidi"/>
          <w:color w:val="000000" w:themeColor="text1"/>
        </w:rPr>
        <w:t xml:space="preserve">ans </w:t>
      </w:r>
      <w:r w:rsidRPr="5D2335AC" w:rsidR="00E630A2">
        <w:rPr>
          <w:rFonts w:eastAsia="Times New Roman" w:asciiTheme="minorHAnsi" w:hAnsiTheme="minorHAnsi" w:cstheme="minorBidi"/>
          <w:color w:val="000000" w:themeColor="text1"/>
        </w:rPr>
        <w:t xml:space="preserve">lequel ce dernier </w:t>
      </w:r>
      <w:r w:rsidRPr="5D2335AC" w:rsidR="004044FF">
        <w:rPr>
          <w:rFonts w:eastAsia="Times New Roman" w:asciiTheme="minorHAnsi" w:hAnsiTheme="minorHAnsi" w:cstheme="minorBidi"/>
          <w:color w:val="000000" w:themeColor="text1"/>
        </w:rPr>
        <w:t xml:space="preserve">est au cœur du processus </w:t>
      </w:r>
      <w:r w:rsidRPr="5D2335AC" w:rsidR="002D5A0E">
        <w:rPr>
          <w:rFonts w:eastAsia="Times New Roman" w:asciiTheme="minorHAnsi" w:hAnsiTheme="minorHAnsi" w:cstheme="minorBidi"/>
          <w:color w:val="000000" w:themeColor="text1"/>
        </w:rPr>
        <w:t>d’apprentissage et joue un rôle</w:t>
      </w:r>
      <w:r w:rsidRPr="5D2335AC" w:rsidR="00D833C4">
        <w:rPr>
          <w:rFonts w:eastAsia="Times New Roman" w:asciiTheme="minorHAnsi" w:hAnsiTheme="minorHAnsi" w:cstheme="minorBidi"/>
          <w:color w:val="000000" w:themeColor="text1"/>
        </w:rPr>
        <w:t xml:space="preserve"> dynamique.</w:t>
      </w:r>
      <w:r w:rsidRPr="5D2335AC" w:rsidR="002D5A0E">
        <w:rPr>
          <w:rFonts w:eastAsia="Times New Roman" w:asciiTheme="minorHAnsi" w:hAnsiTheme="minorHAnsi" w:cstheme="minorBidi"/>
          <w:color w:val="000000" w:themeColor="text1"/>
        </w:rPr>
        <w:t xml:space="preserve"> </w:t>
      </w:r>
    </w:p>
    <w:p w:rsidRPr="000A3E1F" w:rsidR="002D5A0E" w:rsidP="0083568E" w:rsidRDefault="002D5A0E" w14:paraId="39466508" w14:textId="77777777">
      <w:pPr>
        <w:spacing w:after="0" w:line="240" w:lineRule="auto"/>
        <w:jc w:val="both"/>
        <w:rPr>
          <w:rFonts w:eastAsia="Times New Roman" w:asciiTheme="minorHAnsi" w:hAnsiTheme="minorHAnsi" w:cstheme="minorHAnsi"/>
          <w:color w:val="000000"/>
        </w:rPr>
      </w:pPr>
    </w:p>
    <w:p w:rsidRPr="0052724C" w:rsidR="00E630A2" w:rsidP="0083568E" w:rsidRDefault="00FB1D56" w14:paraId="5C9EA757" w14:textId="77777777">
      <w:pPr>
        <w:pStyle w:val="Paragraphedeliste"/>
        <w:numPr>
          <w:ilvl w:val="1"/>
          <w:numId w:val="2"/>
        </w:numPr>
        <w:spacing w:after="0" w:line="240" w:lineRule="auto"/>
        <w:jc w:val="both"/>
        <w:rPr>
          <w:rFonts w:eastAsia="Times New Roman" w:asciiTheme="minorHAnsi" w:hAnsiTheme="minorHAnsi" w:cstheme="minorHAnsi"/>
          <w:b/>
          <w:bCs/>
          <w:color w:val="000000"/>
        </w:rPr>
      </w:pPr>
      <w:r w:rsidRPr="414A6FD4">
        <w:rPr>
          <w:rFonts w:eastAsia="Times New Roman" w:asciiTheme="minorHAnsi" w:hAnsiTheme="minorHAnsi" w:cstheme="minorBidi"/>
          <w:b/>
          <w:bCs/>
          <w:color w:val="000000" w:themeColor="text1"/>
        </w:rPr>
        <w:t>Méthode int</w:t>
      </w:r>
      <w:r w:rsidRPr="414A6FD4" w:rsidR="000C2122">
        <w:rPr>
          <w:rFonts w:eastAsia="Times New Roman" w:asciiTheme="minorHAnsi" w:hAnsiTheme="minorHAnsi" w:cstheme="minorBidi"/>
          <w:b/>
          <w:bCs/>
          <w:color w:val="000000" w:themeColor="text1"/>
        </w:rPr>
        <w:t>e</w:t>
      </w:r>
      <w:r w:rsidRPr="414A6FD4">
        <w:rPr>
          <w:rFonts w:eastAsia="Times New Roman" w:asciiTheme="minorHAnsi" w:hAnsiTheme="minorHAnsi" w:cstheme="minorBidi"/>
          <w:b/>
          <w:bCs/>
          <w:color w:val="000000" w:themeColor="text1"/>
        </w:rPr>
        <w:t>rrogative :</w:t>
      </w:r>
      <w:r w:rsidRPr="414A6FD4" w:rsidR="00E12E8E">
        <w:rPr>
          <w:rFonts w:eastAsia="Times New Roman" w:asciiTheme="minorHAnsi" w:hAnsiTheme="minorHAnsi" w:cstheme="minorBidi"/>
          <w:b/>
          <w:bCs/>
          <w:color w:val="000000" w:themeColor="text1"/>
        </w:rPr>
        <w:t xml:space="preserve"> </w:t>
      </w:r>
    </w:p>
    <w:p w:rsidR="00FB1D56" w:rsidP="0083568E" w:rsidRDefault="00FB1D56" w14:paraId="4D86A0BA" w14:textId="77777777">
      <w:pPr>
        <w:spacing w:after="0" w:line="240" w:lineRule="auto"/>
        <w:jc w:val="both"/>
        <w:rPr>
          <w:rFonts w:eastAsia="Times New Roman" w:asciiTheme="minorHAnsi" w:hAnsiTheme="minorHAnsi" w:cstheme="minorHAnsi"/>
          <w:color w:val="000000"/>
        </w:rPr>
      </w:pPr>
      <w:r w:rsidRPr="000A3E1F">
        <w:rPr>
          <w:rFonts w:eastAsia="Times New Roman" w:asciiTheme="minorHAnsi" w:hAnsiTheme="minorHAnsi" w:cstheme="minorHAnsi"/>
          <w:color w:val="000000"/>
        </w:rPr>
        <w:lastRenderedPageBreak/>
        <w:br/>
      </w:r>
      <w:r w:rsidR="00DD2125">
        <w:rPr>
          <w:rFonts w:eastAsia="Times New Roman" w:asciiTheme="minorHAnsi" w:hAnsiTheme="minorHAnsi" w:cstheme="minorHAnsi"/>
          <w:color w:val="000000"/>
        </w:rPr>
        <w:t xml:space="preserve">Dans la méthode interrogative, </w:t>
      </w:r>
      <w:r w:rsidRPr="000A3E1F">
        <w:rPr>
          <w:rFonts w:eastAsia="Times New Roman" w:asciiTheme="minorHAnsi" w:hAnsiTheme="minorHAnsi" w:cstheme="minorHAnsi"/>
          <w:color w:val="000000"/>
        </w:rPr>
        <w:t>« </w:t>
      </w:r>
      <w:r w:rsidR="00DD2125">
        <w:rPr>
          <w:rFonts w:eastAsia="Times New Roman" w:asciiTheme="minorHAnsi" w:hAnsiTheme="minorHAnsi" w:cstheme="minorHAnsi"/>
          <w:color w:val="000000"/>
        </w:rPr>
        <w:t>l</w:t>
      </w:r>
      <w:r w:rsidRPr="000A3E1F">
        <w:rPr>
          <w:rFonts w:eastAsia="Times New Roman" w:asciiTheme="minorHAnsi" w:hAnsiTheme="minorHAnsi" w:cstheme="minorHAnsi"/>
          <w:color w:val="000000"/>
        </w:rPr>
        <w:t xml:space="preserve">’étudiant est reconnu comme </w:t>
      </w:r>
      <w:r w:rsidRPr="00073770" w:rsidR="00073770">
        <w:rPr>
          <w:rFonts w:eastAsia="Times New Roman" w:asciiTheme="minorHAnsi" w:hAnsiTheme="minorHAnsi" w:cstheme="minorHAnsi"/>
          <w:color w:val="000000"/>
        </w:rPr>
        <w:t>possédant</w:t>
      </w:r>
      <w:r w:rsidRPr="000A3E1F">
        <w:rPr>
          <w:rFonts w:eastAsia="Times New Roman" w:asciiTheme="minorHAnsi" w:hAnsiTheme="minorHAnsi" w:cstheme="minorHAnsi"/>
          <w:color w:val="000000"/>
        </w:rPr>
        <w:t xml:space="preserve"> des éléments de connaissance ou des représentations du contenu à acquérir. A l’aide d’un questionnement approprié, l’enseignant permet à l’étudiant de construire ses connaissances par lui-même ou de faire des liens </w:t>
      </w:r>
      <w:r w:rsidR="000415C8">
        <w:rPr>
          <w:rFonts w:eastAsia="Times New Roman" w:asciiTheme="minorHAnsi" w:hAnsiTheme="minorHAnsi" w:cstheme="minorHAnsi"/>
          <w:color w:val="000000"/>
        </w:rPr>
        <w:t>[</w:t>
      </w:r>
      <w:r w:rsidR="00620607">
        <w:rPr>
          <w:rFonts w:eastAsia="Times New Roman" w:asciiTheme="minorHAnsi" w:hAnsiTheme="minorHAnsi" w:cstheme="minorHAnsi"/>
          <w:color w:val="000000"/>
        </w:rPr>
        <w:t>à des connaissances antérieures</w:t>
      </w:r>
      <w:r w:rsidR="000415C8">
        <w:rPr>
          <w:rFonts w:eastAsia="Times New Roman" w:asciiTheme="minorHAnsi" w:hAnsiTheme="minorHAnsi" w:cstheme="minorHAnsi"/>
          <w:color w:val="000000"/>
        </w:rPr>
        <w:t>]</w:t>
      </w:r>
      <w:r w:rsidR="00620607">
        <w:rPr>
          <w:rFonts w:eastAsia="Times New Roman" w:asciiTheme="minorHAnsi" w:hAnsiTheme="minorHAnsi" w:cstheme="minorHAnsi"/>
          <w:color w:val="000000"/>
        </w:rPr>
        <w:t xml:space="preserve"> </w:t>
      </w:r>
      <w:r w:rsidRPr="000A3E1F">
        <w:rPr>
          <w:rFonts w:eastAsia="Times New Roman" w:asciiTheme="minorHAnsi" w:hAnsiTheme="minorHAnsi" w:cstheme="minorHAnsi"/>
          <w:color w:val="000000"/>
        </w:rPr>
        <w:t xml:space="preserve">et de donner du sens à ces éléments épars. L’étudiant ou un groupe d’étudiant est incité à formuler ce qu’il sait, ce qu’il pense, ce qu’il se représente… » </w:t>
      </w:r>
      <w:r w:rsidRPr="00072A57" w:rsidR="00072A57">
        <w:rPr>
          <w:rFonts w:eastAsia="Times New Roman" w:asciiTheme="minorHAnsi" w:hAnsiTheme="minorHAnsi" w:cstheme="minorHAnsi"/>
          <w:color w:val="000000"/>
          <w:shd w:val="clear" w:color="auto" w:fill="FFFFFF"/>
        </w:rPr>
        <w:t>(</w:t>
      </w:r>
      <w:r w:rsidRPr="003D1099" w:rsidR="00072A57">
        <w:rPr>
          <w:rFonts w:eastAsia="Times New Roman" w:asciiTheme="minorHAnsi" w:hAnsiTheme="minorHAnsi" w:cstheme="minorHAnsi"/>
        </w:rPr>
        <w:t>www.eduscol.education.fr)</w:t>
      </w:r>
    </w:p>
    <w:p w:rsidR="00CE407E" w:rsidP="0083568E" w:rsidRDefault="00CE407E" w14:paraId="40D0DD88" w14:textId="77777777">
      <w:pPr>
        <w:spacing w:after="0" w:line="240" w:lineRule="auto"/>
        <w:jc w:val="both"/>
        <w:rPr>
          <w:rFonts w:eastAsia="Times New Roman" w:asciiTheme="minorHAnsi" w:hAnsiTheme="minorHAnsi" w:cstheme="minorHAnsi"/>
          <w:color w:val="000000"/>
        </w:rPr>
      </w:pPr>
    </w:p>
    <w:p w:rsidR="001D488F" w:rsidP="0083568E" w:rsidRDefault="001D488F" w14:paraId="27CF7BB5" w14:textId="77777777">
      <w:pPr>
        <w:jc w:val="both"/>
        <w:rPr>
          <w:rFonts w:eastAsia="Times New Roman" w:asciiTheme="minorHAnsi" w:hAnsiTheme="minorHAnsi" w:cstheme="minorHAnsi"/>
          <w:color w:val="000000"/>
          <w:shd w:val="clear" w:color="auto" w:fill="FFFFFF"/>
        </w:rPr>
      </w:pPr>
      <w:r>
        <w:rPr>
          <w:rFonts w:eastAsia="Times New Roman" w:asciiTheme="minorHAnsi" w:hAnsiTheme="minorHAnsi" w:cstheme="minorHAnsi"/>
          <w:color w:val="000000"/>
          <w:shd w:val="clear" w:color="auto" w:fill="FFFFFF"/>
        </w:rPr>
        <w:t>Par exemple, si j’enseigne un sujet tel</w:t>
      </w:r>
      <w:r w:rsidR="00590987">
        <w:rPr>
          <w:rFonts w:eastAsia="Times New Roman" w:asciiTheme="minorHAnsi" w:hAnsiTheme="minorHAnsi" w:cstheme="minorHAnsi"/>
          <w:color w:val="000000"/>
          <w:shd w:val="clear" w:color="auto" w:fill="FFFFFF"/>
        </w:rPr>
        <w:t xml:space="preserve"> </w:t>
      </w:r>
      <w:r>
        <w:rPr>
          <w:rFonts w:eastAsia="Times New Roman" w:asciiTheme="minorHAnsi" w:hAnsiTheme="minorHAnsi" w:cstheme="minorHAnsi"/>
          <w:color w:val="000000"/>
          <w:shd w:val="clear" w:color="auto" w:fill="FFFFFF"/>
        </w:rPr>
        <w:t>que la conjugaison d</w:t>
      </w:r>
      <w:r w:rsidR="00E30D45">
        <w:rPr>
          <w:rFonts w:eastAsia="Times New Roman" w:asciiTheme="minorHAnsi" w:hAnsiTheme="minorHAnsi" w:cstheme="minorHAnsi"/>
          <w:color w:val="000000"/>
          <w:shd w:val="clear" w:color="auto" w:fill="FFFFFF"/>
        </w:rPr>
        <w:t>es verbes du</w:t>
      </w:r>
      <w:r>
        <w:rPr>
          <w:rFonts w:eastAsia="Times New Roman" w:asciiTheme="minorHAnsi" w:hAnsiTheme="minorHAnsi" w:cstheme="minorHAnsi"/>
          <w:color w:val="000000"/>
          <w:shd w:val="clear" w:color="auto" w:fill="FFFFFF"/>
        </w:rPr>
        <w:t xml:space="preserve"> premier groupe au présent de l’indicatif, je vais poser des questions </w:t>
      </w:r>
      <w:r w:rsidR="00D46AAE">
        <w:rPr>
          <w:rFonts w:eastAsia="Times New Roman" w:asciiTheme="minorHAnsi" w:hAnsiTheme="minorHAnsi" w:cstheme="minorHAnsi"/>
          <w:color w:val="000000"/>
          <w:shd w:val="clear" w:color="auto" w:fill="FFFFFF"/>
        </w:rPr>
        <w:t>telles que : «</w:t>
      </w:r>
      <w:r w:rsidR="00B375F1">
        <w:rPr>
          <w:rFonts w:eastAsia="Times New Roman" w:asciiTheme="minorHAnsi" w:hAnsiTheme="minorHAnsi" w:cstheme="minorHAnsi"/>
          <w:color w:val="000000"/>
          <w:shd w:val="clear" w:color="auto" w:fill="FFFFFF"/>
        </w:rPr>
        <w:t xml:space="preserve"> Connaissez-vous des verbes du premier groupe ? », </w:t>
      </w:r>
      <w:r w:rsidR="008C2616">
        <w:rPr>
          <w:rFonts w:eastAsia="Times New Roman" w:asciiTheme="minorHAnsi" w:hAnsiTheme="minorHAnsi" w:cstheme="minorHAnsi"/>
          <w:color w:val="000000"/>
          <w:shd w:val="clear" w:color="auto" w:fill="FFFFFF"/>
        </w:rPr>
        <w:t xml:space="preserve">« Quels sont les terminaisons du premier groupe </w:t>
      </w:r>
      <w:r w:rsidR="00DC02B9">
        <w:rPr>
          <w:rFonts w:eastAsia="Times New Roman" w:asciiTheme="minorHAnsi" w:hAnsiTheme="minorHAnsi" w:cstheme="minorHAnsi"/>
          <w:color w:val="000000"/>
          <w:shd w:val="clear" w:color="auto" w:fill="FFFFFF"/>
        </w:rPr>
        <w:t xml:space="preserve">que vous connaissez </w:t>
      </w:r>
      <w:r w:rsidR="008C2616">
        <w:rPr>
          <w:rFonts w:eastAsia="Times New Roman" w:asciiTheme="minorHAnsi" w:hAnsiTheme="minorHAnsi" w:cstheme="minorHAnsi"/>
          <w:color w:val="000000"/>
          <w:shd w:val="clear" w:color="auto" w:fill="FFFFFF"/>
        </w:rPr>
        <w:t>? »</w:t>
      </w:r>
      <w:r w:rsidR="00D46AAE">
        <w:rPr>
          <w:rFonts w:eastAsia="Times New Roman" w:asciiTheme="minorHAnsi" w:hAnsiTheme="minorHAnsi" w:cstheme="minorHAnsi"/>
          <w:color w:val="000000"/>
          <w:shd w:val="clear" w:color="auto" w:fill="FFFFFF"/>
        </w:rPr>
        <w:t xml:space="preserve"> </w:t>
      </w:r>
      <w:r w:rsidR="00A35580">
        <w:rPr>
          <w:rFonts w:eastAsia="Times New Roman" w:asciiTheme="minorHAnsi" w:hAnsiTheme="minorHAnsi" w:cstheme="minorHAnsi"/>
          <w:color w:val="000000"/>
          <w:shd w:val="clear" w:color="auto" w:fill="FFFFFF"/>
        </w:rPr>
        <w:t>Lorsqu’un</w:t>
      </w:r>
      <w:r w:rsidR="006969C1">
        <w:rPr>
          <w:rFonts w:eastAsia="Times New Roman" w:asciiTheme="minorHAnsi" w:hAnsiTheme="minorHAnsi" w:cstheme="minorHAnsi"/>
          <w:color w:val="000000"/>
          <w:shd w:val="clear" w:color="auto" w:fill="FFFFFF"/>
        </w:rPr>
        <w:t>e</w:t>
      </w:r>
      <w:r w:rsidR="00A35580">
        <w:rPr>
          <w:rFonts w:eastAsia="Times New Roman" w:asciiTheme="minorHAnsi" w:hAnsiTheme="minorHAnsi" w:cstheme="minorHAnsi"/>
          <w:color w:val="000000"/>
          <w:shd w:val="clear" w:color="auto" w:fill="FFFFFF"/>
        </w:rPr>
        <w:t xml:space="preserve"> étudiant</w:t>
      </w:r>
      <w:r w:rsidR="006969C1">
        <w:rPr>
          <w:rFonts w:eastAsia="Times New Roman" w:asciiTheme="minorHAnsi" w:hAnsiTheme="minorHAnsi" w:cstheme="minorHAnsi"/>
          <w:color w:val="000000"/>
          <w:shd w:val="clear" w:color="auto" w:fill="FFFFFF"/>
        </w:rPr>
        <w:t>e</w:t>
      </w:r>
      <w:r w:rsidR="00A35580">
        <w:rPr>
          <w:rFonts w:eastAsia="Times New Roman" w:asciiTheme="minorHAnsi" w:hAnsiTheme="minorHAnsi" w:cstheme="minorHAnsi"/>
          <w:color w:val="000000"/>
          <w:shd w:val="clear" w:color="auto" w:fill="FFFFFF"/>
        </w:rPr>
        <w:t xml:space="preserve"> ou un étudiant </w:t>
      </w:r>
      <w:r w:rsidR="00FD4713">
        <w:rPr>
          <w:rFonts w:eastAsia="Times New Roman" w:asciiTheme="minorHAnsi" w:hAnsiTheme="minorHAnsi" w:cstheme="minorHAnsi"/>
          <w:color w:val="000000"/>
          <w:shd w:val="clear" w:color="auto" w:fill="FFFFFF"/>
        </w:rPr>
        <w:t>a</w:t>
      </w:r>
      <w:r w:rsidR="00A35580">
        <w:rPr>
          <w:rFonts w:eastAsia="Times New Roman" w:asciiTheme="minorHAnsi" w:hAnsiTheme="minorHAnsi" w:cstheme="minorHAnsi"/>
          <w:color w:val="000000"/>
          <w:shd w:val="clear" w:color="auto" w:fill="FFFFFF"/>
        </w:rPr>
        <w:t xml:space="preserve"> </w:t>
      </w:r>
      <w:r w:rsidR="00FD4713">
        <w:rPr>
          <w:rFonts w:eastAsia="Times New Roman" w:asciiTheme="minorHAnsi" w:hAnsiTheme="minorHAnsi" w:cstheme="minorHAnsi"/>
          <w:color w:val="000000"/>
          <w:shd w:val="clear" w:color="auto" w:fill="FFFFFF"/>
        </w:rPr>
        <w:t>trouv</w:t>
      </w:r>
      <w:r w:rsidR="00A35580">
        <w:rPr>
          <w:rFonts w:eastAsia="Times New Roman" w:asciiTheme="minorHAnsi" w:hAnsiTheme="minorHAnsi" w:cstheme="minorHAnsi"/>
          <w:color w:val="000000"/>
          <w:shd w:val="clear" w:color="auto" w:fill="FFFFFF"/>
        </w:rPr>
        <w:t>é</w:t>
      </w:r>
      <w:r w:rsidR="00FD4713">
        <w:rPr>
          <w:rFonts w:eastAsia="Times New Roman" w:asciiTheme="minorHAnsi" w:hAnsiTheme="minorHAnsi" w:cstheme="minorHAnsi"/>
          <w:color w:val="000000"/>
          <w:shd w:val="clear" w:color="auto" w:fill="FFFFFF"/>
        </w:rPr>
        <w:t xml:space="preserve"> et donné</w:t>
      </w:r>
      <w:r w:rsidR="00A35580">
        <w:rPr>
          <w:rFonts w:eastAsia="Times New Roman" w:asciiTheme="minorHAnsi" w:hAnsiTheme="minorHAnsi" w:cstheme="minorHAnsi"/>
          <w:color w:val="000000"/>
          <w:shd w:val="clear" w:color="auto" w:fill="FFFFFF"/>
        </w:rPr>
        <w:t xml:space="preserve"> la bonne réponse </w:t>
      </w:r>
      <w:r w:rsidR="00934DE9">
        <w:rPr>
          <w:rFonts w:eastAsia="Times New Roman" w:asciiTheme="minorHAnsi" w:hAnsiTheme="minorHAnsi" w:cstheme="minorHAnsi"/>
          <w:color w:val="000000"/>
          <w:shd w:val="clear" w:color="auto" w:fill="FFFFFF"/>
        </w:rPr>
        <w:t>je vais l’</w:t>
      </w:r>
      <w:r w:rsidR="00A35580">
        <w:rPr>
          <w:rFonts w:eastAsia="Times New Roman" w:asciiTheme="minorHAnsi" w:hAnsiTheme="minorHAnsi" w:cstheme="minorHAnsi"/>
          <w:color w:val="000000"/>
          <w:shd w:val="clear" w:color="auto" w:fill="FFFFFF"/>
        </w:rPr>
        <w:t>inscri</w:t>
      </w:r>
      <w:r w:rsidR="00934DE9">
        <w:rPr>
          <w:rFonts w:eastAsia="Times New Roman" w:asciiTheme="minorHAnsi" w:hAnsiTheme="minorHAnsi" w:cstheme="minorHAnsi"/>
          <w:color w:val="000000"/>
          <w:shd w:val="clear" w:color="auto" w:fill="FFFFFF"/>
        </w:rPr>
        <w:t>re</w:t>
      </w:r>
      <w:r w:rsidR="00A35580">
        <w:rPr>
          <w:rFonts w:eastAsia="Times New Roman" w:asciiTheme="minorHAnsi" w:hAnsiTheme="minorHAnsi" w:cstheme="minorHAnsi"/>
          <w:color w:val="000000"/>
          <w:shd w:val="clear" w:color="auto" w:fill="FFFFFF"/>
        </w:rPr>
        <w:t xml:space="preserve"> au tableau, je vais ensuite demander à la classe la question suivante : « Pourriez-vous maintenant </w:t>
      </w:r>
      <w:r w:rsidR="00934DE9">
        <w:rPr>
          <w:rFonts w:eastAsia="Times New Roman" w:asciiTheme="minorHAnsi" w:hAnsiTheme="minorHAnsi" w:cstheme="minorHAnsi"/>
          <w:color w:val="000000"/>
          <w:shd w:val="clear" w:color="auto" w:fill="FFFFFF"/>
        </w:rPr>
        <w:t>essayer</w:t>
      </w:r>
      <w:r w:rsidR="00670C59">
        <w:rPr>
          <w:rFonts w:eastAsia="Times New Roman" w:asciiTheme="minorHAnsi" w:hAnsiTheme="minorHAnsi" w:cstheme="minorHAnsi"/>
          <w:color w:val="000000"/>
          <w:shd w:val="clear" w:color="auto" w:fill="FFFFFF"/>
        </w:rPr>
        <w:t xml:space="preserve"> de me</w:t>
      </w:r>
      <w:r w:rsidR="00A35580">
        <w:rPr>
          <w:rFonts w:eastAsia="Times New Roman" w:asciiTheme="minorHAnsi" w:hAnsiTheme="minorHAnsi" w:cstheme="minorHAnsi"/>
          <w:color w:val="000000"/>
          <w:shd w:val="clear" w:color="auto" w:fill="FFFFFF"/>
        </w:rPr>
        <w:t xml:space="preserve"> conjug</w:t>
      </w:r>
      <w:r w:rsidR="00670C59">
        <w:rPr>
          <w:rFonts w:eastAsia="Times New Roman" w:asciiTheme="minorHAnsi" w:hAnsiTheme="minorHAnsi" w:cstheme="minorHAnsi"/>
          <w:color w:val="000000"/>
          <w:shd w:val="clear" w:color="auto" w:fill="FFFFFF"/>
        </w:rPr>
        <w:t>uer le</w:t>
      </w:r>
      <w:r w:rsidR="00A35580">
        <w:rPr>
          <w:rFonts w:eastAsia="Times New Roman" w:asciiTheme="minorHAnsi" w:hAnsiTheme="minorHAnsi" w:cstheme="minorHAnsi"/>
          <w:color w:val="000000"/>
          <w:shd w:val="clear" w:color="auto" w:fill="FFFFFF"/>
        </w:rPr>
        <w:t xml:space="preserve"> verbe parler ?</w:t>
      </w:r>
      <w:r w:rsidR="00FD4713">
        <w:rPr>
          <w:rFonts w:eastAsia="Times New Roman" w:asciiTheme="minorHAnsi" w:hAnsiTheme="minorHAnsi" w:cstheme="minorHAnsi"/>
          <w:color w:val="000000"/>
          <w:shd w:val="clear" w:color="auto" w:fill="FFFFFF"/>
        </w:rPr>
        <w:t xml:space="preserve"> » </w:t>
      </w:r>
      <w:r w:rsidR="006B025F">
        <w:rPr>
          <w:rFonts w:eastAsia="Times New Roman" w:asciiTheme="minorHAnsi" w:hAnsiTheme="minorHAnsi" w:cstheme="minorHAnsi"/>
          <w:color w:val="000000"/>
          <w:shd w:val="clear" w:color="auto" w:fill="FFFFFF"/>
        </w:rPr>
        <w:t>Ces derni</w:t>
      </w:r>
      <w:r w:rsidR="006969C1">
        <w:rPr>
          <w:rFonts w:eastAsia="Times New Roman" w:asciiTheme="minorHAnsi" w:hAnsiTheme="minorHAnsi" w:cstheme="minorHAnsi"/>
          <w:color w:val="000000"/>
          <w:shd w:val="clear" w:color="auto" w:fill="FFFFFF"/>
        </w:rPr>
        <w:t>è</w:t>
      </w:r>
      <w:r w:rsidR="006B025F">
        <w:rPr>
          <w:rFonts w:eastAsia="Times New Roman" w:asciiTheme="minorHAnsi" w:hAnsiTheme="minorHAnsi" w:cstheme="minorHAnsi"/>
          <w:color w:val="000000"/>
          <w:shd w:val="clear" w:color="auto" w:fill="FFFFFF"/>
        </w:rPr>
        <w:t>r</w:t>
      </w:r>
      <w:r w:rsidR="006969C1">
        <w:rPr>
          <w:rFonts w:eastAsia="Times New Roman" w:asciiTheme="minorHAnsi" w:hAnsiTheme="minorHAnsi" w:cstheme="minorHAnsi"/>
          <w:color w:val="000000"/>
          <w:shd w:val="clear" w:color="auto" w:fill="FFFFFF"/>
        </w:rPr>
        <w:t>e</w:t>
      </w:r>
      <w:r w:rsidR="006B025F">
        <w:rPr>
          <w:rFonts w:eastAsia="Times New Roman" w:asciiTheme="minorHAnsi" w:hAnsiTheme="minorHAnsi" w:cstheme="minorHAnsi"/>
          <w:color w:val="000000"/>
          <w:shd w:val="clear" w:color="auto" w:fill="FFFFFF"/>
        </w:rPr>
        <w:t>s et derni</w:t>
      </w:r>
      <w:r w:rsidR="006969C1">
        <w:rPr>
          <w:rFonts w:eastAsia="Times New Roman" w:asciiTheme="minorHAnsi" w:hAnsiTheme="minorHAnsi" w:cstheme="minorHAnsi"/>
          <w:color w:val="000000"/>
          <w:shd w:val="clear" w:color="auto" w:fill="FFFFFF"/>
        </w:rPr>
        <w:t>e</w:t>
      </w:r>
      <w:r w:rsidR="006B025F">
        <w:rPr>
          <w:rFonts w:eastAsia="Times New Roman" w:asciiTheme="minorHAnsi" w:hAnsiTheme="minorHAnsi" w:cstheme="minorHAnsi"/>
          <w:color w:val="000000"/>
          <w:shd w:val="clear" w:color="auto" w:fill="FFFFFF"/>
        </w:rPr>
        <w:t xml:space="preserve">rs devront tenter de conjuguer ce verbe correctement. </w:t>
      </w:r>
    </w:p>
    <w:p w:rsidRPr="000A3E1F" w:rsidR="00072E42" w:rsidP="0083568E" w:rsidRDefault="00072E42" w14:paraId="5DC9854D" w14:textId="77777777">
      <w:pPr>
        <w:spacing w:after="0" w:line="240" w:lineRule="auto"/>
        <w:jc w:val="both"/>
        <w:rPr>
          <w:rFonts w:eastAsia="Times New Roman" w:asciiTheme="minorHAnsi" w:hAnsiTheme="minorHAnsi" w:cstheme="minorHAnsi"/>
          <w:color w:val="000000"/>
        </w:rPr>
      </w:pPr>
    </w:p>
    <w:p w:rsidRPr="00962653" w:rsidR="00FB1D56" w:rsidP="0083568E" w:rsidRDefault="00311F73" w14:paraId="170BBDCE" w14:textId="77777777">
      <w:pPr>
        <w:pStyle w:val="Paragraphedeliste"/>
        <w:numPr>
          <w:ilvl w:val="1"/>
          <w:numId w:val="2"/>
        </w:numPr>
        <w:spacing w:after="0" w:line="240" w:lineRule="auto"/>
        <w:jc w:val="both"/>
        <w:rPr>
          <w:rFonts w:eastAsia="Times New Roman" w:asciiTheme="minorHAnsi" w:hAnsiTheme="minorHAnsi" w:cstheme="minorHAnsi"/>
          <w:b/>
          <w:bCs/>
          <w:color w:val="000000"/>
        </w:rPr>
      </w:pPr>
      <w:r w:rsidRPr="414A6FD4">
        <w:rPr>
          <w:rFonts w:eastAsia="Times New Roman" w:asciiTheme="minorHAnsi" w:hAnsiTheme="minorHAnsi" w:cstheme="minorBidi"/>
          <w:b/>
          <w:bCs/>
          <w:color w:val="000000" w:themeColor="text1"/>
        </w:rPr>
        <w:t>Méthode active :</w:t>
      </w:r>
    </w:p>
    <w:p w:rsidRPr="000A3E1F" w:rsidR="00E630A2" w:rsidP="0083568E" w:rsidRDefault="00E630A2" w14:paraId="387D51B7" w14:textId="77777777">
      <w:pPr>
        <w:spacing w:after="0" w:line="240" w:lineRule="auto"/>
        <w:jc w:val="both"/>
        <w:rPr>
          <w:rFonts w:eastAsia="Times New Roman" w:asciiTheme="minorHAnsi" w:hAnsiTheme="minorHAnsi" w:cstheme="minorHAnsi"/>
          <w:color w:val="000000"/>
        </w:rPr>
      </w:pPr>
    </w:p>
    <w:p w:rsidRPr="000A3E1F" w:rsidR="00311F73" w:rsidP="0083568E" w:rsidRDefault="00DE57EF" w14:paraId="3AB4B711" w14:textId="77777777">
      <w:pPr>
        <w:spacing w:after="0" w:line="240" w:lineRule="auto"/>
        <w:jc w:val="both"/>
        <w:rPr>
          <w:rFonts w:eastAsia="Times New Roman" w:asciiTheme="minorHAnsi" w:hAnsiTheme="minorHAnsi" w:cstheme="minorBidi"/>
          <w:color w:val="000000"/>
          <w:shd w:val="clear" w:color="auto" w:fill="FFFFFF"/>
        </w:rPr>
      </w:pPr>
      <w:r>
        <w:rPr>
          <w:rFonts w:eastAsia="Times New Roman" w:asciiTheme="minorHAnsi" w:hAnsiTheme="minorHAnsi" w:cstheme="minorBidi"/>
          <w:color w:val="000000" w:themeColor="text1"/>
        </w:rPr>
        <w:t xml:space="preserve">Lors de la méthode active, </w:t>
      </w:r>
      <w:r w:rsidRPr="000A3E1F" w:rsidR="00311F73">
        <w:rPr>
          <w:rFonts w:eastAsia="Times New Roman" w:asciiTheme="minorHAnsi" w:hAnsiTheme="minorHAnsi" w:cstheme="minorBidi"/>
          <w:color w:val="000000" w:themeColor="text1"/>
        </w:rPr>
        <w:t>« </w:t>
      </w:r>
      <w:r>
        <w:rPr>
          <w:rFonts w:eastAsia="Times New Roman" w:asciiTheme="minorHAnsi" w:hAnsiTheme="minorHAnsi" w:cstheme="minorBidi"/>
          <w:color w:val="000000" w:themeColor="text1"/>
        </w:rPr>
        <w:t>l</w:t>
      </w:r>
      <w:r w:rsidRPr="000A3E1F" w:rsidR="00311F73">
        <w:rPr>
          <w:rFonts w:eastAsia="Times New Roman" w:asciiTheme="minorHAnsi" w:hAnsiTheme="minorHAnsi" w:cstheme="minorBidi"/>
          <w:color w:val="000000" w:themeColor="text1"/>
        </w:rPr>
        <w:t xml:space="preserve">’enseignant crée un scénario pédagogique avec du matériel qui permet d’utiliser les essais, les erreurs et le </w:t>
      </w:r>
      <w:r w:rsidRPr="000C4C87" w:rsidR="000C4C87">
        <w:rPr>
          <w:rFonts w:eastAsia="Times New Roman" w:asciiTheme="minorHAnsi" w:hAnsiTheme="minorHAnsi" w:cstheme="minorBidi"/>
          <w:color w:val="000000" w:themeColor="text1"/>
        </w:rPr>
        <w:t>tâtonnement</w:t>
      </w:r>
      <w:r w:rsidRPr="000A3E1F" w:rsidR="00311F73">
        <w:rPr>
          <w:rFonts w:eastAsia="Times New Roman" w:asciiTheme="minorHAnsi" w:hAnsiTheme="minorHAnsi" w:cstheme="minorBidi"/>
          <w:color w:val="000000" w:themeColor="text1"/>
        </w:rPr>
        <w:t xml:space="preserve"> pour apprendre. Il mobilise l’expérience personnelle de l’étudiant ou celle d’un groupe d’étudiants pour apprécier la situation et résoudre le problème avec leurs moyens. Le travail </w:t>
      </w:r>
      <w:proofErr w:type="spellStart"/>
      <w:r w:rsidRPr="000A3E1F" w:rsidR="00311F73">
        <w:rPr>
          <w:rFonts w:eastAsia="Times New Roman" w:asciiTheme="minorHAnsi" w:hAnsiTheme="minorHAnsi" w:cstheme="minorBidi"/>
          <w:color w:val="000000" w:themeColor="text1"/>
        </w:rPr>
        <w:t>intracognitif</w:t>
      </w:r>
      <w:proofErr w:type="spellEnd"/>
      <w:r w:rsidRPr="000A3E1F" w:rsidR="00311F73">
        <w:rPr>
          <w:rFonts w:eastAsia="Times New Roman" w:asciiTheme="minorHAnsi" w:hAnsiTheme="minorHAnsi" w:cstheme="minorBidi"/>
          <w:color w:val="000000" w:themeColor="text1"/>
        </w:rPr>
        <w:t xml:space="preserve"> et le travail </w:t>
      </w:r>
      <w:proofErr w:type="spellStart"/>
      <w:r w:rsidRPr="000A3E1F" w:rsidR="00311F73">
        <w:rPr>
          <w:rFonts w:eastAsia="Times New Roman" w:asciiTheme="minorHAnsi" w:hAnsiTheme="minorHAnsi" w:cstheme="minorBidi"/>
          <w:color w:val="000000" w:themeColor="text1"/>
        </w:rPr>
        <w:t>co-élaboratif</w:t>
      </w:r>
      <w:proofErr w:type="spellEnd"/>
      <w:r w:rsidRPr="000A3E1F" w:rsidR="00311F73">
        <w:rPr>
          <w:rFonts w:eastAsia="Times New Roman" w:asciiTheme="minorHAnsi" w:hAnsiTheme="minorHAnsi" w:cstheme="minorBidi"/>
          <w:color w:val="000000" w:themeColor="text1"/>
        </w:rPr>
        <w:t xml:space="preserve"> entre pairs sont favorisés. Cette méthode suit l’enchaînement suivant : faire faire à l’étudiant, faire dire à l’étudiant puis l’enseignant reformule. </w:t>
      </w:r>
      <w:r w:rsidRPr="00072A57" w:rsidR="00311F73">
        <w:rPr>
          <w:rFonts w:eastAsia="Times New Roman" w:asciiTheme="minorHAnsi" w:hAnsiTheme="minorHAnsi" w:cstheme="minorHAnsi"/>
          <w:color w:val="000000" w:themeColor="text1"/>
        </w:rPr>
        <w:t>»</w:t>
      </w:r>
      <w:r w:rsidRPr="00072A57" w:rsidR="00072A57">
        <w:rPr>
          <w:rFonts w:eastAsia="Times New Roman" w:asciiTheme="minorHAnsi" w:hAnsiTheme="minorHAnsi" w:cstheme="minorHAnsi"/>
          <w:color w:val="000000" w:themeColor="text1"/>
        </w:rPr>
        <w:t xml:space="preserve"> </w:t>
      </w:r>
      <w:r w:rsidRPr="00072A57" w:rsidR="00072A57">
        <w:rPr>
          <w:rFonts w:eastAsia="Times New Roman" w:asciiTheme="minorHAnsi" w:hAnsiTheme="minorHAnsi" w:cstheme="minorHAnsi"/>
          <w:color w:val="000000"/>
          <w:shd w:val="clear" w:color="auto" w:fill="FFFFFF"/>
        </w:rPr>
        <w:t>(</w:t>
      </w:r>
      <w:r w:rsidRPr="003D1099" w:rsidR="00072A57">
        <w:rPr>
          <w:rFonts w:eastAsia="Times New Roman" w:asciiTheme="minorHAnsi" w:hAnsiTheme="minorHAnsi" w:cstheme="minorHAnsi"/>
        </w:rPr>
        <w:t>www.eduscol.education.fr)</w:t>
      </w:r>
    </w:p>
    <w:p w:rsidR="00CE407E" w:rsidP="0083568E" w:rsidRDefault="00CE407E" w14:paraId="41DFDBFF" w14:textId="77777777">
      <w:pPr>
        <w:spacing w:after="0" w:line="240" w:lineRule="auto"/>
        <w:jc w:val="both"/>
        <w:rPr>
          <w:rFonts w:eastAsia="Times New Roman" w:asciiTheme="minorHAnsi" w:hAnsiTheme="minorHAnsi" w:cstheme="minorHAnsi"/>
          <w:color w:val="000000"/>
        </w:rPr>
      </w:pPr>
    </w:p>
    <w:p w:rsidRPr="000A3E1F" w:rsidR="00415DD4" w:rsidP="0083568E" w:rsidRDefault="00C636D9" w14:paraId="440790CA" w14:textId="77777777">
      <w:pPr>
        <w:spacing w:after="0" w:line="240" w:lineRule="auto"/>
        <w:jc w:val="both"/>
        <w:rPr>
          <w:rFonts w:eastAsia="Times New Roman" w:asciiTheme="minorHAnsi" w:hAnsiTheme="minorHAnsi" w:cstheme="minorBidi"/>
          <w:color w:val="000000"/>
          <w:shd w:val="clear" w:color="auto" w:fill="FFFFFF"/>
        </w:rPr>
      </w:pPr>
      <w:r w:rsidRPr="301BB076">
        <w:rPr>
          <w:rFonts w:eastAsia="Times New Roman" w:asciiTheme="minorHAnsi" w:hAnsiTheme="minorHAnsi" w:cstheme="minorBidi"/>
          <w:color w:val="000000" w:themeColor="text1"/>
        </w:rPr>
        <w:t>Par exemple, si j’enseigne un sujet tel que la conjugaison d</w:t>
      </w:r>
      <w:r w:rsidRPr="301BB076" w:rsidR="00CC2B1D">
        <w:rPr>
          <w:rFonts w:eastAsia="Times New Roman" w:asciiTheme="minorHAnsi" w:hAnsiTheme="minorHAnsi" w:cstheme="minorBidi"/>
          <w:color w:val="000000" w:themeColor="text1"/>
        </w:rPr>
        <w:t>es verbes du</w:t>
      </w:r>
      <w:r w:rsidRPr="301BB076">
        <w:rPr>
          <w:rFonts w:eastAsia="Times New Roman" w:asciiTheme="minorHAnsi" w:hAnsiTheme="minorHAnsi" w:cstheme="minorBidi"/>
          <w:color w:val="000000" w:themeColor="text1"/>
        </w:rPr>
        <w:t xml:space="preserve"> premier groupe au présent de l’indicatif,</w:t>
      </w:r>
      <w:r w:rsidRPr="301BB076" w:rsidR="00F13B1F">
        <w:rPr>
          <w:rFonts w:eastAsia="Times New Roman" w:asciiTheme="minorHAnsi" w:hAnsiTheme="minorHAnsi" w:cstheme="minorBidi"/>
          <w:color w:val="000000" w:themeColor="text1"/>
        </w:rPr>
        <w:t xml:space="preserve"> </w:t>
      </w:r>
      <w:r w:rsidRPr="301BB076" w:rsidR="00350F93">
        <w:rPr>
          <w:rFonts w:eastAsia="Times New Roman" w:asciiTheme="minorHAnsi" w:hAnsiTheme="minorHAnsi" w:cstheme="minorBidi"/>
          <w:color w:val="000000" w:themeColor="text1"/>
        </w:rPr>
        <w:t>j</w:t>
      </w:r>
      <w:r w:rsidRPr="301BB076" w:rsidR="00985255">
        <w:rPr>
          <w:rFonts w:eastAsia="Times New Roman" w:asciiTheme="minorHAnsi" w:hAnsiTheme="minorHAnsi" w:cstheme="minorBidi"/>
          <w:color w:val="000000" w:themeColor="text1"/>
        </w:rPr>
        <w:t xml:space="preserve">e vais donc demander aux élèves </w:t>
      </w:r>
      <w:r w:rsidRPr="301BB076" w:rsidR="00E427D8">
        <w:rPr>
          <w:rFonts w:eastAsia="Times New Roman" w:asciiTheme="minorHAnsi" w:hAnsiTheme="minorHAnsi" w:cstheme="minorBidi"/>
          <w:color w:val="000000" w:themeColor="text1"/>
        </w:rPr>
        <w:t xml:space="preserve">de se </w:t>
      </w:r>
      <w:r w:rsidRPr="301BB076" w:rsidR="00737A9F">
        <w:rPr>
          <w:rFonts w:eastAsia="Times New Roman" w:asciiTheme="minorHAnsi" w:hAnsiTheme="minorHAnsi" w:cstheme="minorBidi"/>
          <w:color w:val="000000" w:themeColor="text1"/>
        </w:rPr>
        <w:t>constituer</w:t>
      </w:r>
      <w:r w:rsidRPr="301BB076" w:rsidR="00E427D8">
        <w:rPr>
          <w:rFonts w:eastAsia="Times New Roman" w:asciiTheme="minorHAnsi" w:hAnsiTheme="minorHAnsi" w:cstheme="minorBidi"/>
          <w:color w:val="000000" w:themeColor="text1"/>
        </w:rPr>
        <w:t xml:space="preserve"> en groupe </w:t>
      </w:r>
      <w:r w:rsidRPr="301BB076" w:rsidR="004A5AAE">
        <w:rPr>
          <w:rFonts w:eastAsia="Times New Roman" w:asciiTheme="minorHAnsi" w:hAnsiTheme="minorHAnsi" w:cstheme="minorBidi"/>
          <w:color w:val="000000" w:themeColor="text1"/>
        </w:rPr>
        <w:t xml:space="preserve">(ce qui leur permettra de s’entraider) </w:t>
      </w:r>
      <w:r w:rsidRPr="301BB076" w:rsidR="00E427D8">
        <w:rPr>
          <w:rFonts w:eastAsia="Times New Roman" w:asciiTheme="minorHAnsi" w:hAnsiTheme="minorHAnsi" w:cstheme="minorBidi"/>
          <w:color w:val="000000" w:themeColor="text1"/>
        </w:rPr>
        <w:t xml:space="preserve">et </w:t>
      </w:r>
      <w:r w:rsidRPr="301BB076" w:rsidR="00985255">
        <w:rPr>
          <w:rFonts w:eastAsia="Times New Roman" w:asciiTheme="minorHAnsi" w:hAnsiTheme="minorHAnsi" w:cstheme="minorBidi"/>
          <w:color w:val="000000" w:themeColor="text1"/>
        </w:rPr>
        <w:t>d</w:t>
      </w:r>
      <w:r w:rsidR="00E44B40">
        <w:rPr>
          <w:rFonts w:eastAsia="Times New Roman" w:asciiTheme="minorHAnsi" w:hAnsiTheme="minorHAnsi" w:cstheme="minorBidi"/>
          <w:color w:val="000000" w:themeColor="text1"/>
        </w:rPr>
        <w:t>’</w:t>
      </w:r>
      <w:r w:rsidRPr="301BB076" w:rsidR="00985255">
        <w:rPr>
          <w:rFonts w:eastAsia="Times New Roman" w:asciiTheme="minorHAnsi" w:hAnsiTheme="minorHAnsi" w:cstheme="minorBidi"/>
          <w:color w:val="000000" w:themeColor="text1"/>
        </w:rPr>
        <w:t xml:space="preserve">entourer tous les verbes </w:t>
      </w:r>
      <w:r w:rsidRPr="301BB076" w:rsidR="005E7B1F">
        <w:rPr>
          <w:rFonts w:eastAsia="Times New Roman" w:asciiTheme="minorHAnsi" w:hAnsiTheme="minorHAnsi" w:cstheme="minorBidi"/>
          <w:color w:val="000000" w:themeColor="text1"/>
        </w:rPr>
        <w:t xml:space="preserve">du premier groupe conjugués au présent de l’indicatif </w:t>
      </w:r>
      <w:r w:rsidRPr="301BB076" w:rsidR="00350F93">
        <w:rPr>
          <w:rFonts w:eastAsia="Times New Roman" w:asciiTheme="minorHAnsi" w:hAnsiTheme="minorHAnsi" w:cstheme="minorBidi"/>
          <w:color w:val="000000" w:themeColor="text1"/>
        </w:rPr>
        <w:t xml:space="preserve">d’un article </w:t>
      </w:r>
      <w:r w:rsidRPr="301BB076" w:rsidR="005E7B1F">
        <w:rPr>
          <w:rFonts w:eastAsia="Times New Roman" w:asciiTheme="minorHAnsi" w:hAnsiTheme="minorHAnsi" w:cstheme="minorBidi"/>
          <w:color w:val="000000" w:themeColor="text1"/>
        </w:rPr>
        <w:t>afin qu’</w:t>
      </w:r>
      <w:r w:rsidR="00590987">
        <w:rPr>
          <w:rFonts w:eastAsia="Times New Roman" w:asciiTheme="minorHAnsi" w:hAnsiTheme="minorHAnsi" w:cstheme="minorBidi"/>
          <w:color w:val="000000" w:themeColor="text1"/>
        </w:rPr>
        <w:t xml:space="preserve">elles et </w:t>
      </w:r>
      <w:r w:rsidRPr="301BB076" w:rsidR="005E7B1F">
        <w:rPr>
          <w:rFonts w:eastAsia="Times New Roman" w:asciiTheme="minorHAnsi" w:hAnsiTheme="minorHAnsi" w:cstheme="minorBidi"/>
          <w:color w:val="000000" w:themeColor="text1"/>
        </w:rPr>
        <w:t>ils s’imprègnent de la structure grammaticale</w:t>
      </w:r>
      <w:r w:rsidRPr="301BB076" w:rsidR="00B837E5">
        <w:rPr>
          <w:rFonts w:eastAsia="Times New Roman" w:asciiTheme="minorHAnsi" w:hAnsiTheme="minorHAnsi" w:cstheme="minorBidi"/>
          <w:color w:val="000000" w:themeColor="text1"/>
        </w:rPr>
        <w:t xml:space="preserve">. </w:t>
      </w:r>
      <w:r w:rsidRPr="301BB076" w:rsidR="00A403E9">
        <w:rPr>
          <w:rFonts w:eastAsia="Times New Roman" w:asciiTheme="minorHAnsi" w:hAnsiTheme="minorHAnsi" w:cstheme="minorBidi"/>
          <w:color w:val="000000" w:themeColor="text1"/>
        </w:rPr>
        <w:t xml:space="preserve">Ensuite, afin de consolider leur apprentissage, je vais </w:t>
      </w:r>
      <w:r w:rsidRPr="301BB076" w:rsidR="00F13B1F">
        <w:rPr>
          <w:rFonts w:eastAsia="Times New Roman" w:asciiTheme="minorHAnsi" w:hAnsiTheme="minorHAnsi" w:cstheme="minorBidi"/>
          <w:color w:val="000000" w:themeColor="text1"/>
        </w:rPr>
        <w:t xml:space="preserve">inventer un scénario fictif dans lequel je vais </w:t>
      </w:r>
      <w:r w:rsidRPr="301BB076" w:rsidR="00C92B38">
        <w:rPr>
          <w:rFonts w:eastAsia="Times New Roman" w:asciiTheme="minorHAnsi" w:hAnsiTheme="minorHAnsi" w:cstheme="minorBidi"/>
          <w:color w:val="000000" w:themeColor="text1"/>
        </w:rPr>
        <w:t>placer les étudiant</w:t>
      </w:r>
      <w:r w:rsidRPr="301BB076" w:rsidR="0E06878E">
        <w:rPr>
          <w:rFonts w:eastAsia="Times New Roman" w:asciiTheme="minorHAnsi" w:hAnsiTheme="minorHAnsi" w:cstheme="minorBidi"/>
          <w:color w:val="000000" w:themeColor="text1"/>
        </w:rPr>
        <w:t>es et les étudiants.</w:t>
      </w:r>
      <w:r w:rsidRPr="301BB076" w:rsidR="00C92B38">
        <w:rPr>
          <w:rFonts w:eastAsia="Times New Roman" w:asciiTheme="minorHAnsi" w:hAnsiTheme="minorHAnsi" w:cstheme="minorBidi"/>
          <w:color w:val="000000" w:themeColor="text1"/>
        </w:rPr>
        <w:t xml:space="preserve"> </w:t>
      </w:r>
      <w:r w:rsidR="00590987">
        <w:rPr>
          <w:rFonts w:eastAsia="Times New Roman" w:asciiTheme="minorHAnsi" w:hAnsiTheme="minorHAnsi" w:cstheme="minorBidi"/>
          <w:color w:val="000000" w:themeColor="text1"/>
        </w:rPr>
        <w:t>Elles et i</w:t>
      </w:r>
      <w:r w:rsidR="000327C4">
        <w:rPr>
          <w:rFonts w:eastAsia="Times New Roman" w:asciiTheme="minorHAnsi" w:hAnsiTheme="minorHAnsi" w:cstheme="minorBidi"/>
          <w:color w:val="000000" w:themeColor="text1"/>
        </w:rPr>
        <w:t>ls devront par exemple</w:t>
      </w:r>
      <w:r w:rsidRPr="301BB076" w:rsidR="00C92B38">
        <w:rPr>
          <w:rFonts w:eastAsia="Times New Roman" w:asciiTheme="minorHAnsi" w:hAnsiTheme="minorHAnsi" w:cstheme="minorBidi"/>
          <w:color w:val="000000" w:themeColor="text1"/>
        </w:rPr>
        <w:t xml:space="preserve"> commander un plat dans un restaurant francophone. </w:t>
      </w:r>
      <w:r w:rsidRPr="301BB076" w:rsidR="006E3EC3">
        <w:rPr>
          <w:rFonts w:eastAsia="Times New Roman" w:asciiTheme="minorHAnsi" w:hAnsiTheme="minorHAnsi" w:cstheme="minorBidi"/>
          <w:color w:val="000000" w:themeColor="text1"/>
        </w:rPr>
        <w:t xml:space="preserve">Cette situation </w:t>
      </w:r>
      <w:r w:rsidRPr="301BB076" w:rsidR="63E2F594">
        <w:rPr>
          <w:rFonts w:eastAsia="Times New Roman" w:asciiTheme="minorHAnsi" w:hAnsiTheme="minorHAnsi" w:cstheme="minorBidi"/>
          <w:color w:val="000000" w:themeColor="text1"/>
        </w:rPr>
        <w:t>requerra</w:t>
      </w:r>
      <w:r w:rsidRPr="301BB076" w:rsidR="006E3EC3">
        <w:rPr>
          <w:rFonts w:eastAsia="Times New Roman" w:asciiTheme="minorHAnsi" w:hAnsiTheme="minorHAnsi" w:cstheme="minorBidi"/>
          <w:color w:val="000000" w:themeColor="text1"/>
        </w:rPr>
        <w:t xml:space="preserve"> de devoir utiliser </w:t>
      </w:r>
      <w:r w:rsidRPr="301BB076" w:rsidR="003C4FB6">
        <w:rPr>
          <w:rFonts w:eastAsia="Times New Roman" w:asciiTheme="minorHAnsi" w:hAnsiTheme="minorHAnsi" w:cstheme="minorBidi"/>
          <w:color w:val="000000" w:themeColor="text1"/>
        </w:rPr>
        <w:t xml:space="preserve">et s’approprier </w:t>
      </w:r>
      <w:r w:rsidRPr="301BB076" w:rsidR="006E3EC3">
        <w:rPr>
          <w:rFonts w:eastAsia="Times New Roman" w:asciiTheme="minorHAnsi" w:hAnsiTheme="minorHAnsi" w:cstheme="minorBidi"/>
          <w:color w:val="000000" w:themeColor="text1"/>
        </w:rPr>
        <w:t xml:space="preserve">beaucoup de verbes et notamment ceux du premier groupe </w:t>
      </w:r>
      <w:r w:rsidRPr="301BB076" w:rsidR="00DA0D84">
        <w:rPr>
          <w:rFonts w:eastAsia="Times New Roman" w:asciiTheme="minorHAnsi" w:hAnsiTheme="minorHAnsi" w:cstheme="minorBidi"/>
          <w:color w:val="000000" w:themeColor="text1"/>
        </w:rPr>
        <w:t>d</w:t>
      </w:r>
      <w:r w:rsidRPr="301BB076" w:rsidR="006E3EC3">
        <w:rPr>
          <w:rFonts w:eastAsia="Times New Roman" w:asciiTheme="minorHAnsi" w:hAnsiTheme="minorHAnsi" w:cstheme="minorBidi"/>
          <w:color w:val="000000" w:themeColor="text1"/>
        </w:rPr>
        <w:t xml:space="preserve">u présent de l’indicatif. </w:t>
      </w:r>
      <w:r w:rsidRPr="301BB076" w:rsidR="00AD576D">
        <w:rPr>
          <w:rFonts w:eastAsia="Times New Roman" w:asciiTheme="minorHAnsi" w:hAnsiTheme="minorHAnsi" w:cstheme="minorBidi"/>
          <w:color w:val="000000" w:themeColor="text1"/>
        </w:rPr>
        <w:t>Un</w:t>
      </w:r>
      <w:r w:rsidR="006969C1">
        <w:rPr>
          <w:rFonts w:eastAsia="Times New Roman" w:asciiTheme="minorHAnsi" w:hAnsiTheme="minorHAnsi" w:cstheme="minorBidi"/>
          <w:color w:val="000000" w:themeColor="text1"/>
        </w:rPr>
        <w:t>e</w:t>
      </w:r>
      <w:r w:rsidRPr="301BB076" w:rsidR="00AD576D">
        <w:rPr>
          <w:rFonts w:eastAsia="Times New Roman" w:asciiTheme="minorHAnsi" w:hAnsiTheme="minorHAnsi" w:cstheme="minorBidi"/>
          <w:color w:val="000000" w:themeColor="text1"/>
        </w:rPr>
        <w:t xml:space="preserve"> </w:t>
      </w:r>
      <w:r w:rsidR="006969C1">
        <w:rPr>
          <w:rFonts w:eastAsia="Times New Roman" w:asciiTheme="minorHAnsi" w:hAnsiTheme="minorHAnsi" w:cstheme="minorBidi"/>
          <w:color w:val="000000" w:themeColor="text1"/>
        </w:rPr>
        <w:t xml:space="preserve">ou un </w:t>
      </w:r>
      <w:r w:rsidRPr="301BB076" w:rsidR="00AD576D">
        <w:rPr>
          <w:rFonts w:eastAsia="Times New Roman" w:asciiTheme="minorHAnsi" w:hAnsiTheme="minorHAnsi" w:cstheme="minorBidi"/>
          <w:color w:val="000000" w:themeColor="text1"/>
        </w:rPr>
        <w:t>élève pourra dire « J</w:t>
      </w:r>
      <w:r w:rsidRPr="301BB076" w:rsidR="00153260">
        <w:rPr>
          <w:rFonts w:eastAsia="Times New Roman" w:asciiTheme="minorHAnsi" w:hAnsiTheme="minorHAnsi" w:cstheme="minorBidi"/>
          <w:color w:val="000000" w:themeColor="text1"/>
        </w:rPr>
        <w:t>e désire</w:t>
      </w:r>
      <w:r w:rsidRPr="301BB076" w:rsidR="00AD576D">
        <w:rPr>
          <w:rFonts w:eastAsia="Times New Roman" w:asciiTheme="minorHAnsi" w:hAnsiTheme="minorHAnsi" w:cstheme="minorBidi"/>
          <w:color w:val="000000" w:themeColor="text1"/>
        </w:rPr>
        <w:t xml:space="preserve"> une baguette ». Ou</w:t>
      </w:r>
      <w:r w:rsidRPr="301BB076" w:rsidR="00BE1D4E">
        <w:rPr>
          <w:rFonts w:eastAsia="Times New Roman" w:asciiTheme="minorHAnsi" w:hAnsiTheme="minorHAnsi" w:cstheme="minorBidi"/>
          <w:color w:val="000000" w:themeColor="text1"/>
        </w:rPr>
        <w:t> « Que penses-tu commander ? » Ou encore</w:t>
      </w:r>
      <w:r w:rsidRPr="301BB076" w:rsidR="00AD576D">
        <w:rPr>
          <w:rFonts w:eastAsia="Times New Roman" w:asciiTheme="minorHAnsi" w:hAnsiTheme="minorHAnsi" w:cstheme="minorBidi"/>
          <w:color w:val="000000" w:themeColor="text1"/>
        </w:rPr>
        <w:t xml:space="preserve"> « </w:t>
      </w:r>
      <w:r w:rsidRPr="301BB076" w:rsidR="00153260">
        <w:rPr>
          <w:rFonts w:eastAsia="Times New Roman" w:asciiTheme="minorHAnsi" w:hAnsiTheme="minorHAnsi" w:cstheme="minorBidi"/>
          <w:color w:val="000000" w:themeColor="text1"/>
        </w:rPr>
        <w:t>Nous</w:t>
      </w:r>
      <w:r w:rsidRPr="301BB076" w:rsidR="00AD576D">
        <w:rPr>
          <w:rFonts w:eastAsia="Times New Roman" w:asciiTheme="minorHAnsi" w:hAnsiTheme="minorHAnsi" w:cstheme="minorBidi"/>
          <w:color w:val="000000" w:themeColor="text1"/>
        </w:rPr>
        <w:t xml:space="preserve"> </w:t>
      </w:r>
      <w:r w:rsidRPr="301BB076" w:rsidR="00153260">
        <w:rPr>
          <w:rFonts w:eastAsia="Times New Roman" w:asciiTheme="minorHAnsi" w:hAnsiTheme="minorHAnsi" w:cstheme="minorBidi"/>
          <w:color w:val="000000" w:themeColor="text1"/>
        </w:rPr>
        <w:t>payons</w:t>
      </w:r>
      <w:r w:rsidRPr="301BB076" w:rsidR="00AD576D">
        <w:rPr>
          <w:rFonts w:eastAsia="Times New Roman" w:asciiTheme="minorHAnsi" w:hAnsiTheme="minorHAnsi" w:cstheme="minorBidi"/>
          <w:color w:val="000000" w:themeColor="text1"/>
        </w:rPr>
        <w:t xml:space="preserve"> </w:t>
      </w:r>
      <w:r w:rsidRPr="301BB076" w:rsidR="00153260">
        <w:rPr>
          <w:rFonts w:eastAsia="Times New Roman" w:asciiTheme="minorHAnsi" w:hAnsiTheme="minorHAnsi" w:cstheme="minorBidi"/>
          <w:color w:val="000000" w:themeColor="text1"/>
        </w:rPr>
        <w:t>notre addition</w:t>
      </w:r>
      <w:r w:rsidRPr="301BB076" w:rsidR="00AD576D">
        <w:rPr>
          <w:rFonts w:eastAsia="Times New Roman" w:asciiTheme="minorHAnsi" w:hAnsiTheme="minorHAnsi" w:cstheme="minorBidi"/>
          <w:color w:val="000000" w:themeColor="text1"/>
        </w:rPr>
        <w:t xml:space="preserve"> ». </w:t>
      </w:r>
      <w:r w:rsidRPr="301BB076" w:rsidR="00724815">
        <w:rPr>
          <w:rFonts w:eastAsia="Times New Roman" w:asciiTheme="minorHAnsi" w:hAnsiTheme="minorHAnsi" w:cstheme="minorBidi"/>
          <w:color w:val="000000" w:themeColor="text1"/>
        </w:rPr>
        <w:t xml:space="preserve">Par essaie-erreur, </w:t>
      </w:r>
      <w:r w:rsidR="006969C1">
        <w:rPr>
          <w:rFonts w:eastAsia="Times New Roman" w:asciiTheme="minorHAnsi" w:hAnsiTheme="minorHAnsi" w:cstheme="minorBidi"/>
          <w:color w:val="000000" w:themeColor="text1"/>
        </w:rPr>
        <w:t xml:space="preserve">elles et </w:t>
      </w:r>
      <w:r w:rsidRPr="301BB076" w:rsidR="00724815">
        <w:rPr>
          <w:rFonts w:eastAsia="Times New Roman" w:asciiTheme="minorHAnsi" w:hAnsiTheme="minorHAnsi" w:cstheme="minorBidi"/>
          <w:color w:val="000000" w:themeColor="text1"/>
        </w:rPr>
        <w:t xml:space="preserve">ils vont intégrer le concept étudié de manière active. </w:t>
      </w:r>
      <w:r w:rsidRPr="301BB076" w:rsidR="00C958D9">
        <w:rPr>
          <w:rFonts w:eastAsia="Times New Roman" w:asciiTheme="minorHAnsi" w:hAnsiTheme="minorHAnsi" w:cstheme="minorBidi"/>
          <w:color w:val="000000" w:themeColor="text1"/>
        </w:rPr>
        <w:t>Enfin, je rev</w:t>
      </w:r>
      <w:r w:rsidRPr="301BB076" w:rsidR="004957D2">
        <w:rPr>
          <w:rFonts w:eastAsia="Times New Roman" w:asciiTheme="minorHAnsi" w:hAnsiTheme="minorHAnsi" w:cstheme="minorBidi"/>
          <w:color w:val="000000" w:themeColor="text1"/>
        </w:rPr>
        <w:t>iendrai</w:t>
      </w:r>
      <w:r w:rsidRPr="301BB076" w:rsidR="00C958D9">
        <w:rPr>
          <w:rFonts w:eastAsia="Times New Roman" w:asciiTheme="minorHAnsi" w:hAnsiTheme="minorHAnsi" w:cstheme="minorBidi"/>
          <w:color w:val="000000" w:themeColor="text1"/>
        </w:rPr>
        <w:t xml:space="preserve"> sur l’activité </w:t>
      </w:r>
      <w:r w:rsidRPr="301BB076" w:rsidR="004957D2">
        <w:rPr>
          <w:rFonts w:eastAsia="Times New Roman" w:asciiTheme="minorHAnsi" w:hAnsiTheme="minorHAnsi" w:cstheme="minorBidi"/>
          <w:color w:val="000000" w:themeColor="text1"/>
        </w:rPr>
        <w:t xml:space="preserve">afin de </w:t>
      </w:r>
      <w:r w:rsidRPr="301BB076" w:rsidR="00C958D9">
        <w:rPr>
          <w:rFonts w:eastAsia="Times New Roman" w:asciiTheme="minorHAnsi" w:hAnsiTheme="minorHAnsi" w:cstheme="minorBidi"/>
          <w:color w:val="000000" w:themeColor="text1"/>
        </w:rPr>
        <w:t>donner m</w:t>
      </w:r>
      <w:r w:rsidRPr="301BB076" w:rsidR="00D20C53">
        <w:rPr>
          <w:rFonts w:eastAsia="Times New Roman" w:asciiTheme="minorHAnsi" w:hAnsiTheme="minorHAnsi" w:cstheme="minorBidi"/>
          <w:color w:val="000000" w:themeColor="text1"/>
        </w:rPr>
        <w:t>es rétroactions</w:t>
      </w:r>
      <w:r w:rsidRPr="301BB076" w:rsidR="003F6F3A">
        <w:rPr>
          <w:rFonts w:eastAsia="Times New Roman" w:asciiTheme="minorHAnsi" w:hAnsiTheme="minorHAnsi" w:cstheme="minorBidi"/>
          <w:color w:val="000000" w:themeColor="text1"/>
        </w:rPr>
        <w:t xml:space="preserve"> concernant les verbes qu’</w:t>
      </w:r>
      <w:r w:rsidR="006969C1">
        <w:rPr>
          <w:rFonts w:eastAsia="Times New Roman" w:asciiTheme="minorHAnsi" w:hAnsiTheme="minorHAnsi" w:cstheme="minorBidi"/>
          <w:color w:val="000000" w:themeColor="text1"/>
        </w:rPr>
        <w:t xml:space="preserve">elles et </w:t>
      </w:r>
      <w:r w:rsidRPr="301BB076" w:rsidR="003F6F3A">
        <w:rPr>
          <w:rFonts w:eastAsia="Times New Roman" w:asciiTheme="minorHAnsi" w:hAnsiTheme="minorHAnsi" w:cstheme="minorBidi"/>
          <w:color w:val="000000" w:themeColor="text1"/>
        </w:rPr>
        <w:t xml:space="preserve">ils </w:t>
      </w:r>
      <w:r w:rsidRPr="301BB076" w:rsidR="5ED6CBA7">
        <w:rPr>
          <w:rFonts w:eastAsia="Times New Roman" w:asciiTheme="minorHAnsi" w:hAnsiTheme="minorHAnsi" w:cstheme="minorBidi"/>
          <w:color w:val="000000" w:themeColor="text1"/>
        </w:rPr>
        <w:t>auron</w:t>
      </w:r>
      <w:r w:rsidRPr="301BB076" w:rsidR="003F6F3A">
        <w:rPr>
          <w:rFonts w:eastAsia="Times New Roman" w:asciiTheme="minorHAnsi" w:hAnsiTheme="minorHAnsi" w:cstheme="minorBidi"/>
          <w:color w:val="000000" w:themeColor="text1"/>
        </w:rPr>
        <w:t xml:space="preserve">t correctement conjugués ou non. </w:t>
      </w:r>
    </w:p>
    <w:p w:rsidR="00415DD4" w:rsidP="0083568E" w:rsidRDefault="00415DD4" w14:paraId="714A7656" w14:textId="77777777">
      <w:pPr>
        <w:spacing w:after="0" w:line="240" w:lineRule="auto"/>
        <w:jc w:val="both"/>
        <w:rPr>
          <w:rFonts w:ascii="Times New Roman" w:hAnsi="Times New Roman" w:eastAsia="Times New Roman" w:cs="Times New Roman"/>
          <w:sz w:val="24"/>
          <w:szCs w:val="24"/>
        </w:rPr>
      </w:pPr>
    </w:p>
    <w:p w:rsidR="00BE1D4E" w:rsidP="0083568E" w:rsidRDefault="00BE1D4E" w14:paraId="50AAC318" w14:textId="77777777">
      <w:pPr>
        <w:spacing w:after="0" w:line="240" w:lineRule="auto"/>
        <w:jc w:val="both"/>
        <w:rPr>
          <w:rFonts w:ascii="Times New Roman" w:hAnsi="Times New Roman" w:eastAsia="Times New Roman" w:cs="Times New Roman"/>
          <w:sz w:val="24"/>
          <w:szCs w:val="24"/>
        </w:rPr>
      </w:pPr>
    </w:p>
    <w:p w:rsidRPr="006A0057" w:rsidR="00BE1D4E" w:rsidP="0083568E" w:rsidRDefault="00BE1D4E" w14:paraId="420B4151" w14:textId="77777777">
      <w:pPr>
        <w:spacing w:after="0" w:line="240" w:lineRule="auto"/>
        <w:jc w:val="both"/>
        <w:rPr>
          <w:rFonts w:eastAsia="Times New Roman" w:asciiTheme="minorHAnsi" w:hAnsiTheme="minorHAnsi" w:cstheme="minorHAnsi"/>
        </w:rPr>
      </w:pPr>
      <w:r w:rsidRPr="006A0057">
        <w:rPr>
          <w:rFonts w:eastAsia="Times New Roman" w:asciiTheme="minorHAnsi" w:hAnsiTheme="minorHAnsi" w:cstheme="minorHAnsi"/>
        </w:rPr>
        <w:t>Demandez ensuite aux élèves s</w:t>
      </w:r>
      <w:r w:rsidR="006969C1">
        <w:rPr>
          <w:rFonts w:eastAsia="Times New Roman" w:asciiTheme="minorHAnsi" w:hAnsiTheme="minorHAnsi" w:cstheme="minorHAnsi"/>
        </w:rPr>
        <w:t xml:space="preserve">i elles et </w:t>
      </w:r>
      <w:r w:rsidRPr="006A0057">
        <w:rPr>
          <w:rFonts w:eastAsia="Times New Roman" w:asciiTheme="minorHAnsi" w:hAnsiTheme="minorHAnsi" w:cstheme="minorHAnsi"/>
        </w:rPr>
        <w:t>ils</w:t>
      </w:r>
      <w:r w:rsidRPr="006A0057" w:rsidR="006D03AA">
        <w:rPr>
          <w:rFonts w:eastAsia="Times New Roman" w:asciiTheme="minorHAnsi" w:hAnsiTheme="minorHAnsi" w:cstheme="minorHAnsi"/>
        </w:rPr>
        <w:t xml:space="preserve"> </w:t>
      </w:r>
      <w:r w:rsidRPr="006A0057">
        <w:rPr>
          <w:rFonts w:eastAsia="Times New Roman" w:asciiTheme="minorHAnsi" w:hAnsiTheme="minorHAnsi" w:cstheme="minorHAnsi"/>
        </w:rPr>
        <w:t xml:space="preserve">pensent </w:t>
      </w:r>
      <w:r w:rsidRPr="006A0057" w:rsidR="00D20C53">
        <w:rPr>
          <w:rFonts w:eastAsia="Times New Roman" w:asciiTheme="minorHAnsi" w:hAnsiTheme="minorHAnsi" w:cstheme="minorHAnsi"/>
        </w:rPr>
        <w:t xml:space="preserve">qu’il </w:t>
      </w:r>
      <w:r w:rsidRPr="006A0057">
        <w:rPr>
          <w:rFonts w:eastAsia="Times New Roman" w:asciiTheme="minorHAnsi" w:hAnsiTheme="minorHAnsi" w:cstheme="minorHAnsi"/>
        </w:rPr>
        <w:t>y a une méthode qui leur paraît plus approprié qu’une autre</w:t>
      </w:r>
      <w:r w:rsidRPr="006A0057" w:rsidR="00D20C53">
        <w:rPr>
          <w:rFonts w:eastAsia="Times New Roman" w:asciiTheme="minorHAnsi" w:hAnsiTheme="minorHAnsi" w:cstheme="minorHAnsi"/>
        </w:rPr>
        <w:t xml:space="preserve"> et s</w:t>
      </w:r>
      <w:r w:rsidR="006969C1">
        <w:rPr>
          <w:rFonts w:eastAsia="Times New Roman" w:asciiTheme="minorHAnsi" w:hAnsiTheme="minorHAnsi" w:cstheme="minorHAnsi"/>
        </w:rPr>
        <w:t xml:space="preserve">i elles et </w:t>
      </w:r>
      <w:r w:rsidRPr="006A0057" w:rsidR="00D20C53">
        <w:rPr>
          <w:rFonts w:eastAsia="Times New Roman" w:asciiTheme="minorHAnsi" w:hAnsiTheme="minorHAnsi" w:cstheme="minorHAnsi"/>
        </w:rPr>
        <w:t xml:space="preserve">ils pensent qu’il est possible d’utiliser plusieurs méthodes d’enseignement. </w:t>
      </w:r>
      <w:r w:rsidRPr="006A0057" w:rsidR="004D5E0A">
        <w:rPr>
          <w:rFonts w:eastAsia="Times New Roman" w:asciiTheme="minorHAnsi" w:hAnsiTheme="minorHAnsi" w:cstheme="minorHAnsi"/>
        </w:rPr>
        <w:t>Les étudiant</w:t>
      </w:r>
      <w:r w:rsidR="006969C1">
        <w:rPr>
          <w:rFonts w:eastAsia="Times New Roman" w:asciiTheme="minorHAnsi" w:hAnsiTheme="minorHAnsi" w:cstheme="minorHAnsi"/>
        </w:rPr>
        <w:t>e</w:t>
      </w:r>
      <w:r w:rsidRPr="006A0057" w:rsidR="004D5E0A">
        <w:rPr>
          <w:rFonts w:eastAsia="Times New Roman" w:asciiTheme="minorHAnsi" w:hAnsiTheme="minorHAnsi" w:cstheme="minorHAnsi"/>
        </w:rPr>
        <w:t>s et les étudiants peuvent énoncer leurs réponse</w:t>
      </w:r>
      <w:r w:rsidRPr="006A0057" w:rsidR="00C7796F">
        <w:rPr>
          <w:rFonts w:eastAsia="Times New Roman" w:asciiTheme="minorHAnsi" w:hAnsiTheme="minorHAnsi" w:cstheme="minorHAnsi"/>
        </w:rPr>
        <w:t>s</w:t>
      </w:r>
      <w:r w:rsidRPr="006A0057" w:rsidR="004D5E0A">
        <w:rPr>
          <w:rFonts w:eastAsia="Times New Roman" w:asciiTheme="minorHAnsi" w:hAnsiTheme="minorHAnsi" w:cstheme="minorHAnsi"/>
        </w:rPr>
        <w:t xml:space="preserve"> à voix haute ou </w:t>
      </w:r>
      <w:r w:rsidRPr="006A0057" w:rsidR="00C7796F">
        <w:rPr>
          <w:rFonts w:eastAsia="Times New Roman" w:asciiTheme="minorHAnsi" w:hAnsiTheme="minorHAnsi" w:cstheme="minorHAnsi"/>
        </w:rPr>
        <w:t xml:space="preserve">dans le clavardage si la session se fait </w:t>
      </w:r>
      <w:r w:rsidRPr="006A0057" w:rsidR="00088B31">
        <w:rPr>
          <w:rFonts w:eastAsia="Times New Roman" w:asciiTheme="minorHAnsi" w:hAnsiTheme="minorHAnsi" w:cstheme="minorHAnsi"/>
        </w:rPr>
        <w:t>via</w:t>
      </w:r>
      <w:r w:rsidRPr="006A0057" w:rsidR="00C7796F">
        <w:rPr>
          <w:rFonts w:eastAsia="Times New Roman" w:asciiTheme="minorHAnsi" w:hAnsiTheme="minorHAnsi" w:cstheme="minorHAnsi"/>
        </w:rPr>
        <w:t xml:space="preserve"> Zoom. </w:t>
      </w:r>
    </w:p>
    <w:p w:rsidRPr="000A3E1F" w:rsidR="00311F73" w:rsidP="0083568E" w:rsidRDefault="00311F73" w14:paraId="44D592D9" w14:textId="77777777">
      <w:pPr>
        <w:spacing w:after="0" w:line="240" w:lineRule="auto"/>
        <w:jc w:val="both"/>
        <w:rPr>
          <w:rFonts w:ascii="Verdana" w:hAnsi="Verdana" w:eastAsia="Times New Roman" w:cs="Times New Roman"/>
          <w:color w:val="000000"/>
          <w:sz w:val="17"/>
          <w:szCs w:val="17"/>
        </w:rPr>
      </w:pPr>
    </w:p>
    <w:p w:rsidR="00640FDD" w:rsidP="0083568E" w:rsidRDefault="004F6357" w14:paraId="506F612D" w14:textId="77777777">
      <w:pPr>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br w:type="page"/>
      </w:r>
    </w:p>
    <w:p w:rsidR="00330717" w:rsidP="008B0DA2" w:rsidRDefault="00330717" w14:paraId="5BEFED16" w14:textId="77777777">
      <w:pPr>
        <w:pBdr>
          <w:top w:val="single" w:color="auto" w:sz="4" w:space="0"/>
          <w:left w:val="single" w:color="auto" w:sz="4" w:space="4"/>
          <w:bottom w:val="single" w:color="auto" w:sz="4" w:space="1"/>
          <w:right w:val="single" w:color="auto" w:sz="4" w:space="4"/>
        </w:pBdr>
        <w:jc w:val="center"/>
        <w:textAlignment w:val="baseline"/>
        <w:rPr>
          <w:b/>
        </w:rPr>
      </w:pPr>
      <w:r>
        <w:rPr>
          <w:rFonts w:eastAsia="Times New Roman"/>
          <w:b/>
          <w:bCs/>
          <w:color w:val="000000" w:themeColor="text1"/>
        </w:rPr>
        <w:lastRenderedPageBreak/>
        <w:t xml:space="preserve">PARTIE 2 : </w:t>
      </w:r>
      <w:r>
        <w:rPr>
          <w:b/>
        </w:rPr>
        <w:t xml:space="preserve">À LA DÉCOUVERTE </w:t>
      </w:r>
      <w:r w:rsidR="00544F36">
        <w:rPr>
          <w:b/>
        </w:rPr>
        <w:t>D</w:t>
      </w:r>
      <w:r w:rsidR="00D20C53">
        <w:rPr>
          <w:b/>
        </w:rPr>
        <w:t>’UN</w:t>
      </w:r>
      <w:r w:rsidR="00CE7BC8">
        <w:rPr>
          <w:b/>
        </w:rPr>
        <w:t xml:space="preserve"> SUJET</w:t>
      </w:r>
      <w:r w:rsidR="00D20C53">
        <w:rPr>
          <w:b/>
        </w:rPr>
        <w:t xml:space="preserve"> À ENSEIGNER</w:t>
      </w:r>
    </w:p>
    <w:p w:rsidRPr="00FB4BB6" w:rsidR="004A56B6" w:rsidP="008B0DA2" w:rsidRDefault="00330717" w14:paraId="1E675ADB" w14:textId="77777777">
      <w:pPr>
        <w:pBdr>
          <w:top w:val="single" w:color="auto" w:sz="4" w:space="0"/>
          <w:left w:val="single" w:color="auto" w:sz="4" w:space="4"/>
          <w:bottom w:val="single" w:color="auto" w:sz="4" w:space="1"/>
          <w:right w:val="single" w:color="auto" w:sz="4" w:space="4"/>
        </w:pBdr>
        <w:jc w:val="center"/>
        <w:textAlignment w:val="baseline"/>
        <w:rPr>
          <w:rFonts w:eastAsia="Times New Roman"/>
          <w:b/>
          <w:bCs/>
          <w:color w:val="000000" w:themeColor="text1"/>
        </w:rPr>
      </w:pPr>
      <w:r>
        <w:rPr>
          <w:b/>
        </w:rPr>
        <w:t>(Travail de groupe) (20 minutes)</w:t>
      </w:r>
    </w:p>
    <w:p w:rsidR="00037E2F" w:rsidP="0083568E" w:rsidRDefault="00FB4BB6" w14:paraId="7E1552AE" w14:textId="77777777">
      <w:pPr>
        <w:spacing w:after="0"/>
        <w:jc w:val="both"/>
      </w:pPr>
      <w:r w:rsidRPr="00FB4BB6">
        <w:rPr>
          <w:b/>
          <w:bCs/>
        </w:rPr>
        <w:t>O</w:t>
      </w:r>
      <w:r w:rsidRPr="00FB4BB6" w:rsidR="004E1D6B">
        <w:rPr>
          <w:b/>
          <w:bCs/>
        </w:rPr>
        <w:t>bjectifs</w:t>
      </w:r>
      <w:r>
        <w:t xml:space="preserve"> : Identifier brièvement </w:t>
      </w:r>
      <w:r w:rsidR="00030C69">
        <w:t xml:space="preserve">les caractéristiques importantes d’un </w:t>
      </w:r>
      <w:r w:rsidR="00CE7BC8">
        <w:t>sujet</w:t>
      </w:r>
      <w:r w:rsidR="00030C69">
        <w:t xml:space="preserve"> </w:t>
      </w:r>
      <w:r w:rsidR="00CD6A5F">
        <w:t>de langue française</w:t>
      </w:r>
      <w:r w:rsidR="00030C69">
        <w:t xml:space="preserve"> à enseigner</w:t>
      </w:r>
      <w:r>
        <w:t xml:space="preserve"> en créant </w:t>
      </w:r>
      <w:r w:rsidR="00473863">
        <w:t>un</w:t>
      </w:r>
      <w:r w:rsidR="004E1D6B">
        <w:t xml:space="preserve"> texte médiatique</w:t>
      </w:r>
      <w:r w:rsidR="005F5125">
        <w:t xml:space="preserve"> interactif. </w:t>
      </w:r>
    </w:p>
    <w:p w:rsidR="00CD6A5F" w:rsidP="0083568E" w:rsidRDefault="00CD6A5F" w14:paraId="1311D639" w14:textId="77777777">
      <w:pPr>
        <w:spacing w:after="0"/>
        <w:jc w:val="both"/>
      </w:pPr>
    </w:p>
    <w:p w:rsidRPr="003F56BF" w:rsidR="0098700C" w:rsidP="0083568E" w:rsidRDefault="0098700C" w14:paraId="2E5409AC" w14:textId="77777777">
      <w:pPr>
        <w:spacing w:after="0"/>
        <w:jc w:val="both"/>
      </w:pPr>
      <w:r w:rsidRPr="003F56BF">
        <w:t>Consignes</w:t>
      </w:r>
      <w:r w:rsidRPr="003F56BF" w:rsidR="002B7EFE">
        <w:t xml:space="preserve"> à présenter aux participantes et aux participants</w:t>
      </w:r>
      <w:r w:rsidRPr="003F56BF">
        <w:t> :</w:t>
      </w:r>
    </w:p>
    <w:p w:rsidR="0098700C" w:rsidP="0083568E" w:rsidRDefault="0098700C" w14:paraId="6903D177" w14:textId="77777777">
      <w:pPr>
        <w:spacing w:after="0"/>
        <w:jc w:val="both"/>
      </w:pPr>
    </w:p>
    <w:p w:rsidR="00037E2F" w:rsidP="0083568E" w:rsidRDefault="00226B28" w14:paraId="5287B518" w14:textId="77777777">
      <w:pPr>
        <w:numPr>
          <w:ilvl w:val="0"/>
          <w:numId w:val="8"/>
        </w:numPr>
        <w:spacing w:after="0"/>
        <w:jc w:val="both"/>
      </w:pPr>
      <w:r>
        <w:t>Vous</w:t>
      </w:r>
      <w:r w:rsidR="004A56B6">
        <w:rPr>
          <w:color w:val="000000"/>
        </w:rPr>
        <w:t xml:space="preserve"> </w:t>
      </w:r>
      <w:r w:rsidR="004E1D6B">
        <w:t>ser</w:t>
      </w:r>
      <w:r>
        <w:t>ez</w:t>
      </w:r>
      <w:r w:rsidR="004E1D6B">
        <w:t xml:space="preserve"> divisés en</w:t>
      </w:r>
      <w:r>
        <w:t xml:space="preserve"> </w:t>
      </w:r>
      <w:r w:rsidR="004E1D6B">
        <w:t xml:space="preserve">groupes </w:t>
      </w:r>
      <w:r>
        <w:t>de quatre</w:t>
      </w:r>
      <w:r w:rsidR="003B303C">
        <w:t xml:space="preserve">. </w:t>
      </w:r>
    </w:p>
    <w:p w:rsidR="00037E2F" w:rsidP="0083568E" w:rsidRDefault="008B7D9D" w14:paraId="3B3B4504" w14:textId="77777777">
      <w:pPr>
        <w:numPr>
          <w:ilvl w:val="0"/>
          <w:numId w:val="8"/>
        </w:numPr>
        <w:spacing w:after="0"/>
        <w:jc w:val="both"/>
      </w:pPr>
      <w:r>
        <w:t>U</w:t>
      </w:r>
      <w:r w:rsidR="004E1D6B">
        <w:t xml:space="preserve">n </w:t>
      </w:r>
      <w:r w:rsidR="00483D88">
        <w:t>sujet</w:t>
      </w:r>
      <w:r w:rsidR="00030C69">
        <w:t xml:space="preserve"> </w:t>
      </w:r>
      <w:r w:rsidR="00D64E79">
        <w:t>de langue française</w:t>
      </w:r>
      <w:r w:rsidR="004E1D6B">
        <w:t xml:space="preserve"> </w:t>
      </w:r>
      <w:r>
        <w:t xml:space="preserve">vous sera attribué </w:t>
      </w:r>
      <w:r w:rsidR="00D477B8">
        <w:t>parmi</w:t>
      </w:r>
      <w:r w:rsidR="004E1D6B">
        <w:t xml:space="preserve"> une liste</w:t>
      </w:r>
      <w:r w:rsidR="00544E1C">
        <w:t xml:space="preserve"> </w:t>
      </w:r>
      <w:r w:rsidR="00D477B8">
        <w:t>de</w:t>
      </w:r>
      <w:r w:rsidR="00544E1C">
        <w:t xml:space="preserve"> quatre </w:t>
      </w:r>
      <w:r w:rsidR="00CD7481">
        <w:t>thèmes.</w:t>
      </w:r>
    </w:p>
    <w:p w:rsidR="00E849C4" w:rsidP="0083568E" w:rsidRDefault="00E849C4" w14:paraId="6BD3887C" w14:textId="77777777">
      <w:pPr>
        <w:numPr>
          <w:ilvl w:val="0"/>
          <w:numId w:val="8"/>
        </w:numPr>
        <w:spacing w:after="0"/>
        <w:jc w:val="both"/>
      </w:pPr>
      <w:r w:rsidRPr="00C86630">
        <w:t>Vous</w:t>
      </w:r>
      <w:r>
        <w:t xml:space="preserve"> </w:t>
      </w:r>
      <w:r w:rsidRPr="00C86630">
        <w:t>choisir</w:t>
      </w:r>
      <w:r>
        <w:t>ez</w:t>
      </w:r>
      <w:r w:rsidRPr="00C86630">
        <w:t xml:space="preserve"> deux ou trois informations essentielles concernant le sujet</w:t>
      </w:r>
      <w:r w:rsidR="00771A2D">
        <w:t xml:space="preserve"> </w:t>
      </w:r>
      <w:r w:rsidR="00B076BD">
        <w:t>parmi</w:t>
      </w:r>
      <w:r w:rsidR="00771A2D">
        <w:t xml:space="preserve"> une liste de </w:t>
      </w:r>
      <w:r w:rsidR="008D0162">
        <w:t>cinq</w:t>
      </w:r>
      <w:r w:rsidR="00771A2D">
        <w:t xml:space="preserve"> </w:t>
      </w:r>
      <w:r w:rsidR="00B076BD">
        <w:t>ou</w:t>
      </w:r>
      <w:r w:rsidR="00771A2D">
        <w:t xml:space="preserve"> </w:t>
      </w:r>
      <w:r w:rsidR="008D0162">
        <w:t>six</w:t>
      </w:r>
      <w:r w:rsidR="00771A2D">
        <w:t xml:space="preserve"> informations. </w:t>
      </w:r>
    </w:p>
    <w:p w:rsidR="00E849C4" w:rsidP="0083568E" w:rsidRDefault="00074720" w14:paraId="2D27FBAD" w14:textId="77777777">
      <w:pPr>
        <w:numPr>
          <w:ilvl w:val="0"/>
          <w:numId w:val="8"/>
        </w:numPr>
        <w:spacing w:after="0"/>
        <w:jc w:val="both"/>
      </w:pPr>
      <w:r>
        <w:t>Vous</w:t>
      </w:r>
      <w:r w:rsidR="0097095E">
        <w:t xml:space="preserve"> </w:t>
      </w:r>
      <w:r w:rsidR="004E1D6B">
        <w:t>travailler</w:t>
      </w:r>
      <w:r w:rsidR="0097095E">
        <w:t>ez</w:t>
      </w:r>
      <w:r w:rsidR="004E1D6B">
        <w:t xml:space="preserve"> ensemble </w:t>
      </w:r>
      <w:r w:rsidR="003E3E6F">
        <w:t xml:space="preserve">sur </w:t>
      </w:r>
      <w:r w:rsidR="00346BF8">
        <w:t>un</w:t>
      </w:r>
      <w:r w:rsidR="003E3E6F">
        <w:t xml:space="preserve"> document </w:t>
      </w:r>
      <w:r w:rsidR="00DA0733">
        <w:t xml:space="preserve">en ligne </w:t>
      </w:r>
      <w:r w:rsidR="00346BF8">
        <w:t xml:space="preserve">que vous allez créer </w:t>
      </w:r>
      <w:r w:rsidR="00DA0733">
        <w:t>(et partager avec les membres de votre groupe et avec l’animateur ou l’animatrice</w:t>
      </w:r>
      <w:r w:rsidR="009A4FE0">
        <w:t xml:space="preserve"> via </w:t>
      </w:r>
      <w:proofErr w:type="spellStart"/>
      <w:r w:rsidR="009A4FE0">
        <w:t>Padlet</w:t>
      </w:r>
      <w:proofErr w:type="spellEnd"/>
      <w:r w:rsidR="00DA0733">
        <w:t xml:space="preserve">) </w:t>
      </w:r>
      <w:r w:rsidR="00771A2D">
        <w:t>afin de</w:t>
      </w:r>
      <w:r w:rsidR="004E1D6B">
        <w:t xml:space="preserve"> créer un</w:t>
      </w:r>
      <w:r w:rsidR="001E30F5">
        <w:t xml:space="preserve"> support pédagogique (Google Slide, Google Doc</w:t>
      </w:r>
      <w:r w:rsidR="3846D9FE">
        <w:t xml:space="preserve">, </w:t>
      </w:r>
      <w:r w:rsidR="000A3A31">
        <w:t>etc.)</w:t>
      </w:r>
      <w:r w:rsidR="00771A2D">
        <w:t>. SI vous désirez utiliser le tableau de la salle de classe durant la leçon</w:t>
      </w:r>
      <w:r w:rsidR="003E3E6F">
        <w:t xml:space="preserve">, </w:t>
      </w:r>
      <w:r w:rsidR="00771A2D">
        <w:t>ce doc</w:t>
      </w:r>
      <w:r w:rsidR="00DA0733">
        <w:t>ument partagé</w:t>
      </w:r>
      <w:r w:rsidR="003E3E6F">
        <w:t xml:space="preserve"> </w:t>
      </w:r>
      <w:r w:rsidR="00771A2D">
        <w:t xml:space="preserve">pourra vous servir de guide </w:t>
      </w:r>
      <w:r w:rsidR="00C86630">
        <w:t xml:space="preserve">durant la leçon que vous </w:t>
      </w:r>
      <w:r w:rsidR="003E3E6F">
        <w:t>allez offrir.</w:t>
      </w:r>
    </w:p>
    <w:p w:rsidR="00175C0D" w:rsidP="0083568E" w:rsidRDefault="00175C0D" w14:paraId="71EEF4C9" w14:textId="77777777">
      <w:pPr>
        <w:numPr>
          <w:ilvl w:val="0"/>
          <w:numId w:val="8"/>
        </w:numPr>
        <w:spacing w:after="0"/>
        <w:jc w:val="both"/>
      </w:pPr>
      <w:r>
        <w:t xml:space="preserve">Sur ce document, vous pouvez intégrer tout élément que vous trouvez important de partager avec les autres groupes (image, questions que vous voulez poser, </w:t>
      </w:r>
      <w:r w:rsidR="00700533">
        <w:t>affirmation</w:t>
      </w:r>
      <w:r w:rsidR="708528CB">
        <w:t>, etc.</w:t>
      </w:r>
      <w:r w:rsidR="00700533">
        <w:t xml:space="preserve">). </w:t>
      </w:r>
    </w:p>
    <w:p w:rsidRPr="00C86630" w:rsidR="003F56BF" w:rsidP="0083568E" w:rsidRDefault="003F56BF" w14:paraId="7731B429" w14:textId="77777777">
      <w:pPr>
        <w:numPr>
          <w:ilvl w:val="0"/>
          <w:numId w:val="8"/>
        </w:numPr>
        <w:spacing w:after="0"/>
        <w:jc w:val="both"/>
      </w:pPr>
      <w:r w:rsidRPr="00C86630">
        <w:t>Il faudra aussi que vous choisissiez une des méthodes pédagogiques vues précédemment avec laquelle vous allez enseigner le sujet.</w:t>
      </w:r>
    </w:p>
    <w:p w:rsidR="0097095E" w:rsidP="0083568E" w:rsidRDefault="0097095E" w14:paraId="48D96D86" w14:textId="77777777">
      <w:pPr>
        <w:numPr>
          <w:ilvl w:val="0"/>
          <w:numId w:val="8"/>
        </w:numPr>
        <w:spacing w:after="0"/>
        <w:jc w:val="both"/>
      </w:pPr>
      <w:r>
        <w:t xml:space="preserve">En vous basant sur les informations </w:t>
      </w:r>
      <w:r w:rsidR="00E81E1B">
        <w:t>que vous aurez choisies d’enseigner</w:t>
      </w:r>
      <w:r>
        <w:t>, vous devrez choisir une</w:t>
      </w:r>
      <w:r w:rsidR="004A7792">
        <w:t xml:space="preserve"> </w:t>
      </w:r>
      <w:r>
        <w:t xml:space="preserve">approche pédagogique qui vous semblent les plus adaptées </w:t>
      </w:r>
      <w:r w:rsidR="00E81E1B">
        <w:t>à l’enseignement du</w:t>
      </w:r>
      <w:r>
        <w:t xml:space="preserve"> sujet </w:t>
      </w:r>
      <w:r w:rsidR="009D7471">
        <w:t>pour lequel vous avez opté</w:t>
      </w:r>
      <w:r>
        <w:t xml:space="preserve">. </w:t>
      </w:r>
    </w:p>
    <w:p w:rsidR="000A53C2" w:rsidP="0083568E" w:rsidRDefault="000A53C2" w14:paraId="584B856B" w14:textId="77777777">
      <w:pPr>
        <w:spacing w:after="0"/>
        <w:jc w:val="both"/>
      </w:pPr>
      <w:r>
        <w:br/>
      </w:r>
      <w:r>
        <w:t xml:space="preserve">Pour accéder à </w:t>
      </w:r>
      <w:proofErr w:type="spellStart"/>
      <w:r>
        <w:t>Padlet</w:t>
      </w:r>
      <w:proofErr w:type="spellEnd"/>
      <w:r>
        <w:t> :</w:t>
      </w:r>
    </w:p>
    <w:p w:rsidRPr="000A53C2" w:rsidR="000A53C2" w:rsidP="0083568E" w:rsidRDefault="000A53C2" w14:paraId="644A4E9C" w14:textId="77777777">
      <w:pPr>
        <w:numPr>
          <w:ilvl w:val="0"/>
          <w:numId w:val="18"/>
        </w:numPr>
        <w:spacing w:after="0"/>
        <w:jc w:val="both"/>
      </w:pPr>
      <w:r w:rsidRPr="000A53C2">
        <w:t>Allez à www.padlet.com </w:t>
      </w:r>
    </w:p>
    <w:p w:rsidRPr="000A53C2" w:rsidR="000A53C2" w:rsidP="0083568E" w:rsidRDefault="000A53C2" w14:paraId="11B6905D" w14:textId="77777777">
      <w:pPr>
        <w:numPr>
          <w:ilvl w:val="0"/>
          <w:numId w:val="19"/>
        </w:numPr>
        <w:spacing w:after="0"/>
        <w:jc w:val="both"/>
      </w:pPr>
      <w:r w:rsidRPr="000A53C2">
        <w:t xml:space="preserve">Ouvrez une séance à l’aide de l’adresse courriel </w:t>
      </w:r>
      <w:hyperlink w:history="1" r:id="rId15">
        <w:r w:rsidRPr="000A53C2">
          <w:rPr>
            <w:rStyle w:val="Hyperlien"/>
          </w:rPr>
          <w:t>destination@glendon.yorku.ca</w:t>
        </w:r>
      </w:hyperlink>
      <w:r w:rsidRPr="000A53C2">
        <w:t xml:space="preserve"> et du mot de passe </w:t>
      </w:r>
      <w:proofErr w:type="spellStart"/>
      <w:r w:rsidRPr="000A53C2">
        <w:t>Smallmighty</w:t>
      </w:r>
      <w:proofErr w:type="spellEnd"/>
      <w:r w:rsidRPr="000A53C2">
        <w:t>. </w:t>
      </w:r>
    </w:p>
    <w:p w:rsidRPr="000A53C2" w:rsidR="000A53C2" w:rsidP="0083568E" w:rsidRDefault="000A53C2" w14:paraId="23CD0386" w14:textId="77777777">
      <w:pPr>
        <w:numPr>
          <w:ilvl w:val="0"/>
          <w:numId w:val="20"/>
        </w:numPr>
        <w:spacing w:after="0"/>
        <w:jc w:val="both"/>
      </w:pPr>
      <w:r w:rsidRPr="000A53C2">
        <w:t xml:space="preserve">Repérez le </w:t>
      </w:r>
      <w:proofErr w:type="spellStart"/>
      <w:r w:rsidRPr="000A53C2">
        <w:t>Padlet</w:t>
      </w:r>
      <w:proofErr w:type="spellEnd"/>
      <w:r w:rsidRPr="000A53C2">
        <w:t xml:space="preserve"> « Devenir enseignante et enseignant FLS. </w:t>
      </w:r>
    </w:p>
    <w:p w:rsidRPr="000A53C2" w:rsidR="000A53C2" w:rsidP="0083568E" w:rsidRDefault="000A53C2" w14:paraId="0B0CE6F4" w14:textId="77777777">
      <w:pPr>
        <w:numPr>
          <w:ilvl w:val="0"/>
          <w:numId w:val="21"/>
        </w:numPr>
        <w:spacing w:after="0"/>
        <w:jc w:val="both"/>
      </w:pPr>
      <w:r w:rsidRPr="000A53C2">
        <w:t xml:space="preserve">Lancez le </w:t>
      </w:r>
      <w:proofErr w:type="spellStart"/>
      <w:r w:rsidRPr="000A53C2">
        <w:t>Padlet</w:t>
      </w:r>
      <w:proofErr w:type="spellEnd"/>
      <w:r w:rsidRPr="000A53C2">
        <w:t xml:space="preserve"> et partagez votre écran.  </w:t>
      </w:r>
    </w:p>
    <w:p w:rsidRPr="000A53C2" w:rsidR="000A53C2" w:rsidP="0083568E" w:rsidRDefault="000A53C2" w14:paraId="0904C5C2" w14:textId="77777777">
      <w:pPr>
        <w:numPr>
          <w:ilvl w:val="0"/>
          <w:numId w:val="22"/>
        </w:numPr>
        <w:spacing w:after="0"/>
        <w:jc w:val="both"/>
      </w:pPr>
      <w:r w:rsidRPr="000A53C2">
        <w:t xml:space="preserve">Demandez aux participantes et aux participants de se rendre au lien suivant : https://padlet.com/GLConEd/yvj9scgkmyj2pjlx </w:t>
      </w:r>
    </w:p>
    <w:p w:rsidR="000A53C2" w:rsidP="0083568E" w:rsidRDefault="000A53C2" w14:paraId="17234FE9" w14:textId="77777777">
      <w:pPr>
        <w:spacing w:after="0"/>
        <w:jc w:val="both"/>
      </w:pPr>
    </w:p>
    <w:p w:rsidRPr="0097095E" w:rsidR="00F86B1A" w:rsidP="0083568E" w:rsidRDefault="00F86B1A" w14:paraId="40BD6C78" w14:textId="77777777">
      <w:pPr>
        <w:spacing w:after="0"/>
        <w:ind w:left="360"/>
        <w:jc w:val="both"/>
      </w:pPr>
    </w:p>
    <w:p w:rsidR="004C3FAB" w:rsidP="0083568E" w:rsidRDefault="007E22E4" w14:paraId="3DF714BB" w14:textId="77777777">
      <w:pPr>
        <w:pStyle w:val="Paragraphedeliste"/>
        <w:numPr>
          <w:ilvl w:val="0"/>
          <w:numId w:val="8"/>
        </w:numPr>
        <w:spacing w:after="0"/>
        <w:jc w:val="both"/>
      </w:pPr>
      <w:r>
        <w:t>NB </w:t>
      </w:r>
      <w:r w:rsidR="00F86B1A">
        <w:t xml:space="preserve">pour l’animateur </w:t>
      </w:r>
      <w:r>
        <w:t xml:space="preserve">: </w:t>
      </w:r>
      <w:r w:rsidR="00EB5100">
        <w:t xml:space="preserve">Proposez un sujet différent à chaque groupe </w:t>
      </w:r>
      <w:r w:rsidR="003926CD">
        <w:t>de façon aléatoire. S</w:t>
      </w:r>
      <w:r w:rsidR="004F1A3B">
        <w:t xml:space="preserve">’il y a plus de groupes que </w:t>
      </w:r>
      <w:r>
        <w:t xml:space="preserve">de sujets, vous pouvez attribuer un </w:t>
      </w:r>
      <w:r w:rsidR="003413D4">
        <w:t xml:space="preserve">même </w:t>
      </w:r>
      <w:r>
        <w:t xml:space="preserve">sujet à plus d’un groupe. </w:t>
      </w:r>
    </w:p>
    <w:p w:rsidR="000A53C2" w:rsidP="0083568E" w:rsidRDefault="000A53C2" w14:paraId="4AE31B4E" w14:textId="77777777">
      <w:pPr>
        <w:spacing w:after="0"/>
        <w:jc w:val="both"/>
      </w:pPr>
    </w:p>
    <w:p w:rsidR="000A53C2" w:rsidP="0083568E" w:rsidRDefault="000A53C2" w14:paraId="059B6338" w14:textId="77777777">
      <w:pPr>
        <w:spacing w:after="0"/>
        <w:jc w:val="both"/>
      </w:pPr>
    </w:p>
    <w:p w:rsidR="000A53C2" w:rsidP="0083568E" w:rsidRDefault="000A53C2" w14:paraId="353A13B1" w14:textId="77777777">
      <w:pPr>
        <w:spacing w:after="0"/>
        <w:jc w:val="both"/>
      </w:pPr>
    </w:p>
    <w:p w:rsidR="000A53C2" w:rsidP="0083568E" w:rsidRDefault="000A53C2" w14:paraId="1012378F" w14:textId="77777777">
      <w:pPr>
        <w:spacing w:after="0"/>
        <w:jc w:val="both"/>
      </w:pPr>
    </w:p>
    <w:p w:rsidR="000A53C2" w:rsidP="0083568E" w:rsidRDefault="000A53C2" w14:paraId="25EA1CA7" w14:textId="77777777">
      <w:pPr>
        <w:spacing w:after="0"/>
        <w:jc w:val="both"/>
      </w:pPr>
    </w:p>
    <w:p w:rsidR="000A53C2" w:rsidP="0083568E" w:rsidRDefault="000A53C2" w14:paraId="2159F2E2" w14:textId="77777777">
      <w:pPr>
        <w:spacing w:after="0"/>
        <w:jc w:val="both"/>
      </w:pPr>
    </w:p>
    <w:p w:rsidR="000A53C2" w:rsidP="0083568E" w:rsidRDefault="000A53C2" w14:paraId="12C79522" w14:textId="77777777">
      <w:pPr>
        <w:spacing w:after="0"/>
        <w:jc w:val="both"/>
      </w:pPr>
    </w:p>
    <w:p w:rsidR="000A53C2" w:rsidP="0083568E" w:rsidRDefault="000A53C2" w14:paraId="0DB0E257" w14:textId="77777777">
      <w:pPr>
        <w:spacing w:after="0"/>
        <w:jc w:val="both"/>
      </w:pPr>
    </w:p>
    <w:p w:rsidR="000A53C2" w:rsidP="0083568E" w:rsidRDefault="000A53C2" w14:paraId="55E7E4CB" w14:textId="77777777">
      <w:pPr>
        <w:spacing w:after="0"/>
        <w:jc w:val="both"/>
      </w:pPr>
    </w:p>
    <w:p w:rsidR="003413D4" w:rsidP="0083568E" w:rsidRDefault="003413D4" w14:paraId="3C411AA2" w14:textId="77777777">
      <w:pPr>
        <w:pStyle w:val="Paragraphedeliste"/>
        <w:jc w:val="both"/>
      </w:pPr>
    </w:p>
    <w:p w:rsidRPr="003D1099" w:rsidR="003413D4" w:rsidP="0083568E" w:rsidRDefault="003413D4" w14:paraId="28A79F5B" w14:textId="77777777">
      <w:pPr>
        <w:pStyle w:val="Paragraphedeliste"/>
        <w:numPr>
          <w:ilvl w:val="0"/>
          <w:numId w:val="8"/>
        </w:numPr>
        <w:spacing w:after="0"/>
        <w:jc w:val="both"/>
        <w:rPr>
          <w:b/>
          <w:bCs/>
        </w:rPr>
      </w:pPr>
      <w:r w:rsidRPr="003D1099">
        <w:rPr>
          <w:b/>
          <w:bCs/>
        </w:rPr>
        <w:lastRenderedPageBreak/>
        <w:t>Sujets :</w:t>
      </w:r>
    </w:p>
    <w:p w:rsidR="003413D4" w:rsidP="0083568E" w:rsidRDefault="003413D4" w14:paraId="41992C1E" w14:textId="77777777">
      <w:pPr>
        <w:pStyle w:val="Paragraphedeliste"/>
        <w:jc w:val="both"/>
      </w:pPr>
    </w:p>
    <w:p w:rsidRPr="003D1099" w:rsidR="007B0974" w:rsidP="0083568E" w:rsidRDefault="007B0974" w14:paraId="2C3E4E5F" w14:textId="77777777">
      <w:pPr>
        <w:pStyle w:val="Paragraphedeliste"/>
        <w:numPr>
          <w:ilvl w:val="0"/>
          <w:numId w:val="16"/>
        </w:numPr>
        <w:spacing w:after="0"/>
        <w:jc w:val="both"/>
        <w:rPr>
          <w:b/>
          <w:bCs/>
        </w:rPr>
      </w:pPr>
      <w:r w:rsidRPr="003D1099">
        <w:rPr>
          <w:b/>
          <w:bCs/>
        </w:rPr>
        <w:t>Le Mali (</w:t>
      </w:r>
      <w:r w:rsidRPr="003D1099" w:rsidR="00616ED3">
        <w:rPr>
          <w:b/>
          <w:bCs/>
        </w:rPr>
        <w:t>G</w:t>
      </w:r>
      <w:r w:rsidRPr="003D1099">
        <w:rPr>
          <w:b/>
          <w:bCs/>
        </w:rPr>
        <w:t>éographie)</w:t>
      </w:r>
    </w:p>
    <w:p w:rsidR="00AE0905" w:rsidP="0083568E" w:rsidRDefault="0095686E" w14:paraId="6D515352" w14:textId="77777777">
      <w:pPr>
        <w:numPr>
          <w:ilvl w:val="1"/>
          <w:numId w:val="8"/>
        </w:numPr>
        <w:spacing w:after="0"/>
        <w:jc w:val="both"/>
      </w:pPr>
      <w:r>
        <w:t>Information 1 : La c</w:t>
      </w:r>
      <w:r w:rsidR="00AE0905">
        <w:t>apitale</w:t>
      </w:r>
      <w:r w:rsidR="003B50E1">
        <w:t> </w:t>
      </w:r>
      <w:r>
        <w:t>du Mali est</w:t>
      </w:r>
      <w:r w:rsidR="003B50E1">
        <w:t xml:space="preserve"> </w:t>
      </w:r>
      <w:r w:rsidR="00D36ED4">
        <w:t>Bamako</w:t>
      </w:r>
      <w:r w:rsidR="350C723F">
        <w:t>.</w:t>
      </w:r>
    </w:p>
    <w:p w:rsidR="00B0598D" w:rsidP="0083568E" w:rsidRDefault="0095686E" w14:paraId="63F6758F" w14:textId="77777777">
      <w:pPr>
        <w:numPr>
          <w:ilvl w:val="1"/>
          <w:numId w:val="8"/>
        </w:numPr>
        <w:spacing w:after="0"/>
        <w:jc w:val="both"/>
      </w:pPr>
      <w:r>
        <w:t>Information 2 L La p</w:t>
      </w:r>
      <w:r w:rsidR="00B0598D">
        <w:t xml:space="preserve">opulation totale </w:t>
      </w:r>
      <w:r>
        <w:t xml:space="preserve">du pays est de </w:t>
      </w:r>
      <w:r w:rsidR="00B0598D">
        <w:t>21 </w:t>
      </w:r>
      <w:r>
        <w:t>millions</w:t>
      </w:r>
      <w:r w:rsidR="00B0598D">
        <w:t xml:space="preserve"> d’habitants</w:t>
      </w:r>
      <w:r w:rsidR="0AAA91C8">
        <w:t>.</w:t>
      </w:r>
    </w:p>
    <w:p w:rsidR="0095686E" w:rsidP="0083568E" w:rsidRDefault="0095686E" w14:paraId="0108EA10" w14:textId="77777777">
      <w:pPr>
        <w:numPr>
          <w:ilvl w:val="1"/>
          <w:numId w:val="8"/>
        </w:numPr>
        <w:spacing w:after="0"/>
        <w:jc w:val="both"/>
      </w:pPr>
      <w:r>
        <w:t>Information 3 : Le p</w:t>
      </w:r>
      <w:r w:rsidR="00AE0905">
        <w:t>ourcentage de la population parlant le français</w:t>
      </w:r>
      <w:r w:rsidR="00D36ED4">
        <w:t> </w:t>
      </w:r>
      <w:r>
        <w:t>est de</w:t>
      </w:r>
      <w:r w:rsidR="00D36ED4">
        <w:t xml:space="preserve"> </w:t>
      </w:r>
      <w:r w:rsidR="00107F05">
        <w:t>10.4% (en 2009</w:t>
      </w:r>
      <w:r w:rsidR="00C72778">
        <w:t xml:space="preserve">). </w:t>
      </w:r>
    </w:p>
    <w:p w:rsidR="00AE0905" w:rsidP="0083568E" w:rsidRDefault="0095686E" w14:paraId="4E0805A2" w14:textId="77777777">
      <w:pPr>
        <w:numPr>
          <w:ilvl w:val="1"/>
          <w:numId w:val="8"/>
        </w:numPr>
        <w:spacing w:after="0"/>
        <w:jc w:val="both"/>
      </w:pPr>
      <w:r>
        <w:t xml:space="preserve">Information 4 : </w:t>
      </w:r>
      <w:r w:rsidR="00C72778">
        <w:t>L</w:t>
      </w:r>
      <w:r>
        <w:t>a l</w:t>
      </w:r>
      <w:r w:rsidR="00C72778">
        <w:t>angue la plus parlée </w:t>
      </w:r>
      <w:r>
        <w:t>est</w:t>
      </w:r>
      <w:r w:rsidR="00C72778">
        <w:t xml:space="preserve"> le bambara.</w:t>
      </w:r>
    </w:p>
    <w:p w:rsidR="00D54681" w:rsidP="0083568E" w:rsidRDefault="0095686E" w14:paraId="24CCFCEF" w14:textId="77777777">
      <w:pPr>
        <w:numPr>
          <w:ilvl w:val="1"/>
          <w:numId w:val="8"/>
        </w:numPr>
        <w:spacing w:after="0"/>
        <w:jc w:val="both"/>
      </w:pPr>
      <w:r>
        <w:t xml:space="preserve">Information </w:t>
      </w:r>
      <w:r w:rsidR="00616ED3">
        <w:t>5</w:t>
      </w:r>
      <w:r>
        <w:t> : Le Ma</w:t>
      </w:r>
      <w:r w:rsidR="00616ED3">
        <w:t>l</w:t>
      </w:r>
      <w:r>
        <w:t>i a pris son i</w:t>
      </w:r>
      <w:r w:rsidR="00D54681">
        <w:t>ndépendance vis-à</w:t>
      </w:r>
      <w:r w:rsidR="005A6D27">
        <w:t>-</w:t>
      </w:r>
      <w:r w:rsidR="00D54681">
        <w:t>vis de la France </w:t>
      </w:r>
      <w:r>
        <w:t>le</w:t>
      </w:r>
      <w:r w:rsidR="00D54681">
        <w:t xml:space="preserve"> </w:t>
      </w:r>
      <w:r w:rsidR="000E7BBB">
        <w:t>22 septembre 1960</w:t>
      </w:r>
      <w:r w:rsidR="7F8AD077">
        <w:t>.</w:t>
      </w:r>
    </w:p>
    <w:p w:rsidR="00616ED3" w:rsidP="0083568E" w:rsidRDefault="00616ED3" w14:paraId="67101D09" w14:textId="77777777">
      <w:pPr>
        <w:numPr>
          <w:ilvl w:val="1"/>
          <w:numId w:val="8"/>
        </w:numPr>
        <w:spacing w:after="0"/>
        <w:jc w:val="both"/>
      </w:pPr>
      <w:r>
        <w:t xml:space="preserve">Information 6 : Le plat national est le </w:t>
      </w:r>
      <w:proofErr w:type="spellStart"/>
      <w:r w:rsidR="3A27BAF1">
        <w:t>T</w:t>
      </w:r>
      <w:r>
        <w:t>iga</w:t>
      </w:r>
      <w:proofErr w:type="spellEnd"/>
      <w:r>
        <w:t xml:space="preserve"> </w:t>
      </w:r>
      <w:proofErr w:type="spellStart"/>
      <w:r>
        <w:t>dégué</w:t>
      </w:r>
      <w:proofErr w:type="spellEnd"/>
      <w:r>
        <w:t xml:space="preserve"> qui est un plat de riz à la sauce arachide. </w:t>
      </w:r>
    </w:p>
    <w:p w:rsidR="00B56AF2" w:rsidP="0083568E" w:rsidRDefault="00B56AF2" w14:paraId="7036D5A8" w14:textId="77777777">
      <w:pPr>
        <w:spacing w:after="0"/>
        <w:ind w:left="1800"/>
        <w:jc w:val="both"/>
      </w:pPr>
    </w:p>
    <w:p w:rsidRPr="003D1099" w:rsidR="007B0974" w:rsidP="0083568E" w:rsidRDefault="00616ED3" w14:paraId="02AF83BF" w14:textId="77777777">
      <w:pPr>
        <w:pStyle w:val="Paragraphedeliste"/>
        <w:numPr>
          <w:ilvl w:val="0"/>
          <w:numId w:val="16"/>
        </w:numPr>
        <w:spacing w:after="0"/>
        <w:jc w:val="both"/>
        <w:rPr>
          <w:b/>
          <w:bCs/>
        </w:rPr>
      </w:pPr>
      <w:r w:rsidRPr="003D1099">
        <w:rPr>
          <w:b/>
          <w:bCs/>
        </w:rPr>
        <w:t xml:space="preserve"> </w:t>
      </w:r>
      <w:r w:rsidRPr="003D1099" w:rsidR="0008426F">
        <w:rPr>
          <w:b/>
          <w:bCs/>
        </w:rPr>
        <w:t>Le passé composé (</w:t>
      </w:r>
      <w:r w:rsidRPr="003D1099">
        <w:rPr>
          <w:b/>
          <w:bCs/>
        </w:rPr>
        <w:t>G</w:t>
      </w:r>
      <w:r w:rsidRPr="003D1099" w:rsidR="0008426F">
        <w:rPr>
          <w:b/>
          <w:bCs/>
        </w:rPr>
        <w:t>rammaire)</w:t>
      </w:r>
    </w:p>
    <w:p w:rsidR="009D60DD" w:rsidP="0083568E" w:rsidRDefault="00FC42BC" w14:paraId="225DF7A7" w14:textId="77777777">
      <w:pPr>
        <w:pStyle w:val="Paragraphedeliste"/>
        <w:numPr>
          <w:ilvl w:val="1"/>
          <w:numId w:val="8"/>
        </w:numPr>
        <w:spacing w:after="0"/>
        <w:jc w:val="both"/>
      </w:pPr>
      <w:r>
        <w:t>Inform</w:t>
      </w:r>
      <w:r w:rsidR="008A54CA">
        <w:t>a</w:t>
      </w:r>
      <w:r>
        <w:t xml:space="preserve">tion 1 : </w:t>
      </w:r>
      <w:r w:rsidR="000F35E2">
        <w:t>Quand utiliser le verbe</w:t>
      </w:r>
      <w:r w:rsidR="00B25809">
        <w:t xml:space="preserve"> : lorsque l’on parle d’une action au passé </w:t>
      </w:r>
      <w:r w:rsidR="00026207">
        <w:t xml:space="preserve">plus ou moins lointaine </w:t>
      </w:r>
      <w:r w:rsidR="00B25809">
        <w:t xml:space="preserve">qui peut avoir un rapport avec le présent. </w:t>
      </w:r>
    </w:p>
    <w:p w:rsidR="007B0974" w:rsidP="0083568E" w:rsidRDefault="009D60DD" w14:paraId="09F27D2B" w14:textId="77777777">
      <w:pPr>
        <w:pStyle w:val="Paragraphedeliste"/>
        <w:numPr>
          <w:ilvl w:val="1"/>
          <w:numId w:val="8"/>
        </w:numPr>
        <w:spacing w:after="0"/>
        <w:jc w:val="both"/>
      </w:pPr>
      <w:r>
        <w:t>I</w:t>
      </w:r>
      <w:r w:rsidR="00FC42BC">
        <w:t xml:space="preserve">nformation 2 : </w:t>
      </w:r>
      <w:r w:rsidR="00AE0905">
        <w:t>La formation du verbe</w:t>
      </w:r>
      <w:r w:rsidR="00026207">
        <w:t xml:space="preserve"> : </w:t>
      </w:r>
      <w:r w:rsidR="3B7308A3">
        <w:t>L’a</w:t>
      </w:r>
      <w:r w:rsidR="00026207">
        <w:t xml:space="preserve">uxiliaire </w:t>
      </w:r>
      <w:r w:rsidR="006D782C">
        <w:t>(</w:t>
      </w:r>
      <w:r w:rsidR="00026207">
        <w:t>être ou avoir</w:t>
      </w:r>
      <w:r w:rsidR="006166EB">
        <w:t xml:space="preserve"> </w:t>
      </w:r>
      <w:r w:rsidR="00026207">
        <w:t>conjugué au présent</w:t>
      </w:r>
      <w:r w:rsidR="00895FAE">
        <w:t xml:space="preserve"> de l’indicatif</w:t>
      </w:r>
      <w:r w:rsidR="006166EB">
        <w:t>)</w:t>
      </w:r>
      <w:r w:rsidR="00026207">
        <w:t xml:space="preserve"> et le participe passé</w:t>
      </w:r>
      <w:r w:rsidR="006D782C">
        <w:t xml:space="preserve">. Je suis, tu es, il / elle / on est, nous sommes, vous êtes, ils / elles sont. J’ai, tu as, il / elle / on a, nous avons, vous avez, ils / elles ont. </w:t>
      </w:r>
    </w:p>
    <w:p w:rsidR="004632BB" w:rsidP="0083568E" w:rsidRDefault="004632BB" w14:paraId="36B88747" w14:textId="77777777">
      <w:pPr>
        <w:spacing w:after="0"/>
        <w:jc w:val="both"/>
      </w:pPr>
    </w:p>
    <w:p w:rsidR="005B46F2" w:rsidP="0083568E" w:rsidRDefault="00FC42BC" w14:paraId="602A9285" w14:textId="77777777">
      <w:pPr>
        <w:pStyle w:val="Paragraphedeliste"/>
        <w:numPr>
          <w:ilvl w:val="1"/>
          <w:numId w:val="8"/>
        </w:numPr>
        <w:spacing w:after="0"/>
        <w:jc w:val="both"/>
      </w:pPr>
      <w:r>
        <w:t>Information 3 :</w:t>
      </w:r>
      <w:r w:rsidR="000D4085">
        <w:t xml:space="preserve"> </w:t>
      </w:r>
      <w:r w:rsidR="006D782C">
        <w:t xml:space="preserve">Les verbes </w:t>
      </w:r>
      <w:r w:rsidR="00213AEF">
        <w:t>pronominaux</w:t>
      </w:r>
      <w:r w:rsidR="006D782C">
        <w:t xml:space="preserve"> </w:t>
      </w:r>
      <w:r w:rsidR="008F0F7C">
        <w:t>(</w:t>
      </w:r>
      <w:r w:rsidR="00213AEF">
        <w:t xml:space="preserve">se laver, se </w:t>
      </w:r>
      <w:r w:rsidR="0023687E">
        <w:t>parler</w:t>
      </w:r>
      <w:r w:rsidR="008F0F7C">
        <w:t xml:space="preserve">, </w:t>
      </w:r>
      <w:r w:rsidR="00CB322C">
        <w:t>etc</w:t>
      </w:r>
      <w:r w:rsidR="008A54CA">
        <w:t>.</w:t>
      </w:r>
      <w:r w:rsidR="00CB322C">
        <w:t xml:space="preserve">) </w:t>
      </w:r>
      <w:r w:rsidR="006D782C">
        <w:t xml:space="preserve">se conjuguent avec l’auxiliaire être et les verbes d’action </w:t>
      </w:r>
      <w:r w:rsidR="0023687E">
        <w:t xml:space="preserve">et d’état </w:t>
      </w:r>
      <w:r w:rsidR="006D782C">
        <w:t xml:space="preserve">se conjuguent avec l’auxiliaire avoir. Le participe passé utilisé avec l’auxiliaire être s’accorde </w:t>
      </w:r>
      <w:r w:rsidR="008F0F7C">
        <w:t xml:space="preserve">toujours </w:t>
      </w:r>
      <w:r w:rsidR="006D782C">
        <w:t xml:space="preserve">en genre et en nombre avec </w:t>
      </w:r>
      <w:r w:rsidR="000930ED">
        <w:t xml:space="preserve">le sujet. </w:t>
      </w:r>
    </w:p>
    <w:p w:rsidR="001B0C77" w:rsidP="0083568E" w:rsidRDefault="00FC42BC" w14:paraId="5C43EF73" w14:textId="77777777">
      <w:pPr>
        <w:pStyle w:val="Paragraphedeliste"/>
        <w:numPr>
          <w:ilvl w:val="1"/>
          <w:numId w:val="8"/>
        </w:numPr>
        <w:spacing w:after="0"/>
        <w:jc w:val="both"/>
      </w:pPr>
      <w:r>
        <w:t xml:space="preserve">Information 4 : </w:t>
      </w:r>
      <w:r w:rsidR="00AE0905">
        <w:t xml:space="preserve">Les </w:t>
      </w:r>
      <w:r w:rsidR="003C00D8">
        <w:t>terminaisons des participes passés</w:t>
      </w:r>
      <w:r w:rsidR="00823299">
        <w:t xml:space="preserve"> : </w:t>
      </w:r>
      <w:r w:rsidR="00F7471D">
        <w:t>Verbes du premier groupe </w:t>
      </w:r>
      <w:r w:rsidR="00065E1B">
        <w:t xml:space="preserve">(se terminant par </w:t>
      </w:r>
      <w:r w:rsidR="0078064E">
        <w:t xml:space="preserve">-er) </w:t>
      </w:r>
      <w:r w:rsidR="00F7471D">
        <w:t>: -é ; Verbes du deuxième groupe </w:t>
      </w:r>
      <w:r w:rsidR="0078064E">
        <w:t>(se terminant par -</w:t>
      </w:r>
      <w:proofErr w:type="spellStart"/>
      <w:r w:rsidR="0078064E">
        <w:t>ir</w:t>
      </w:r>
      <w:proofErr w:type="spellEnd"/>
      <w:r w:rsidR="0078064E">
        <w:t xml:space="preserve">) </w:t>
      </w:r>
      <w:r w:rsidR="00F7471D">
        <w:t xml:space="preserve">: -i ; </w:t>
      </w:r>
      <w:r w:rsidR="00065E1B">
        <w:t>Verbes du troisième groupe et irrégulier (se terminant par -re et -</w:t>
      </w:r>
      <w:proofErr w:type="spellStart"/>
      <w:r w:rsidR="00065E1B">
        <w:t>oir</w:t>
      </w:r>
      <w:proofErr w:type="spellEnd"/>
      <w:r w:rsidR="00065E1B">
        <w:t>) : -u.</w:t>
      </w:r>
    </w:p>
    <w:p w:rsidR="00D0377B" w:rsidP="0083568E" w:rsidRDefault="00FC42BC" w14:paraId="354607A3" w14:textId="77777777">
      <w:pPr>
        <w:pStyle w:val="Paragraphedeliste"/>
        <w:numPr>
          <w:ilvl w:val="1"/>
          <w:numId w:val="8"/>
        </w:numPr>
        <w:spacing w:after="0"/>
        <w:jc w:val="both"/>
      </w:pPr>
      <w:r>
        <w:t xml:space="preserve">Information 5 : </w:t>
      </w:r>
      <w:r w:rsidR="00076AB7">
        <w:t>Créer une activité sur le passé composé.</w:t>
      </w:r>
      <w:r w:rsidR="00D606FE">
        <w:t xml:space="preserve"> L’activité devra transmettre les notions de bases (ci-dessus) en lien avec le passé composé</w:t>
      </w:r>
      <w:r w:rsidR="00C162CF">
        <w:t>.</w:t>
      </w:r>
      <w:r w:rsidR="00D606FE">
        <w:t xml:space="preserve"> </w:t>
      </w:r>
    </w:p>
    <w:p w:rsidR="008A54CA" w:rsidP="0083568E" w:rsidRDefault="008A54CA" w14:paraId="5A9FD187" w14:textId="77777777">
      <w:pPr>
        <w:pStyle w:val="Paragraphedeliste"/>
        <w:spacing w:after="0"/>
        <w:ind w:left="2160"/>
        <w:jc w:val="both"/>
      </w:pPr>
    </w:p>
    <w:p w:rsidRPr="003D1099" w:rsidR="00D0377B" w:rsidP="0083568E" w:rsidRDefault="00D0377B" w14:paraId="403615AA" w14:textId="77777777">
      <w:pPr>
        <w:pStyle w:val="Paragraphedeliste"/>
        <w:numPr>
          <w:ilvl w:val="0"/>
          <w:numId w:val="16"/>
        </w:numPr>
        <w:spacing w:after="0"/>
        <w:jc w:val="both"/>
        <w:rPr>
          <w:b/>
          <w:bCs/>
        </w:rPr>
      </w:pPr>
      <w:r w:rsidRPr="003D1099">
        <w:rPr>
          <w:b/>
          <w:bCs/>
        </w:rPr>
        <w:t>L</w:t>
      </w:r>
      <w:r w:rsidRPr="003D1099" w:rsidR="00030CE1">
        <w:rPr>
          <w:b/>
          <w:bCs/>
        </w:rPr>
        <w:t>e règlement</w:t>
      </w:r>
      <w:r w:rsidRPr="003D1099">
        <w:rPr>
          <w:b/>
          <w:bCs/>
        </w:rPr>
        <w:t xml:space="preserve"> </w:t>
      </w:r>
      <w:r w:rsidRPr="003D1099" w:rsidR="00E72522">
        <w:rPr>
          <w:b/>
          <w:bCs/>
        </w:rPr>
        <w:t>17 en Ontari</w:t>
      </w:r>
      <w:r w:rsidRPr="003D1099" w:rsidR="002D66D4">
        <w:rPr>
          <w:b/>
          <w:bCs/>
        </w:rPr>
        <w:t>o</w:t>
      </w:r>
      <w:r w:rsidRPr="003D1099" w:rsidR="00616ED3">
        <w:rPr>
          <w:b/>
          <w:bCs/>
        </w:rPr>
        <w:t xml:space="preserve"> (Histoire)</w:t>
      </w:r>
    </w:p>
    <w:p w:rsidR="00A31408" w:rsidP="0083568E" w:rsidRDefault="00502E57" w14:paraId="75E9EAA1" w14:textId="77777777">
      <w:pPr>
        <w:pStyle w:val="Paragraphedeliste"/>
        <w:numPr>
          <w:ilvl w:val="1"/>
          <w:numId w:val="8"/>
        </w:numPr>
        <w:spacing w:after="0"/>
        <w:jc w:val="both"/>
      </w:pPr>
      <w:r>
        <w:t xml:space="preserve">Information 1 : Le règlement 17 interdit l’enseignement du français </w:t>
      </w:r>
      <w:r w:rsidR="0002736A">
        <w:t xml:space="preserve">et sa </w:t>
      </w:r>
      <w:r w:rsidR="00E4206B">
        <w:t>pratique</w:t>
      </w:r>
      <w:r w:rsidR="0002736A">
        <w:t xml:space="preserve"> </w:t>
      </w:r>
      <w:r>
        <w:t>dans la province de l’Ontario</w:t>
      </w:r>
      <w:r w:rsidR="65DE785D">
        <w:t xml:space="preserve"> </w:t>
      </w:r>
      <w:proofErr w:type="gramStart"/>
      <w:r w:rsidR="65DE785D">
        <w:t>suite à</w:t>
      </w:r>
      <w:proofErr w:type="gramEnd"/>
      <w:r w:rsidR="65DE785D">
        <w:t xml:space="preserve"> l’arrivée massive de francophones dans la province</w:t>
      </w:r>
      <w:r>
        <w:t>.</w:t>
      </w:r>
    </w:p>
    <w:p w:rsidR="006512F7" w:rsidP="0083568E" w:rsidRDefault="00502E57" w14:paraId="29DB1475" w14:textId="77777777">
      <w:pPr>
        <w:pStyle w:val="Paragraphedeliste"/>
        <w:numPr>
          <w:ilvl w:val="1"/>
          <w:numId w:val="8"/>
        </w:numPr>
        <w:spacing w:after="0"/>
        <w:jc w:val="both"/>
      </w:pPr>
      <w:r>
        <w:t xml:space="preserve">Information 2 : Le règlement 17 </w:t>
      </w:r>
      <w:r w:rsidR="00BB7F06">
        <w:t>est</w:t>
      </w:r>
      <w:r>
        <w:t xml:space="preserve"> voté en 191</w:t>
      </w:r>
      <w:r w:rsidR="002214E6">
        <w:t>2</w:t>
      </w:r>
      <w:r>
        <w:t xml:space="preserve">. </w:t>
      </w:r>
    </w:p>
    <w:p w:rsidR="002214E6" w:rsidP="0083568E" w:rsidRDefault="002214E6" w14:paraId="54AC8A9E" w14:textId="77777777">
      <w:pPr>
        <w:pStyle w:val="Paragraphedeliste"/>
        <w:numPr>
          <w:ilvl w:val="1"/>
          <w:numId w:val="8"/>
        </w:numPr>
        <w:spacing w:after="0"/>
        <w:jc w:val="both"/>
      </w:pPr>
      <w:r>
        <w:t xml:space="preserve">Information 3 : </w:t>
      </w:r>
      <w:r w:rsidR="0002736A">
        <w:t xml:space="preserve">Le règlement 17 </w:t>
      </w:r>
      <w:r w:rsidR="00BB7F06">
        <w:t>est</w:t>
      </w:r>
      <w:r w:rsidR="0002736A">
        <w:t xml:space="preserve"> voté par le gouvernement </w:t>
      </w:r>
      <w:r w:rsidR="006512F7">
        <w:t xml:space="preserve">ontarien </w:t>
      </w:r>
      <w:r w:rsidR="00B77B1C">
        <w:t>conservateur</w:t>
      </w:r>
      <w:r w:rsidR="270E75E2">
        <w:t>.</w:t>
      </w:r>
    </w:p>
    <w:p w:rsidR="00D43A0F" w:rsidP="0083568E" w:rsidRDefault="00B77B1C" w14:paraId="7A4EBF7D" w14:textId="77777777">
      <w:pPr>
        <w:pStyle w:val="Paragraphedeliste"/>
        <w:numPr>
          <w:ilvl w:val="1"/>
          <w:numId w:val="8"/>
        </w:numPr>
        <w:spacing w:after="0"/>
        <w:jc w:val="both"/>
      </w:pPr>
      <w:r>
        <w:t xml:space="preserve">Information 4 : </w:t>
      </w:r>
      <w:r w:rsidR="00646753">
        <w:t>Les Franco-</w:t>
      </w:r>
      <w:r w:rsidR="006512F7">
        <w:t>O</w:t>
      </w:r>
      <w:r w:rsidR="00646753">
        <w:t xml:space="preserve">ntariens </w:t>
      </w:r>
      <w:r w:rsidR="0045432B">
        <w:t xml:space="preserve">se </w:t>
      </w:r>
      <w:r w:rsidR="00646753">
        <w:t xml:space="preserve">sont opposés à cette </w:t>
      </w:r>
      <w:r w:rsidR="00BB7F06">
        <w:t>loi</w:t>
      </w:r>
      <w:r w:rsidR="0045432B">
        <w:t xml:space="preserve"> restreignant leur identité</w:t>
      </w:r>
      <w:r w:rsidR="0660E87B">
        <w:t>.</w:t>
      </w:r>
    </w:p>
    <w:p w:rsidR="00BB7F06" w:rsidP="0083568E" w:rsidRDefault="00BB7F06" w14:paraId="3A15146C" w14:textId="77777777">
      <w:pPr>
        <w:pStyle w:val="Paragraphedeliste"/>
        <w:numPr>
          <w:ilvl w:val="1"/>
          <w:numId w:val="8"/>
        </w:numPr>
        <w:spacing w:after="0"/>
        <w:jc w:val="both"/>
      </w:pPr>
      <w:r>
        <w:t xml:space="preserve">Information 5 : Le règlement </w:t>
      </w:r>
      <w:r w:rsidR="005E72CD">
        <w:t>est abrogé</w:t>
      </w:r>
      <w:r>
        <w:t xml:space="preserve"> en 192</w:t>
      </w:r>
      <w:r w:rsidR="005E72CD">
        <w:t>7</w:t>
      </w:r>
      <w:r w:rsidR="00164561">
        <w:t xml:space="preserve"> grâce aux contestations des populations francophones </w:t>
      </w:r>
      <w:r w:rsidR="511C7237">
        <w:t>canadiennes</w:t>
      </w:r>
      <w:r w:rsidR="0022978C">
        <w:t xml:space="preserve"> </w:t>
      </w:r>
      <w:r w:rsidR="00164561">
        <w:t xml:space="preserve">ontariennes. </w:t>
      </w:r>
    </w:p>
    <w:p w:rsidRPr="003D1099" w:rsidR="004F001F" w:rsidP="0083568E" w:rsidRDefault="004F001F" w14:paraId="55BD505F" w14:textId="77777777">
      <w:pPr>
        <w:pStyle w:val="Paragraphedeliste"/>
        <w:spacing w:after="0"/>
        <w:ind w:left="2160"/>
        <w:jc w:val="both"/>
        <w:rPr>
          <w:b/>
          <w:bCs/>
        </w:rPr>
      </w:pPr>
    </w:p>
    <w:p w:rsidR="006C4F20" w:rsidP="0083568E" w:rsidRDefault="00DD0701" w14:paraId="5AC11DE2" w14:textId="77777777">
      <w:pPr>
        <w:pStyle w:val="Paragraphedeliste"/>
        <w:numPr>
          <w:ilvl w:val="0"/>
          <w:numId w:val="16"/>
        </w:numPr>
        <w:spacing w:after="0"/>
        <w:jc w:val="both"/>
      </w:pPr>
      <w:r w:rsidRPr="003D1099">
        <w:rPr>
          <w:b/>
          <w:bCs/>
        </w:rPr>
        <w:t>Un auteur</w:t>
      </w:r>
      <w:r w:rsidRPr="003D1099" w:rsidR="00CC4D61">
        <w:rPr>
          <w:b/>
          <w:bCs/>
        </w:rPr>
        <w:t xml:space="preserve"> et son œuvre : </w:t>
      </w:r>
      <w:r w:rsidRPr="003D1099" w:rsidR="00234F30">
        <w:rPr>
          <w:b/>
          <w:bCs/>
        </w:rPr>
        <w:t xml:space="preserve">Michel Tremblay </w:t>
      </w:r>
      <w:r w:rsidRPr="003D1099" w:rsidR="00CC4D61">
        <w:rPr>
          <w:b/>
          <w:bCs/>
        </w:rPr>
        <w:t>e</w:t>
      </w:r>
      <w:r w:rsidRPr="003D1099" w:rsidR="1041C870">
        <w:rPr>
          <w:b/>
          <w:bCs/>
        </w:rPr>
        <w:t xml:space="preserve">t </w:t>
      </w:r>
      <w:r w:rsidRPr="003D1099" w:rsidR="00D43A0F">
        <w:rPr>
          <w:b/>
          <w:bCs/>
        </w:rPr>
        <w:t xml:space="preserve">son œuvre : </w:t>
      </w:r>
      <w:r w:rsidRPr="003D1099" w:rsidR="00164561">
        <w:rPr>
          <w:b/>
          <w:bCs/>
          <w:i/>
          <w:iCs/>
        </w:rPr>
        <w:t>L</w:t>
      </w:r>
      <w:r w:rsidRPr="003D1099" w:rsidR="00F17AEC">
        <w:rPr>
          <w:b/>
          <w:bCs/>
          <w:i/>
          <w:iCs/>
        </w:rPr>
        <w:t>es belles-sœurs</w:t>
      </w:r>
      <w:r w:rsidRPr="003D1099" w:rsidR="00616ED3">
        <w:rPr>
          <w:b/>
          <w:bCs/>
        </w:rPr>
        <w:t xml:space="preserve"> (Littérature)</w:t>
      </w:r>
    </w:p>
    <w:p w:rsidR="00D43A0F" w:rsidP="0083568E" w:rsidRDefault="00072AB0" w14:paraId="3DA44AFB" w14:textId="77777777">
      <w:pPr>
        <w:pStyle w:val="Paragraphedeliste"/>
        <w:numPr>
          <w:ilvl w:val="1"/>
          <w:numId w:val="8"/>
        </w:numPr>
        <w:spacing w:after="0"/>
        <w:jc w:val="both"/>
      </w:pPr>
      <w:r>
        <w:t xml:space="preserve">Information 1 : Michel Tremblay est un dramaturge, romancier et scénariste </w:t>
      </w:r>
      <w:r w:rsidR="65B35B13">
        <w:t>canadien.</w:t>
      </w:r>
    </w:p>
    <w:p w:rsidR="00D43A0F" w:rsidP="0083568E" w:rsidRDefault="0080469A" w14:paraId="62DD5DE4" w14:textId="77777777">
      <w:pPr>
        <w:pStyle w:val="Paragraphedeliste"/>
        <w:numPr>
          <w:ilvl w:val="1"/>
          <w:numId w:val="8"/>
        </w:numPr>
        <w:spacing w:after="0"/>
        <w:jc w:val="both"/>
      </w:pPr>
      <w:r>
        <w:t>Information 2 : Il vient de Montréal</w:t>
      </w:r>
      <w:r w:rsidR="11A8AF3B">
        <w:t>.</w:t>
      </w:r>
    </w:p>
    <w:p w:rsidR="00D43A0F" w:rsidP="0083568E" w:rsidRDefault="00072AB0" w14:paraId="6167E472" w14:textId="77777777">
      <w:pPr>
        <w:pStyle w:val="Paragraphedeliste"/>
        <w:numPr>
          <w:ilvl w:val="1"/>
          <w:numId w:val="8"/>
        </w:numPr>
        <w:spacing w:after="0"/>
        <w:jc w:val="both"/>
      </w:pPr>
      <w:r>
        <w:t xml:space="preserve">Information </w:t>
      </w:r>
      <w:r w:rsidR="0080469A">
        <w:t>3</w:t>
      </w:r>
      <w:r>
        <w:t xml:space="preserve"> : </w:t>
      </w:r>
      <w:r w:rsidR="00D111CF">
        <w:t xml:space="preserve">Il est connu pour </w:t>
      </w:r>
      <w:r w:rsidR="00D971A2">
        <w:t xml:space="preserve">avoir </w:t>
      </w:r>
      <w:r w:rsidR="003C1C17">
        <w:t>contribué à la reconnaissance</w:t>
      </w:r>
      <w:r w:rsidR="00D971A2">
        <w:t xml:space="preserve"> </w:t>
      </w:r>
      <w:r w:rsidR="003C1C17">
        <w:t>du</w:t>
      </w:r>
      <w:r w:rsidR="00D971A2">
        <w:t xml:space="preserve"> Joual (</w:t>
      </w:r>
      <w:r w:rsidR="00FB4ACD">
        <w:t xml:space="preserve">dialecte </w:t>
      </w:r>
      <w:r w:rsidR="00D971A2">
        <w:t>français québécois populaire)</w:t>
      </w:r>
      <w:r w:rsidR="5738F6A3">
        <w:t>.</w:t>
      </w:r>
    </w:p>
    <w:p w:rsidR="00BA209A" w:rsidP="0083568E" w:rsidRDefault="00D971A2" w14:paraId="69B3C37A" w14:textId="77777777">
      <w:pPr>
        <w:pStyle w:val="Paragraphedeliste"/>
        <w:numPr>
          <w:ilvl w:val="1"/>
          <w:numId w:val="8"/>
        </w:numPr>
        <w:spacing w:after="0"/>
        <w:jc w:val="both"/>
      </w:pPr>
      <w:r>
        <w:t xml:space="preserve">Information </w:t>
      </w:r>
      <w:r w:rsidR="0080469A">
        <w:t>4</w:t>
      </w:r>
      <w:r>
        <w:t xml:space="preserve"> : </w:t>
      </w:r>
      <w:r w:rsidR="00F232DD">
        <w:t xml:space="preserve">Il a écrit la pièce de théâtre </w:t>
      </w:r>
      <w:r w:rsidRPr="00D43A0F" w:rsidR="00B24851">
        <w:rPr>
          <w:i/>
          <w:iCs/>
        </w:rPr>
        <w:t>L</w:t>
      </w:r>
      <w:r w:rsidRPr="00D43A0F" w:rsidR="00F232DD">
        <w:rPr>
          <w:i/>
          <w:iCs/>
        </w:rPr>
        <w:t>es belles sœurs</w:t>
      </w:r>
      <w:r w:rsidR="4A90B2F8">
        <w:t>.</w:t>
      </w:r>
    </w:p>
    <w:p w:rsidR="00F232DD" w:rsidP="0083568E" w:rsidRDefault="00F232DD" w14:paraId="305F05E6" w14:textId="77777777">
      <w:pPr>
        <w:pStyle w:val="Paragraphedeliste"/>
        <w:numPr>
          <w:ilvl w:val="1"/>
          <w:numId w:val="8"/>
        </w:numPr>
        <w:spacing w:after="0"/>
        <w:jc w:val="both"/>
      </w:pPr>
      <w:r>
        <w:t>Information 5 :</w:t>
      </w:r>
      <w:r w:rsidRPr="00BA209A">
        <w:rPr>
          <w:i/>
          <w:iCs/>
        </w:rPr>
        <w:t> Les belles-sœurs</w:t>
      </w:r>
      <w:r>
        <w:t xml:space="preserve"> décrit la vie de</w:t>
      </w:r>
      <w:r w:rsidR="00CB00EA">
        <w:t xml:space="preserve"> femmes</w:t>
      </w:r>
      <w:r>
        <w:t xml:space="preserve"> </w:t>
      </w:r>
      <w:r w:rsidR="00CB00EA">
        <w:t>q</w:t>
      </w:r>
      <w:r>
        <w:t>uébécois</w:t>
      </w:r>
      <w:r w:rsidR="00CB00EA">
        <w:t>es</w:t>
      </w:r>
      <w:r>
        <w:t xml:space="preserve"> </w:t>
      </w:r>
      <w:r w:rsidR="003919B4">
        <w:t>de la classe ouvrière dans les années 1960</w:t>
      </w:r>
      <w:r w:rsidR="3F23696A">
        <w:t>.</w:t>
      </w:r>
    </w:p>
    <w:p w:rsidR="00FD16DF" w:rsidP="0083568E" w:rsidRDefault="00FD16DF" w14:paraId="48721595" w14:textId="77777777">
      <w:pPr>
        <w:spacing w:after="0"/>
        <w:jc w:val="both"/>
      </w:pPr>
    </w:p>
    <w:p w:rsidR="006E73ED" w:rsidP="0083568E" w:rsidRDefault="0072472A" w14:paraId="5BB2C47A" w14:textId="77777777">
      <w:pPr>
        <w:numPr>
          <w:ilvl w:val="0"/>
          <w:numId w:val="5"/>
        </w:numPr>
        <w:spacing w:after="0"/>
        <w:jc w:val="both"/>
      </w:pPr>
      <w:r>
        <w:t xml:space="preserve">Pendant la tâche, passez à travers les rangs </w:t>
      </w:r>
      <w:r w:rsidR="3DD902BB">
        <w:t xml:space="preserve">ou dans les salles virtuelles (sur Zoom) </w:t>
      </w:r>
      <w:r>
        <w:t>afin de voir si les groupes ont des questions</w:t>
      </w:r>
      <w:r w:rsidR="00815509">
        <w:t xml:space="preserve"> ou besoin d’aide.</w:t>
      </w:r>
    </w:p>
    <w:p w:rsidR="006E73ED" w:rsidP="0083568E" w:rsidRDefault="006E73ED" w14:paraId="742863DE" w14:textId="77777777">
      <w:pPr>
        <w:numPr>
          <w:ilvl w:val="0"/>
          <w:numId w:val="5"/>
        </w:numPr>
        <w:spacing w:after="0"/>
        <w:jc w:val="both"/>
      </w:pPr>
      <w:r>
        <w:lastRenderedPageBreak/>
        <w:t>A</w:t>
      </w:r>
      <w:r w:rsidR="00B857E8">
        <w:t>u</w:t>
      </w:r>
      <w:r>
        <w:t xml:space="preserve"> bout de 20 minutes, faites un retour en grand groupe ou ramenez les participantes et les participants </w:t>
      </w:r>
      <w:r w:rsidR="00B857E8">
        <w:t>dans la salle principale si vous êtes sur Zoom.</w:t>
      </w:r>
    </w:p>
    <w:p w:rsidR="00B857E8" w:rsidP="0083568E" w:rsidRDefault="00B857E8" w14:paraId="4C8C3CE6" w14:textId="77777777">
      <w:pPr>
        <w:spacing w:after="0"/>
        <w:ind w:left="720"/>
        <w:jc w:val="both"/>
      </w:pPr>
    </w:p>
    <w:p w:rsidR="00072A57" w:rsidP="0083568E" w:rsidRDefault="00072A57" w14:paraId="3B092A22" w14:textId="77777777">
      <w:pPr>
        <w:spacing w:after="0"/>
        <w:ind w:left="720"/>
        <w:jc w:val="both"/>
      </w:pPr>
    </w:p>
    <w:p w:rsidR="00622D2D" w:rsidP="0083568E" w:rsidRDefault="00622D2D" w14:paraId="69A22760" w14:textId="77777777">
      <w:pPr>
        <w:spacing w:after="0"/>
        <w:ind w:left="720"/>
        <w:jc w:val="both"/>
      </w:pPr>
    </w:p>
    <w:tbl>
      <w:tblPr>
        <w:tblStyle w:val="Grilledutableau"/>
        <w:tblW w:w="0" w:type="auto"/>
        <w:tblInd w:w="720" w:type="dxa"/>
        <w:tblLook w:val="04A0" w:firstRow="1" w:lastRow="0" w:firstColumn="1" w:lastColumn="0" w:noHBand="0" w:noVBand="1"/>
      </w:tblPr>
      <w:tblGrid>
        <w:gridCol w:w="8296"/>
      </w:tblGrid>
      <w:tr w:rsidR="008B0DA2" w:rsidTr="00AC4B1A" w14:paraId="69F0C59A" w14:textId="77777777">
        <w:tc>
          <w:tcPr>
            <w:tcW w:w="9016" w:type="dxa"/>
          </w:tcPr>
          <w:p w:rsidR="008B0DA2" w:rsidP="008B0DA2" w:rsidRDefault="008B0DA2" w14:paraId="0CCD8397" w14:textId="2211ACBE">
            <w:pPr>
              <w:pStyle w:val="Paragraphedeliste"/>
              <w:ind w:left="0"/>
              <w:jc w:val="center"/>
              <w:rPr>
                <w:b/>
              </w:rPr>
            </w:pPr>
            <w:r w:rsidRPr="00862682">
              <w:rPr>
                <w:b/>
              </w:rPr>
              <w:t xml:space="preserve">PARTIE 3 : </w:t>
            </w:r>
            <w:r>
              <w:rPr>
                <w:b/>
              </w:rPr>
              <w:t>ENSEIGNEMENT DU SUJET</w:t>
            </w:r>
          </w:p>
          <w:p w:rsidR="008B0DA2" w:rsidP="008B0DA2" w:rsidRDefault="008B0DA2" w14:paraId="433DF90B" w14:textId="77777777">
            <w:pPr>
              <w:pStyle w:val="Paragraphedeliste"/>
              <w:ind w:left="0"/>
              <w:jc w:val="center"/>
            </w:pPr>
          </w:p>
          <w:p w:rsidRPr="005C1226" w:rsidR="008B0DA2" w:rsidP="008B0DA2" w:rsidRDefault="008B0DA2" w14:paraId="3B87F5E2" w14:textId="77777777">
            <w:pPr>
              <w:pStyle w:val="Paragraphedeliste"/>
              <w:ind w:left="0"/>
              <w:jc w:val="center"/>
              <w:rPr>
                <w:b/>
                <w:bCs/>
              </w:rPr>
            </w:pPr>
            <w:r>
              <w:rPr>
                <w:b/>
                <w:bCs/>
              </w:rPr>
              <w:t>(</w:t>
            </w:r>
            <w:r w:rsidRPr="005C1226">
              <w:rPr>
                <w:b/>
                <w:bCs/>
              </w:rPr>
              <w:t>Travail de groupe</w:t>
            </w:r>
            <w:r>
              <w:rPr>
                <w:b/>
                <w:bCs/>
              </w:rPr>
              <w:t>)</w:t>
            </w:r>
            <w:r w:rsidRPr="005C1226">
              <w:rPr>
                <w:b/>
                <w:bCs/>
              </w:rPr>
              <w:t xml:space="preserve"> (20 minutes)</w:t>
            </w:r>
          </w:p>
        </w:tc>
      </w:tr>
    </w:tbl>
    <w:p w:rsidR="00862682" w:rsidP="0083568E" w:rsidRDefault="00862682" w14:paraId="54D9915E" w14:textId="77777777">
      <w:pPr>
        <w:pStyle w:val="Paragraphedeliste"/>
        <w:pBdr>
          <w:top w:val="nil"/>
          <w:left w:val="nil"/>
          <w:bottom w:val="nil"/>
          <w:right w:val="nil"/>
          <w:between w:val="nil"/>
        </w:pBdr>
        <w:jc w:val="both"/>
      </w:pPr>
    </w:p>
    <w:p w:rsidR="00B134F0" w:rsidP="0083568E" w:rsidRDefault="00B134F0" w14:paraId="39AA969F" w14:textId="77777777">
      <w:pPr>
        <w:pBdr>
          <w:top w:val="nil"/>
          <w:left w:val="nil"/>
          <w:bottom w:val="nil"/>
          <w:right w:val="nil"/>
          <w:between w:val="nil"/>
        </w:pBdr>
        <w:spacing w:after="0"/>
        <w:jc w:val="both"/>
      </w:pPr>
      <w:r w:rsidRPr="00B134F0">
        <w:rPr>
          <w:b/>
          <w:bCs/>
        </w:rPr>
        <w:t>Objectif </w:t>
      </w:r>
      <w:r>
        <w:t>: Mettre en pratique l</w:t>
      </w:r>
      <w:r w:rsidR="00483D88">
        <w:t>es méthodes</w:t>
      </w:r>
      <w:r>
        <w:t xml:space="preserve"> pédagogiques étudiées lors </w:t>
      </w:r>
      <w:r w:rsidR="6DFAE04F">
        <w:t>de l’enseignement d</w:t>
      </w:r>
      <w:r w:rsidR="001E5D51">
        <w:t>’un</w:t>
      </w:r>
      <w:r w:rsidR="6DFAE04F">
        <w:t xml:space="preserve"> sujet</w:t>
      </w:r>
      <w:r w:rsidR="00974D55">
        <w:t xml:space="preserve"> afin de délivrer </w:t>
      </w:r>
      <w:r w:rsidR="000D15AD">
        <w:t xml:space="preserve">de </w:t>
      </w:r>
      <w:r w:rsidR="00A90D3D">
        <w:t xml:space="preserve">l’information aux autres étudiantes et étudiants de façon efficace. </w:t>
      </w:r>
      <w:r w:rsidR="007D5EC5">
        <w:t xml:space="preserve"> </w:t>
      </w:r>
    </w:p>
    <w:p w:rsidR="00B134F0" w:rsidP="0083568E" w:rsidRDefault="00B134F0" w14:paraId="60611293" w14:textId="77777777">
      <w:pPr>
        <w:pBdr>
          <w:top w:val="nil"/>
          <w:left w:val="nil"/>
          <w:bottom w:val="nil"/>
          <w:right w:val="nil"/>
          <w:between w:val="nil"/>
        </w:pBdr>
        <w:jc w:val="both"/>
      </w:pPr>
    </w:p>
    <w:p w:rsidR="00F1703A" w:rsidP="0083568E" w:rsidRDefault="00F1703A" w14:paraId="07126FD1" w14:textId="77777777">
      <w:pPr>
        <w:pBdr>
          <w:top w:val="nil"/>
          <w:left w:val="nil"/>
          <w:bottom w:val="nil"/>
          <w:right w:val="nil"/>
          <w:between w:val="nil"/>
        </w:pBdr>
        <w:jc w:val="both"/>
      </w:pPr>
      <w:r>
        <w:t>Indiquez aux participantes et aux participants les consignes suivantes :</w:t>
      </w:r>
    </w:p>
    <w:p w:rsidR="00CD5DBC" w:rsidP="0083568E" w:rsidRDefault="00CD5DBC" w14:paraId="6958534E" w14:textId="77777777">
      <w:pPr>
        <w:numPr>
          <w:ilvl w:val="0"/>
          <w:numId w:val="6"/>
        </w:numPr>
        <w:spacing w:after="0"/>
        <w:jc w:val="both"/>
      </w:pPr>
      <w:r>
        <w:t xml:space="preserve">Les </w:t>
      </w:r>
      <w:r w:rsidR="00E16A90">
        <w:t>leçons</w:t>
      </w:r>
      <w:r w:rsidR="56B4F9C7">
        <w:t xml:space="preserve"> </w:t>
      </w:r>
      <w:r>
        <w:t>dure</w:t>
      </w:r>
      <w:r w:rsidR="00FF5375">
        <w:t>ro</w:t>
      </w:r>
      <w:r>
        <w:t xml:space="preserve">nt 5 minutes maximum chacune. </w:t>
      </w:r>
    </w:p>
    <w:p w:rsidR="3A5FD22D" w:rsidP="0083568E" w:rsidRDefault="3A5FD22D" w14:paraId="7C80C1E1" w14:textId="77777777">
      <w:pPr>
        <w:numPr>
          <w:ilvl w:val="0"/>
          <w:numId w:val="6"/>
        </w:numPr>
        <w:spacing w:after="0"/>
        <w:jc w:val="both"/>
      </w:pPr>
      <w:r>
        <w:t xml:space="preserve">Lorsqu’un groupe enseigne, chaque participante et participant qui écoute </w:t>
      </w:r>
      <w:r w:rsidR="7528845E">
        <w:t>la leçon</w:t>
      </w:r>
      <w:r>
        <w:t xml:space="preserve"> devra porter une attention </w:t>
      </w:r>
      <w:r w:rsidR="00467526">
        <w:t xml:space="preserve">particulière </w:t>
      </w:r>
      <w:r>
        <w:t xml:space="preserve">à la méthode pédagogique utilisée. Une courte rétroaction </w:t>
      </w:r>
      <w:r w:rsidR="00467526">
        <w:t>(</w:t>
      </w:r>
      <w:r>
        <w:t>positive</w:t>
      </w:r>
      <w:r w:rsidR="00467526">
        <w:t>)</w:t>
      </w:r>
      <w:r>
        <w:t xml:space="preserve"> sera proposée par les participant</w:t>
      </w:r>
      <w:r w:rsidR="006969C1">
        <w:t>e</w:t>
      </w:r>
      <w:r>
        <w:t xml:space="preserve">s et participants qui </w:t>
      </w:r>
      <w:r w:rsidR="00A63FFA">
        <w:t>aur</w:t>
      </w:r>
      <w:r>
        <w:t>ont suivi la leçon. (</w:t>
      </w:r>
      <w:r w:rsidR="3BE901AB">
        <w:t>Si personne ne répond, vous pouvez poser les question</w:t>
      </w:r>
      <w:r w:rsidR="00A63FFA">
        <w:t xml:space="preserve">s </w:t>
      </w:r>
      <w:r w:rsidR="3BE901AB">
        <w:t>suivantes</w:t>
      </w:r>
      <w:r>
        <w:t xml:space="preserve"> : </w:t>
      </w:r>
      <w:r w:rsidR="008748B3">
        <w:t>« </w:t>
      </w:r>
      <w:r w:rsidR="00E14991">
        <w:t>Quelle méthode pédagogique a été utilisée ? » ; « Q</w:t>
      </w:r>
      <w:r>
        <w:t xml:space="preserve">u’avez-vous pensé de l’enseignement </w:t>
      </w:r>
      <w:r w:rsidR="00E14991">
        <w:t xml:space="preserve">proposé ? » ; </w:t>
      </w:r>
      <w:r w:rsidR="008748B3">
        <w:t>« A</w:t>
      </w:r>
      <w:r>
        <w:t>uriez-vous utilisé la même méthode ?</w:t>
      </w:r>
      <w:r w:rsidR="008748B3">
        <w:t> », etc.</w:t>
      </w:r>
      <w:r>
        <w:t>)</w:t>
      </w:r>
      <w:r w:rsidR="008748B3">
        <w:t>.</w:t>
      </w:r>
    </w:p>
    <w:p w:rsidR="00037E2F" w:rsidP="0083568E" w:rsidRDefault="00930997" w14:paraId="729AE02D" w14:textId="77777777">
      <w:pPr>
        <w:numPr>
          <w:ilvl w:val="0"/>
          <w:numId w:val="6"/>
        </w:numPr>
        <w:spacing w:after="0"/>
        <w:jc w:val="both"/>
      </w:pPr>
      <w:r>
        <w:t>D</w:t>
      </w:r>
      <w:r w:rsidR="004E1D6B">
        <w:t>emande</w:t>
      </w:r>
      <w:r>
        <w:t xml:space="preserve">z </w:t>
      </w:r>
      <w:r w:rsidR="004E1D6B">
        <w:t xml:space="preserve">si un groupe souhaite se porter volontaire pour </w:t>
      </w:r>
      <w:r>
        <w:t xml:space="preserve">débuter </w:t>
      </w:r>
      <w:r w:rsidR="768DE05C">
        <w:t>s</w:t>
      </w:r>
      <w:r w:rsidR="009A681A">
        <w:t>a leçon</w:t>
      </w:r>
      <w:r>
        <w:t xml:space="preserve">. </w:t>
      </w:r>
      <w:r w:rsidR="004E1D6B">
        <w:t xml:space="preserve">Si personne ne se porte volontaire, </w:t>
      </w:r>
      <w:r>
        <w:t>désignez un groupe, puis un suivant, etc.</w:t>
      </w:r>
    </w:p>
    <w:p w:rsidR="00BB65E9" w:rsidP="0083568E" w:rsidRDefault="00BB65E9" w14:paraId="3A971FE6" w14:textId="77777777">
      <w:pPr>
        <w:numPr>
          <w:ilvl w:val="0"/>
          <w:numId w:val="6"/>
        </w:numPr>
        <w:spacing w:after="0"/>
        <w:jc w:val="both"/>
      </w:pPr>
      <w:r>
        <w:t xml:space="preserve">Quand un groupe a fini de présenter, demandez aux autres groupes </w:t>
      </w:r>
      <w:r w:rsidR="00D050F6">
        <w:t xml:space="preserve">de </w:t>
      </w:r>
      <w:r w:rsidR="451A4D11">
        <w:t>deviner quelle a été</w:t>
      </w:r>
      <w:r w:rsidR="00A42D42">
        <w:t xml:space="preserve"> la</w:t>
      </w:r>
      <w:r w:rsidR="00F14A77">
        <w:t xml:space="preserve"> méthode pédagogique</w:t>
      </w:r>
      <w:r w:rsidR="00A42D42">
        <w:t xml:space="preserve"> </w:t>
      </w:r>
      <w:r w:rsidR="00B71AB3">
        <w:t xml:space="preserve">utilisée par </w:t>
      </w:r>
      <w:r w:rsidR="00F14A77">
        <w:t>le groupe qui vient de présente</w:t>
      </w:r>
      <w:r w:rsidR="00B71AB3">
        <w:t>r</w:t>
      </w:r>
      <w:r w:rsidR="00F14A77">
        <w:t xml:space="preserve">. </w:t>
      </w:r>
      <w:r w:rsidR="009D2E1C">
        <w:t xml:space="preserve">Demandez ensuite au groupe </w:t>
      </w:r>
      <w:r w:rsidR="006D56A6">
        <w:t>qui vient de présenter</w:t>
      </w:r>
      <w:r w:rsidR="009D2E1C">
        <w:t xml:space="preserve"> quelle </w:t>
      </w:r>
      <w:r w:rsidR="009A681A">
        <w:t>a été</w:t>
      </w:r>
      <w:r w:rsidR="009D2E1C">
        <w:t xml:space="preserve"> la méthode pédagogique </w:t>
      </w:r>
      <w:r w:rsidR="6E44EC36">
        <w:t xml:space="preserve">qu’il a </w:t>
      </w:r>
      <w:r w:rsidR="00B71AB3">
        <w:t>utilisée</w:t>
      </w:r>
      <w:r w:rsidR="007245C5">
        <w:t xml:space="preserve"> </w:t>
      </w:r>
      <w:r w:rsidR="009A681A">
        <w:t>en justifiant le</w:t>
      </w:r>
      <w:r w:rsidR="00B71AB3">
        <w:t xml:space="preserve"> choix de </w:t>
      </w:r>
      <w:r w:rsidR="00EA70AB">
        <w:t xml:space="preserve">sa </w:t>
      </w:r>
      <w:r w:rsidR="00B71AB3">
        <w:t xml:space="preserve">ou </w:t>
      </w:r>
      <w:r w:rsidR="00EA70AB">
        <w:t>ses</w:t>
      </w:r>
      <w:r w:rsidR="00B71AB3">
        <w:t xml:space="preserve"> méthode</w:t>
      </w:r>
      <w:r w:rsidR="009A681A">
        <w:t>(</w:t>
      </w:r>
      <w:r w:rsidR="00B71AB3">
        <w:t>s</w:t>
      </w:r>
      <w:r w:rsidR="009A681A">
        <w:t>)</w:t>
      </w:r>
      <w:r w:rsidR="007245C5">
        <w:t>.</w:t>
      </w:r>
    </w:p>
    <w:p w:rsidR="3A5FD22D" w:rsidP="0083568E" w:rsidRDefault="3A5FD22D" w14:paraId="52AF96A4" w14:textId="77777777">
      <w:pPr>
        <w:numPr>
          <w:ilvl w:val="0"/>
          <w:numId w:val="6"/>
        </w:numPr>
        <w:spacing w:after="0"/>
        <w:jc w:val="both"/>
      </w:pPr>
      <w:r>
        <w:t xml:space="preserve">Commentez </w:t>
      </w:r>
      <w:r w:rsidR="23C75B79">
        <w:t xml:space="preserve">ensuite </w:t>
      </w:r>
      <w:r>
        <w:t>les rétroactions des participant</w:t>
      </w:r>
      <w:r w:rsidR="0071231E">
        <w:t>e</w:t>
      </w:r>
      <w:r>
        <w:t>s et des participants lorsqu’</w:t>
      </w:r>
      <w:r w:rsidR="0071231E">
        <w:t xml:space="preserve">elles ou </w:t>
      </w:r>
      <w:r>
        <w:t>ils les donnent au groupe enseignant</w:t>
      </w:r>
      <w:r w:rsidR="00B72CE9">
        <w:t xml:space="preserve"> la leçon</w:t>
      </w:r>
      <w:r>
        <w:t>.</w:t>
      </w:r>
    </w:p>
    <w:p w:rsidR="00483D88" w:rsidP="0083568E" w:rsidRDefault="004E1D6B" w14:paraId="3532F47C" w14:textId="77777777">
      <w:pPr>
        <w:numPr>
          <w:ilvl w:val="0"/>
          <w:numId w:val="6"/>
        </w:numPr>
        <w:jc w:val="both"/>
      </w:pPr>
      <w:r>
        <w:t xml:space="preserve">Une fois </w:t>
      </w:r>
      <w:r w:rsidR="00620722">
        <w:t xml:space="preserve">que </w:t>
      </w:r>
      <w:r>
        <w:t>tous les groupes</w:t>
      </w:r>
      <w:r w:rsidR="00620722">
        <w:t xml:space="preserve"> ont</w:t>
      </w:r>
      <w:r>
        <w:t xml:space="preserve"> présenté, </w:t>
      </w:r>
      <w:r w:rsidR="53EFF177">
        <w:t>résumez les points importants vus lors de l’atelier :</w:t>
      </w:r>
    </w:p>
    <w:p w:rsidR="00483D88" w:rsidP="0083568E" w:rsidRDefault="53EFF177" w14:paraId="7EDA09E4" w14:textId="77777777">
      <w:pPr>
        <w:numPr>
          <w:ilvl w:val="1"/>
          <w:numId w:val="6"/>
        </w:numPr>
        <w:jc w:val="both"/>
      </w:pPr>
      <w:r>
        <w:t>Souligne</w:t>
      </w:r>
      <w:r w:rsidR="5BE9A948">
        <w:t>z</w:t>
      </w:r>
      <w:r w:rsidR="004E1D6B">
        <w:t xml:space="preserve"> </w:t>
      </w:r>
      <w:r w:rsidR="00620722">
        <w:t>l’importance d</w:t>
      </w:r>
      <w:r w:rsidR="004E1D6B">
        <w:t>es</w:t>
      </w:r>
      <w:r w:rsidR="003F55CA">
        <w:t xml:space="preserve"> </w:t>
      </w:r>
      <w:r w:rsidR="007245C5">
        <w:t>méthodes</w:t>
      </w:r>
      <w:r w:rsidR="004E1D6B">
        <w:t xml:space="preserve"> pédagogiques abordées</w:t>
      </w:r>
    </w:p>
    <w:p w:rsidR="00483D88" w:rsidP="0083568E" w:rsidRDefault="00B72CE9" w14:paraId="0DBA6FA9" w14:textId="77777777">
      <w:pPr>
        <w:numPr>
          <w:ilvl w:val="1"/>
          <w:numId w:val="6"/>
        </w:numPr>
        <w:jc w:val="both"/>
      </w:pPr>
      <w:r>
        <w:t>L’importance de r</w:t>
      </w:r>
      <w:r w:rsidR="53EFF177">
        <w:t>endre</w:t>
      </w:r>
      <w:r w:rsidR="007245C5">
        <w:t xml:space="preserve"> l’apprentissage </w:t>
      </w:r>
      <w:r w:rsidR="008153AF">
        <w:t xml:space="preserve">le plus efficace </w:t>
      </w:r>
      <w:r w:rsidR="00EA70AB">
        <w:t xml:space="preserve">et le plus </w:t>
      </w:r>
      <w:r w:rsidR="00646A45">
        <w:t xml:space="preserve">interactif </w:t>
      </w:r>
      <w:r w:rsidR="008153AF">
        <w:t>possible</w:t>
      </w:r>
    </w:p>
    <w:p w:rsidR="00483D88" w:rsidP="0083568E" w:rsidRDefault="004E1D6B" w14:paraId="445A5560" w14:textId="77777777">
      <w:pPr>
        <w:numPr>
          <w:ilvl w:val="1"/>
          <w:numId w:val="6"/>
        </w:numPr>
        <w:jc w:val="both"/>
      </w:pPr>
      <w:r>
        <w:t>U</w:t>
      </w:r>
      <w:r w:rsidR="3A5FD22D">
        <w:t xml:space="preserve">tiliser plusieurs méthodes pédagogiques en fonction du public lorsque cela est </w:t>
      </w:r>
      <w:r w:rsidR="005132A8">
        <w:t>nécessaire</w:t>
      </w:r>
    </w:p>
    <w:p w:rsidR="00B71AB3" w:rsidP="0083568E" w:rsidRDefault="28FF179A" w14:paraId="588A1971" w14:textId="77777777">
      <w:pPr>
        <w:jc w:val="both"/>
      </w:pPr>
      <w:r>
        <w:t>Une méthode pédagogique peut être plus adaptée pour certains sujets à enseigner</w:t>
      </w:r>
      <w:r w:rsidR="00207CF1">
        <w:t xml:space="preserve"> et moins pour d’autres.</w:t>
      </w:r>
      <w:r w:rsidR="00B71AB3">
        <w:br/>
      </w:r>
      <w:r w:rsidR="00B71AB3">
        <w:t>Demandez aux participantes et au participants s</w:t>
      </w:r>
      <w:r w:rsidR="0071231E">
        <w:t xml:space="preserve">i elles et </w:t>
      </w:r>
      <w:r w:rsidR="00B71AB3">
        <w:t>ils ont des remarques concernant l’activité</w:t>
      </w:r>
      <w:r w:rsidR="003163DE">
        <w:t xml:space="preserve"> d’enseignement. </w:t>
      </w:r>
    </w:p>
    <w:p w:rsidR="00385963" w:rsidP="0083568E" w:rsidRDefault="28FF179A" w14:paraId="44FEEE86" w14:textId="77777777">
      <w:pPr>
        <w:jc w:val="both"/>
        <w:rPr>
          <w:rFonts w:eastAsia="Times New Roman"/>
          <w:b/>
          <w:bCs/>
          <w:color w:val="000000" w:themeColor="text1"/>
        </w:rPr>
      </w:pPr>
      <w:r w:rsidRPr="28FF179A">
        <w:rPr>
          <w:rFonts w:eastAsia="Times New Roman"/>
          <w:b/>
          <w:bCs/>
          <w:color w:val="000000" w:themeColor="text1"/>
        </w:rPr>
        <w:t>Proposez ensuite un j</w:t>
      </w:r>
      <w:r w:rsidRPr="28FF179A" w:rsidR="00913416">
        <w:rPr>
          <w:rFonts w:eastAsia="Times New Roman"/>
          <w:b/>
          <w:bCs/>
          <w:color w:val="000000" w:themeColor="text1"/>
        </w:rPr>
        <w:t>eu-questionnaire</w:t>
      </w:r>
      <w:r w:rsidR="00646A45">
        <w:rPr>
          <w:rFonts w:eastAsia="Times New Roman"/>
          <w:b/>
          <w:bCs/>
          <w:color w:val="000000" w:themeColor="text1"/>
        </w:rPr>
        <w:t xml:space="preserve"> </w:t>
      </w:r>
      <w:r w:rsidRPr="28FF179A" w:rsidR="00913416">
        <w:rPr>
          <w:rFonts w:eastAsia="Times New Roman"/>
          <w:b/>
          <w:bCs/>
          <w:color w:val="000000" w:themeColor="text1"/>
        </w:rPr>
        <w:t>!</w:t>
      </w:r>
      <w:r w:rsidRPr="28FF179A" w:rsidR="00913416">
        <w:rPr>
          <w:rFonts w:eastAsia="Times New Roman"/>
          <w:color w:val="000000" w:themeColor="text1"/>
        </w:rPr>
        <w:t> </w:t>
      </w:r>
    </w:p>
    <w:p w:rsidR="00385963" w:rsidP="0083568E" w:rsidRDefault="00913416" w14:paraId="031168CB" w14:textId="77777777">
      <w:pPr>
        <w:pStyle w:val="Paragraphedeliste"/>
        <w:numPr>
          <w:ilvl w:val="0"/>
          <w:numId w:val="12"/>
        </w:numPr>
        <w:spacing w:after="0" w:line="240" w:lineRule="auto"/>
        <w:jc w:val="both"/>
        <w:rPr>
          <w:rFonts w:eastAsia="Times New Roman"/>
          <w:color w:val="000000" w:themeColor="text1"/>
        </w:rPr>
      </w:pPr>
      <w:r w:rsidRPr="28FF179A">
        <w:rPr>
          <w:rFonts w:eastAsia="Times New Roman"/>
          <w:color w:val="000000" w:themeColor="text1"/>
        </w:rPr>
        <w:t>Lancez ensuite le jeu-questionnaire</w:t>
      </w:r>
      <w:r w:rsidR="00646A45">
        <w:rPr>
          <w:rFonts w:eastAsia="Times New Roman"/>
          <w:color w:val="000000" w:themeColor="text1"/>
        </w:rPr>
        <w:t xml:space="preserve"> </w:t>
      </w:r>
      <w:proofErr w:type="spellStart"/>
      <w:r w:rsidR="00646A45">
        <w:rPr>
          <w:rFonts w:eastAsia="Times New Roman"/>
          <w:color w:val="000000" w:themeColor="text1"/>
        </w:rPr>
        <w:t>Mentimeter</w:t>
      </w:r>
      <w:proofErr w:type="spellEnd"/>
      <w:r w:rsidR="00646A45">
        <w:rPr>
          <w:rFonts w:eastAsia="Times New Roman"/>
          <w:color w:val="000000" w:themeColor="text1"/>
        </w:rPr>
        <w:t xml:space="preserve"> </w:t>
      </w:r>
      <w:r w:rsidRPr="28FF179A">
        <w:rPr>
          <w:rFonts w:eastAsia="Times New Roman"/>
          <w:color w:val="000000" w:themeColor="text1"/>
        </w:rPr>
        <w:t>! (</w:t>
      </w:r>
      <w:r w:rsidRPr="28FF179A" w:rsidR="0009685B">
        <w:rPr>
          <w:rFonts w:eastAsia="Times New Roman"/>
          <w:color w:val="000000" w:themeColor="text1"/>
        </w:rPr>
        <w:t>Q</w:t>
      </w:r>
      <w:r w:rsidRPr="28FF179A">
        <w:rPr>
          <w:rFonts w:eastAsia="Times New Roman"/>
          <w:color w:val="000000" w:themeColor="text1"/>
        </w:rPr>
        <w:t>uestions et réponses dans l’annexe</w:t>
      </w:r>
      <w:r w:rsidR="00207CF1">
        <w:rPr>
          <w:rFonts w:eastAsia="Times New Roman"/>
          <w:color w:val="000000" w:themeColor="text1"/>
        </w:rPr>
        <w:t xml:space="preserve"> 3</w:t>
      </w:r>
      <w:r w:rsidRPr="28FF179A">
        <w:rPr>
          <w:rFonts w:eastAsia="Times New Roman"/>
          <w:color w:val="000000" w:themeColor="text1"/>
        </w:rPr>
        <w:t xml:space="preserve">), qui fournira un moyen </w:t>
      </w:r>
      <w:r w:rsidR="006969C1">
        <w:rPr>
          <w:rFonts w:eastAsia="Times New Roman"/>
          <w:color w:val="000000" w:themeColor="text1"/>
        </w:rPr>
        <w:t>interactif</w:t>
      </w:r>
      <w:r w:rsidRPr="28FF179A">
        <w:rPr>
          <w:rFonts w:eastAsia="Times New Roman"/>
          <w:color w:val="000000" w:themeColor="text1"/>
        </w:rPr>
        <w:t xml:space="preserve"> de récapituler ce qui a été appris pendant l’atelier. </w:t>
      </w:r>
    </w:p>
    <w:p w:rsidR="00385963" w:rsidP="0083568E" w:rsidRDefault="00385963" w14:paraId="4DEDEC9E" w14:textId="77777777">
      <w:pPr>
        <w:jc w:val="both"/>
        <w:rPr>
          <w:rFonts w:eastAsia="Times New Roman"/>
          <w:color w:val="000000" w:themeColor="text1"/>
        </w:rPr>
      </w:pPr>
    </w:p>
    <w:p w:rsidR="00072A57" w:rsidP="0083568E" w:rsidRDefault="00072A57" w14:paraId="3B9B3E12" w14:textId="77777777">
      <w:pPr>
        <w:jc w:val="both"/>
      </w:pPr>
    </w:p>
    <w:p w:rsidRPr="00385963" w:rsidR="00385963" w:rsidP="008B0DA2" w:rsidRDefault="00385963" w14:paraId="4DA90CC2" w14:textId="77777777">
      <w:pPr>
        <w:pStyle w:val="Paragraphedeliste"/>
        <w:pBdr>
          <w:top w:val="single" w:color="auto" w:sz="4" w:space="1"/>
          <w:left w:val="single" w:color="auto" w:sz="4" w:space="4"/>
          <w:bottom w:val="single" w:color="auto" w:sz="4" w:space="1"/>
          <w:right w:val="single" w:color="auto" w:sz="4" w:space="4"/>
        </w:pBdr>
        <w:jc w:val="center"/>
        <w:textAlignment w:val="baseline"/>
        <w:rPr>
          <w:rFonts w:eastAsia="Times New Roman"/>
          <w:color w:val="000000" w:themeColor="text1"/>
        </w:rPr>
      </w:pPr>
      <w:r w:rsidRPr="00385963">
        <w:rPr>
          <w:rFonts w:eastAsia="Times New Roman"/>
          <w:b/>
          <w:bCs/>
          <w:color w:val="000000" w:themeColor="text1"/>
        </w:rPr>
        <w:lastRenderedPageBreak/>
        <w:t>CONCLUSION</w:t>
      </w:r>
      <w:r w:rsidRPr="00385963">
        <w:rPr>
          <w:rFonts w:eastAsia="Times New Roman"/>
          <w:color w:val="000000" w:themeColor="text1"/>
        </w:rPr>
        <w:t> </w:t>
      </w:r>
      <w:r w:rsidRPr="00385963">
        <w:rPr>
          <w:rFonts w:eastAsia="Times New Roman"/>
          <w:b/>
          <w:bCs/>
          <w:color w:val="000000" w:themeColor="text1"/>
        </w:rPr>
        <w:t>(5 minutes)</w:t>
      </w:r>
    </w:p>
    <w:p w:rsidR="00385963" w:rsidP="0083568E" w:rsidRDefault="00385963" w14:paraId="695B4E9B" w14:textId="77777777">
      <w:pPr>
        <w:spacing w:after="0"/>
        <w:ind w:left="720"/>
        <w:jc w:val="both"/>
      </w:pPr>
    </w:p>
    <w:p w:rsidR="00657CE4" w:rsidP="0083568E" w:rsidRDefault="00713F10" w14:paraId="6EE3923B" w14:textId="77777777">
      <w:pPr>
        <w:numPr>
          <w:ilvl w:val="0"/>
          <w:numId w:val="3"/>
        </w:numPr>
        <w:spacing w:after="0"/>
        <w:jc w:val="both"/>
      </w:pPr>
      <w:r w:rsidRPr="301BB076">
        <w:rPr>
          <w:rFonts w:eastAsia="Times New Roman"/>
          <w:color w:val="000000" w:themeColor="text1"/>
        </w:rPr>
        <w:t>Résumez l’atelier et demandez aux participantes et aux participants de partager leurs réflexions (s</w:t>
      </w:r>
      <w:r w:rsidR="0071231E">
        <w:rPr>
          <w:rFonts w:eastAsia="Times New Roman"/>
          <w:color w:val="000000" w:themeColor="text1"/>
        </w:rPr>
        <w:t xml:space="preserve">i elles ou </w:t>
      </w:r>
      <w:r w:rsidRPr="301BB076">
        <w:rPr>
          <w:rFonts w:eastAsia="Times New Roman"/>
          <w:color w:val="000000" w:themeColor="text1"/>
        </w:rPr>
        <w:t>ils le souhaitent) sur les concepts clés qui ont été discutés.</w:t>
      </w:r>
      <w:r w:rsidRPr="301BB076" w:rsidR="00913416">
        <w:rPr>
          <w:rFonts w:eastAsia="Times New Roman"/>
          <w:color w:val="000000" w:themeColor="text1"/>
        </w:rPr>
        <w:t xml:space="preserve"> </w:t>
      </w:r>
      <w:r w:rsidRPr="301BB076" w:rsidR="0012788C">
        <w:rPr>
          <w:rFonts w:eastAsia="Times New Roman"/>
          <w:color w:val="000000" w:themeColor="text1"/>
        </w:rPr>
        <w:t xml:space="preserve">Si l’atelier se déroule sur Zoom, </w:t>
      </w:r>
      <w:r w:rsidR="00657CE4">
        <w:t xml:space="preserve">Les </w:t>
      </w:r>
      <w:r w:rsidRPr="301BB076" w:rsidR="00657CE4">
        <w:rPr>
          <w:color w:val="000000" w:themeColor="text1"/>
        </w:rPr>
        <w:t>participantes et les participants</w:t>
      </w:r>
      <w:r w:rsidR="00657CE4">
        <w:t xml:space="preserve"> peuvent utiliser la fonction « lever la main » pour partager leurs réflexions ou </w:t>
      </w:r>
      <w:r w:rsidR="0012788C">
        <w:t xml:space="preserve">l’écrire dans le clavardage. </w:t>
      </w:r>
      <w:r w:rsidR="00657CE4">
        <w:t xml:space="preserve"> </w:t>
      </w:r>
    </w:p>
    <w:p w:rsidRPr="00E12AB0" w:rsidR="00713F10" w:rsidP="0083568E" w:rsidRDefault="00713F10" w14:paraId="2B6DE04A" w14:textId="77777777">
      <w:pPr>
        <w:jc w:val="both"/>
        <w:textAlignment w:val="baseline"/>
        <w:rPr>
          <w:rFonts w:eastAsia="Times New Roman"/>
          <w:color w:val="000000" w:themeColor="text1"/>
        </w:rPr>
      </w:pPr>
    </w:p>
    <w:p w:rsidR="00713F10" w:rsidP="0083568E" w:rsidRDefault="00713F10" w14:paraId="31423E4A" w14:textId="77777777">
      <w:pPr>
        <w:spacing w:after="0" w:line="240" w:lineRule="auto"/>
        <w:jc w:val="both"/>
        <w:textAlignment w:val="baseline"/>
        <w:rPr>
          <w:rFonts w:eastAsia="Times New Roman"/>
          <w:color w:val="000000" w:themeColor="text1"/>
        </w:rPr>
      </w:pPr>
      <w:r w:rsidRPr="232C3824">
        <w:rPr>
          <w:rFonts w:eastAsia="Times New Roman"/>
          <w:b/>
          <w:bCs/>
          <w:color w:val="000000" w:themeColor="text1"/>
        </w:rPr>
        <w:t>Sondage</w:t>
      </w:r>
    </w:p>
    <w:p w:rsidRPr="0012788C" w:rsidR="00037E2F" w:rsidP="0083568E" w:rsidRDefault="00657CE4" w14:paraId="555C7AB1" w14:textId="77777777">
      <w:pPr>
        <w:pStyle w:val="Paragraphedeliste"/>
        <w:numPr>
          <w:ilvl w:val="0"/>
          <w:numId w:val="3"/>
        </w:numPr>
        <w:spacing w:after="0" w:line="240" w:lineRule="auto"/>
        <w:jc w:val="both"/>
        <w:textAlignment w:val="baseline"/>
        <w:rPr>
          <w:rFonts w:eastAsia="Times New Roman"/>
          <w:color w:val="000000" w:themeColor="text1"/>
        </w:rPr>
      </w:pPr>
      <w:r>
        <w:t>Remerciez tout le monde pour sa participation.</w:t>
      </w:r>
      <w:bookmarkStart w:name="_heading=h.1t3h5sf" w:id="0"/>
      <w:bookmarkEnd w:id="0"/>
    </w:p>
    <w:p w:rsidR="2F704120" w:rsidP="0083568E" w:rsidRDefault="2F704120" w14:paraId="57DBC206" w14:textId="77777777">
      <w:pPr>
        <w:pStyle w:val="Paragraphedeliste"/>
        <w:numPr>
          <w:ilvl w:val="0"/>
          <w:numId w:val="3"/>
        </w:numPr>
        <w:spacing w:after="0" w:line="240" w:lineRule="auto"/>
        <w:jc w:val="both"/>
        <w:rPr>
          <w:rFonts w:eastAsia="Times New Roman"/>
          <w:color w:val="000000" w:themeColor="text1"/>
        </w:rPr>
      </w:pPr>
      <w:r w:rsidRPr="232C3824">
        <w:rPr>
          <w:rFonts w:eastAsia="Times New Roman"/>
          <w:color w:val="000000" w:themeColor="text1"/>
        </w:rPr>
        <w:t>Demandez enfin aux participantes et aux participants de répondre au sondage d’évaluation.</w:t>
      </w:r>
    </w:p>
    <w:p w:rsidR="2F704120" w:rsidP="0083568E" w:rsidRDefault="2F704120" w14:paraId="24AF4556" w14:textId="77777777">
      <w:pPr>
        <w:pStyle w:val="Paragraphedeliste"/>
        <w:numPr>
          <w:ilvl w:val="0"/>
          <w:numId w:val="1"/>
        </w:numPr>
        <w:spacing w:line="360" w:lineRule="auto"/>
        <w:jc w:val="both"/>
        <w:rPr>
          <w:color w:val="000000" w:themeColor="text1"/>
        </w:rPr>
      </w:pPr>
      <w:r w:rsidRPr="00FF69E5">
        <w:rPr>
          <w:color w:val="000000" w:themeColor="text1"/>
        </w:rPr>
        <w:t xml:space="preserve">sondage élèves : </w:t>
      </w:r>
      <w:hyperlink r:id="rId16">
        <w:r w:rsidRPr="00FF69E5">
          <w:rPr>
            <w:rStyle w:val="Hyperlien"/>
          </w:rPr>
          <w:t>https://forms.office.com/Pages/ResponsePage.aspx?id=GBNTNBFw1E-H8KQ4FsSb0EwfnQOE4vtJgtg6zg45P9ZUOEpQQTAyMDBSNlNHQUdNS1NFVDdVVjFCVi4u</w:t>
        </w:r>
      </w:hyperlink>
      <w:r w:rsidRPr="00FF69E5">
        <w:rPr>
          <w:color w:val="000000" w:themeColor="text1"/>
        </w:rPr>
        <w:t xml:space="preserve"> </w:t>
      </w:r>
    </w:p>
    <w:p w:rsidRPr="003D1099" w:rsidR="232C3824" w:rsidP="008B0DA2" w:rsidRDefault="2F704120" w14:paraId="7303AFF5" w14:textId="375072F7">
      <w:pPr>
        <w:pStyle w:val="Paragraphedeliste"/>
        <w:numPr>
          <w:ilvl w:val="0"/>
          <w:numId w:val="1"/>
        </w:numPr>
        <w:rPr>
          <w:rFonts w:eastAsia="Times New Roman"/>
          <w:color w:val="000000" w:themeColor="text1"/>
        </w:rPr>
      </w:pPr>
      <w:r w:rsidRPr="00FF69E5">
        <w:rPr>
          <w:color w:val="000000" w:themeColor="text1"/>
        </w:rPr>
        <w:t xml:space="preserve">Lien sondage </w:t>
      </w:r>
      <w:proofErr w:type="spellStart"/>
      <w:proofErr w:type="gramStart"/>
      <w:r w:rsidRPr="00FF69E5">
        <w:rPr>
          <w:color w:val="000000" w:themeColor="text1"/>
        </w:rPr>
        <w:t>enseignant.e</w:t>
      </w:r>
      <w:proofErr w:type="spellEnd"/>
      <w:proofErr w:type="gramEnd"/>
      <w:r w:rsidRPr="00FF69E5">
        <w:rPr>
          <w:color w:val="000000" w:themeColor="text1"/>
        </w:rPr>
        <w:t xml:space="preserve"> : </w:t>
      </w:r>
      <w:hyperlink r:id="rId17">
        <w:r w:rsidRPr="00FF69E5">
          <w:rPr>
            <w:rStyle w:val="Hyperlien"/>
          </w:rPr>
          <w:t>https://forms.office.com/Pages/ResponsePage.aspx?id=GBNTNBFw1E-H8KQ4FsSb0EwfnQOE4vtJgtg6zg45P9ZUNkNYSkZPTE1ZSVdNNk1DN0RCRkJTRFBKQy4u</w:t>
        </w:r>
      </w:hyperlink>
    </w:p>
    <w:p w:rsidR="00072A57" w:rsidP="0083568E" w:rsidRDefault="00072A57" w14:paraId="6F82414A" w14:textId="77777777">
      <w:pPr>
        <w:pStyle w:val="Titre1"/>
        <w:jc w:val="both"/>
        <w:rPr>
          <w:b/>
          <w:bCs/>
        </w:rPr>
      </w:pPr>
    </w:p>
    <w:p w:rsidR="00072A57" w:rsidP="0083568E" w:rsidRDefault="00072A57" w14:paraId="730F9450" w14:textId="77777777">
      <w:pPr>
        <w:pStyle w:val="Titre1"/>
        <w:jc w:val="both"/>
        <w:rPr>
          <w:b/>
          <w:bCs/>
        </w:rPr>
      </w:pPr>
    </w:p>
    <w:p w:rsidR="00072A57" w:rsidP="0083568E" w:rsidRDefault="00072A57" w14:paraId="37B9B893" w14:textId="77777777">
      <w:pPr>
        <w:pStyle w:val="Titre1"/>
        <w:jc w:val="both"/>
        <w:rPr>
          <w:b/>
          <w:bCs/>
        </w:rPr>
      </w:pPr>
    </w:p>
    <w:p w:rsidR="00072A57" w:rsidP="0083568E" w:rsidRDefault="00072A57" w14:paraId="6AEAAE73" w14:textId="77777777">
      <w:pPr>
        <w:pStyle w:val="Titre1"/>
        <w:jc w:val="both"/>
        <w:rPr>
          <w:b/>
          <w:bCs/>
        </w:rPr>
      </w:pPr>
    </w:p>
    <w:p w:rsidR="00072A57" w:rsidP="0083568E" w:rsidRDefault="00072A57" w14:paraId="483363D1" w14:textId="77777777">
      <w:pPr>
        <w:pStyle w:val="Titre1"/>
        <w:jc w:val="both"/>
        <w:rPr>
          <w:b/>
          <w:bCs/>
        </w:rPr>
      </w:pPr>
    </w:p>
    <w:p w:rsidR="00072A57" w:rsidP="0083568E" w:rsidRDefault="00072A57" w14:paraId="76893472" w14:textId="77777777">
      <w:pPr>
        <w:pStyle w:val="Titre1"/>
        <w:jc w:val="both"/>
        <w:rPr>
          <w:b/>
          <w:bCs/>
        </w:rPr>
      </w:pPr>
    </w:p>
    <w:p w:rsidR="000A53C2" w:rsidP="0083568E" w:rsidRDefault="000A53C2" w14:paraId="08ADEC5C" w14:textId="77777777">
      <w:pPr>
        <w:jc w:val="both"/>
      </w:pPr>
    </w:p>
    <w:p w:rsidRPr="000A53C2" w:rsidR="000A53C2" w:rsidP="0083568E" w:rsidRDefault="000A53C2" w14:paraId="13512B1D" w14:textId="77777777">
      <w:pPr>
        <w:jc w:val="both"/>
      </w:pPr>
    </w:p>
    <w:p w:rsidR="00072A57" w:rsidP="0083568E" w:rsidRDefault="00072A57" w14:paraId="2BEFB906" w14:textId="77777777">
      <w:pPr>
        <w:pStyle w:val="Titre1"/>
        <w:jc w:val="both"/>
        <w:rPr>
          <w:b/>
          <w:bCs/>
        </w:rPr>
      </w:pPr>
    </w:p>
    <w:p w:rsidR="00072A57" w:rsidP="0083568E" w:rsidRDefault="00072A57" w14:paraId="2699EB94" w14:textId="77777777">
      <w:pPr>
        <w:pStyle w:val="Titre1"/>
        <w:jc w:val="both"/>
        <w:rPr>
          <w:b/>
          <w:bCs/>
        </w:rPr>
      </w:pPr>
    </w:p>
    <w:p w:rsidR="00072A57" w:rsidP="0083568E" w:rsidRDefault="00072A57" w14:paraId="79EF62C8" w14:textId="77777777">
      <w:pPr>
        <w:pStyle w:val="Titre1"/>
        <w:jc w:val="both"/>
        <w:rPr>
          <w:b/>
          <w:bCs/>
        </w:rPr>
      </w:pPr>
    </w:p>
    <w:p w:rsidR="00072A57" w:rsidP="0083568E" w:rsidRDefault="00072A57" w14:paraId="6FAD8093" w14:textId="77777777">
      <w:pPr>
        <w:pStyle w:val="Titre1"/>
        <w:jc w:val="both"/>
        <w:rPr>
          <w:b/>
          <w:bCs/>
        </w:rPr>
      </w:pPr>
    </w:p>
    <w:p w:rsidR="00072A57" w:rsidP="0083568E" w:rsidRDefault="00072A57" w14:paraId="6E2A7339" w14:textId="77777777">
      <w:pPr>
        <w:pStyle w:val="Titre1"/>
        <w:jc w:val="both"/>
        <w:rPr>
          <w:b/>
          <w:bCs/>
        </w:rPr>
      </w:pPr>
    </w:p>
    <w:p w:rsidRPr="003D1099" w:rsidR="00072A57" w:rsidP="0083568E" w:rsidRDefault="00072A57" w14:paraId="6D933A3B" w14:textId="77777777">
      <w:pPr>
        <w:jc w:val="both"/>
      </w:pPr>
    </w:p>
    <w:p w:rsidR="00037E2F" w:rsidP="000306F2" w:rsidRDefault="004E1D6B" w14:paraId="442DD242" w14:textId="77777777">
      <w:pPr>
        <w:pStyle w:val="Titre1"/>
        <w:jc w:val="center"/>
        <w:rPr>
          <w:b/>
          <w:bCs/>
        </w:rPr>
      </w:pPr>
      <w:bookmarkStart w:name="_Toc120183150" w:id="1"/>
      <w:r w:rsidRPr="00F67A4D">
        <w:rPr>
          <w:b/>
          <w:bCs/>
        </w:rPr>
        <w:lastRenderedPageBreak/>
        <w:t>ANNEXES</w:t>
      </w:r>
      <w:bookmarkEnd w:id="1"/>
    </w:p>
    <w:p w:rsidRPr="003D1099" w:rsidR="00B36741" w:rsidP="003D1099" w:rsidRDefault="00B36741" w14:paraId="2CE80C50" w14:textId="77777777"/>
    <w:p w:rsidR="0080636C" w:rsidP="000167A5" w:rsidRDefault="0080636C" w14:paraId="5D2D26D6" w14:textId="77777777">
      <w:pPr>
        <w:pStyle w:val="Titre1"/>
        <w:rPr>
          <w:rFonts w:asciiTheme="minorHAnsi" w:hAnsiTheme="minorHAnsi" w:cstheme="minorHAnsi"/>
          <w:b/>
          <w:bCs/>
          <w:sz w:val="28"/>
          <w:szCs w:val="28"/>
        </w:rPr>
      </w:pPr>
      <w:bookmarkStart w:name="_Toc120183151" w:id="2"/>
      <w:r w:rsidRPr="00895FAE">
        <w:rPr>
          <w:rFonts w:asciiTheme="minorHAnsi" w:hAnsiTheme="minorHAnsi" w:cstheme="minorHAnsi"/>
          <w:b/>
          <w:bCs/>
          <w:sz w:val="28"/>
          <w:szCs w:val="28"/>
        </w:rPr>
        <w:t xml:space="preserve">Annexe </w:t>
      </w:r>
      <w:r w:rsidRPr="00895FAE" w:rsidR="0035192E">
        <w:rPr>
          <w:rFonts w:asciiTheme="minorHAnsi" w:hAnsiTheme="minorHAnsi" w:cstheme="minorHAnsi"/>
          <w:b/>
          <w:bCs/>
          <w:sz w:val="28"/>
          <w:szCs w:val="28"/>
        </w:rPr>
        <w:t>1</w:t>
      </w:r>
      <w:r w:rsidRPr="00895FAE">
        <w:rPr>
          <w:rFonts w:asciiTheme="minorHAnsi" w:hAnsiTheme="minorHAnsi" w:cstheme="minorHAnsi"/>
          <w:b/>
          <w:bCs/>
          <w:sz w:val="28"/>
          <w:szCs w:val="28"/>
        </w:rPr>
        <w:t> </w:t>
      </w:r>
      <w:bookmarkEnd w:id="2"/>
    </w:p>
    <w:p w:rsidRPr="00895FAE" w:rsidR="00895FAE" w:rsidP="00895FAE" w:rsidRDefault="00895FAE" w14:paraId="2837CE6A" w14:textId="77777777"/>
    <w:p w:rsidR="00D07909" w:rsidP="00D07909" w:rsidRDefault="00D07909" w14:paraId="7FF676D8" w14:textId="77777777">
      <w:pPr>
        <w:rPr>
          <w:b/>
          <w:bCs/>
          <w:sz w:val="24"/>
          <w:szCs w:val="24"/>
        </w:rPr>
      </w:pPr>
      <w:r>
        <w:rPr>
          <w:b/>
          <w:bCs/>
          <w:sz w:val="24"/>
          <w:szCs w:val="24"/>
        </w:rPr>
        <w:t>Liste des sujets à proposer aux participantes et aux participants.</w:t>
      </w:r>
    </w:p>
    <w:p w:rsidR="00D07909" w:rsidP="00D07909" w:rsidRDefault="00D07909" w14:paraId="2D3A4178" w14:textId="77777777">
      <w:pPr>
        <w:rPr>
          <w:b/>
          <w:bCs/>
          <w:sz w:val="24"/>
          <w:szCs w:val="24"/>
        </w:rPr>
      </w:pPr>
    </w:p>
    <w:p w:rsidRPr="00ED203C" w:rsidR="00D07909" w:rsidP="00D07909" w:rsidRDefault="00D07909" w14:paraId="2EEE5BF5" w14:textId="77777777">
      <w:pPr>
        <w:pStyle w:val="Paragraphedeliste"/>
        <w:spacing w:after="0"/>
        <w:ind w:left="360"/>
        <w:jc w:val="center"/>
        <w:rPr>
          <w:b/>
          <w:bCs/>
          <w:sz w:val="28"/>
          <w:szCs w:val="28"/>
        </w:rPr>
      </w:pPr>
      <w:r w:rsidRPr="00ED203C">
        <w:rPr>
          <w:b/>
          <w:bCs/>
          <w:sz w:val="28"/>
          <w:szCs w:val="28"/>
        </w:rPr>
        <w:t>Sujet 1</w:t>
      </w:r>
    </w:p>
    <w:p w:rsidR="00D07909" w:rsidP="00D07909" w:rsidRDefault="00D07909" w14:paraId="094A84CC" w14:textId="77777777">
      <w:pPr>
        <w:pStyle w:val="Paragraphedeliste"/>
        <w:spacing w:after="0"/>
        <w:ind w:left="360"/>
      </w:pPr>
    </w:p>
    <w:p w:rsidR="00D07909" w:rsidP="00D07909" w:rsidRDefault="00D07909" w14:paraId="0AD541D5" w14:textId="77777777">
      <w:pPr>
        <w:spacing w:after="0"/>
        <w:rPr>
          <w:b/>
          <w:bCs/>
          <w:sz w:val="24"/>
          <w:szCs w:val="24"/>
        </w:rPr>
      </w:pPr>
      <w:r w:rsidRPr="00143325">
        <w:rPr>
          <w:b/>
          <w:bCs/>
          <w:sz w:val="24"/>
          <w:szCs w:val="24"/>
        </w:rPr>
        <w:t>Le Mali (Géographie)</w:t>
      </w:r>
    </w:p>
    <w:p w:rsidRPr="00143325" w:rsidR="00D07909" w:rsidP="00D07909" w:rsidRDefault="00D07909" w14:paraId="324B32F0" w14:textId="77777777">
      <w:pPr>
        <w:spacing w:after="0"/>
        <w:rPr>
          <w:b/>
          <w:bCs/>
          <w:sz w:val="24"/>
          <w:szCs w:val="24"/>
        </w:rPr>
      </w:pPr>
    </w:p>
    <w:p w:rsidR="00D07909" w:rsidP="00D07909" w:rsidRDefault="00D07909" w14:paraId="09EE01A0" w14:textId="77777777">
      <w:pPr>
        <w:spacing w:after="0" w:line="360" w:lineRule="auto"/>
      </w:pPr>
      <w:r w:rsidRPr="005515AF">
        <w:rPr>
          <w:u w:val="single"/>
        </w:rPr>
        <w:t>Information 1</w:t>
      </w:r>
      <w:r>
        <w:t> : La capitale du Mali est Bamako.</w:t>
      </w:r>
    </w:p>
    <w:p w:rsidR="00D07909" w:rsidP="00D07909" w:rsidRDefault="00D07909" w14:paraId="0AC101D6" w14:textId="77777777">
      <w:pPr>
        <w:spacing w:after="0" w:line="360" w:lineRule="auto"/>
      </w:pPr>
      <w:r w:rsidRPr="005515AF">
        <w:rPr>
          <w:u w:val="single"/>
        </w:rPr>
        <w:t>Information 2</w:t>
      </w:r>
      <w:r>
        <w:t> : La population totale du pays est de 21 millions d’habitants.</w:t>
      </w:r>
    </w:p>
    <w:p w:rsidR="00D07909" w:rsidP="00D07909" w:rsidRDefault="00D07909" w14:paraId="297036C0" w14:textId="77777777">
      <w:pPr>
        <w:spacing w:after="0" w:line="360" w:lineRule="auto"/>
      </w:pPr>
      <w:r w:rsidRPr="005515AF">
        <w:rPr>
          <w:u w:val="single"/>
        </w:rPr>
        <w:t>Information 3</w:t>
      </w:r>
      <w:r>
        <w:t xml:space="preserve"> : Le pourcentage de la population parlant le français est de 10.4% (en 2009). </w:t>
      </w:r>
    </w:p>
    <w:p w:rsidR="00D07909" w:rsidP="00D07909" w:rsidRDefault="00D07909" w14:paraId="50F12C94" w14:textId="77777777">
      <w:pPr>
        <w:spacing w:after="0" w:line="360" w:lineRule="auto"/>
      </w:pPr>
      <w:r w:rsidRPr="005515AF">
        <w:rPr>
          <w:u w:val="single"/>
        </w:rPr>
        <w:t>Information 4</w:t>
      </w:r>
      <w:r>
        <w:t> : La langue la plus parlée est le bambara.</w:t>
      </w:r>
    </w:p>
    <w:p w:rsidR="00D07909" w:rsidP="00D07909" w:rsidRDefault="00D07909" w14:paraId="4F4818E2" w14:textId="77777777">
      <w:pPr>
        <w:spacing w:after="0" w:line="360" w:lineRule="auto"/>
      </w:pPr>
      <w:r w:rsidRPr="005515AF">
        <w:rPr>
          <w:u w:val="single"/>
        </w:rPr>
        <w:t>Information 5</w:t>
      </w:r>
      <w:r>
        <w:t> : Le Mali a pris son indépendance vis-à-vis de la France le 22 septembre 1960.</w:t>
      </w:r>
    </w:p>
    <w:p w:rsidR="00D07909" w:rsidP="00D07909" w:rsidRDefault="00D07909" w14:paraId="1BEF7E41" w14:textId="77777777">
      <w:pPr>
        <w:spacing w:after="0" w:line="360" w:lineRule="auto"/>
      </w:pPr>
      <w:r w:rsidRPr="005515AF">
        <w:rPr>
          <w:u w:val="single"/>
        </w:rPr>
        <w:t>Information 6</w:t>
      </w:r>
      <w:r>
        <w:t xml:space="preserve"> : Le plat national est le </w:t>
      </w:r>
      <w:proofErr w:type="spellStart"/>
      <w:r>
        <w:t>Tiga</w:t>
      </w:r>
      <w:proofErr w:type="spellEnd"/>
      <w:r>
        <w:t xml:space="preserve"> </w:t>
      </w:r>
      <w:proofErr w:type="spellStart"/>
      <w:r>
        <w:t>dégué</w:t>
      </w:r>
      <w:proofErr w:type="spellEnd"/>
      <w:r>
        <w:t xml:space="preserve"> qui est un plat de riz à la sauce arachide. </w:t>
      </w:r>
    </w:p>
    <w:p w:rsidR="00D07909" w:rsidP="00D07909" w:rsidRDefault="00D07909" w14:paraId="4DCB4985" w14:textId="77777777">
      <w:pPr>
        <w:spacing w:after="0"/>
        <w:ind w:left="1800"/>
      </w:pPr>
    </w:p>
    <w:p w:rsidR="00D07909" w:rsidP="00D07909" w:rsidRDefault="00D07909" w14:paraId="0AD05F37" w14:textId="77777777">
      <w:pPr>
        <w:spacing w:after="0"/>
        <w:ind w:left="1800"/>
      </w:pPr>
    </w:p>
    <w:p w:rsidR="00D07909" w:rsidP="00D07909" w:rsidRDefault="00D07909" w14:paraId="76E18A08" w14:textId="77777777">
      <w:pPr>
        <w:spacing w:after="0"/>
        <w:ind w:left="1800"/>
      </w:pPr>
    </w:p>
    <w:p w:rsidR="00D07909" w:rsidP="00D07909" w:rsidRDefault="00D07909" w14:paraId="457958EE" w14:textId="77777777">
      <w:pPr>
        <w:pStyle w:val="Paragraphedeliste"/>
        <w:spacing w:after="0"/>
        <w:ind w:left="360"/>
        <w:jc w:val="center"/>
        <w:rPr>
          <w:b/>
          <w:bCs/>
          <w:sz w:val="28"/>
          <w:szCs w:val="28"/>
        </w:rPr>
      </w:pPr>
      <w:r w:rsidRPr="00143325">
        <w:rPr>
          <w:b/>
          <w:bCs/>
          <w:sz w:val="28"/>
          <w:szCs w:val="28"/>
        </w:rPr>
        <w:t>Sujet 2</w:t>
      </w:r>
    </w:p>
    <w:p w:rsidRPr="00143325" w:rsidR="00D07909" w:rsidP="00D07909" w:rsidRDefault="00D07909" w14:paraId="5B557E66" w14:textId="77777777">
      <w:pPr>
        <w:pStyle w:val="Paragraphedeliste"/>
        <w:spacing w:after="0"/>
        <w:ind w:left="360"/>
        <w:rPr>
          <w:b/>
          <w:bCs/>
          <w:sz w:val="28"/>
          <w:szCs w:val="28"/>
        </w:rPr>
      </w:pPr>
    </w:p>
    <w:p w:rsidR="00D07909" w:rsidP="00D07909" w:rsidRDefault="00D07909" w14:paraId="79DEE405" w14:textId="77777777">
      <w:pPr>
        <w:spacing w:after="0"/>
        <w:rPr>
          <w:b/>
          <w:bCs/>
          <w:sz w:val="24"/>
          <w:szCs w:val="24"/>
        </w:rPr>
      </w:pPr>
      <w:r w:rsidRPr="00143325">
        <w:rPr>
          <w:b/>
          <w:bCs/>
          <w:sz w:val="24"/>
          <w:szCs w:val="24"/>
        </w:rPr>
        <w:t>Le passé composé (Grammaire)</w:t>
      </w:r>
    </w:p>
    <w:p w:rsidRPr="00143325" w:rsidR="00D07909" w:rsidP="00D07909" w:rsidRDefault="00D07909" w14:paraId="76DE9344" w14:textId="77777777">
      <w:pPr>
        <w:spacing w:after="0"/>
        <w:rPr>
          <w:b/>
          <w:bCs/>
          <w:sz w:val="24"/>
          <w:szCs w:val="24"/>
        </w:rPr>
      </w:pPr>
    </w:p>
    <w:p w:rsidR="00D07909" w:rsidP="00D07909" w:rsidRDefault="00D07909" w14:paraId="53C496DB" w14:textId="77777777">
      <w:pPr>
        <w:spacing w:after="0" w:line="360" w:lineRule="auto"/>
      </w:pPr>
      <w:r w:rsidRPr="005515AF">
        <w:rPr>
          <w:u w:val="single"/>
        </w:rPr>
        <w:t>Information 1</w:t>
      </w:r>
      <w:r>
        <w:t xml:space="preserve"> : Quand utiliser le verbe : lorsque l’on parle d’une action au passé plus ou moins lointaine qui peut avoir un rapport avec le présent. </w:t>
      </w:r>
    </w:p>
    <w:p w:rsidR="00D07909" w:rsidP="00D07909" w:rsidRDefault="00D07909" w14:paraId="37DC32D7" w14:textId="77777777">
      <w:pPr>
        <w:spacing w:after="0" w:line="360" w:lineRule="auto"/>
      </w:pPr>
      <w:r w:rsidRPr="005515AF">
        <w:rPr>
          <w:u w:val="single"/>
        </w:rPr>
        <w:t>Information 2</w:t>
      </w:r>
      <w:r>
        <w:t xml:space="preserve"> : La formation du verbe : Auxiliaire (être ou avoir conjugué au présent de l’indicatif) et le participe passé. Je suis, tu es, il / elle / on est, nous sommes, vous êtes, ils / elles sont. J’ai, tu as, il / elle / on a, nous avons, vous avez, ils / elles ont. </w:t>
      </w:r>
    </w:p>
    <w:p w:rsidR="00D07909" w:rsidP="00D07909" w:rsidRDefault="00D07909" w14:paraId="15972F6F" w14:textId="77777777">
      <w:pPr>
        <w:spacing w:after="0" w:line="360" w:lineRule="auto"/>
      </w:pPr>
      <w:r w:rsidRPr="005515AF">
        <w:rPr>
          <w:u w:val="single"/>
        </w:rPr>
        <w:t>Information 3</w:t>
      </w:r>
      <w:r>
        <w:t xml:space="preserve"> : Les verbes pronominaux (se laver, se parler, etc.) se conjuguent avec l’auxiliaire être et les verbes d’action et d’état se conjuguent avec l’auxiliaire avoir. Le participe passé utilisé avec l’auxiliaire être s’accorde toujours en genre et en nombre avec le sujet. </w:t>
      </w:r>
    </w:p>
    <w:p w:rsidR="00D07909" w:rsidP="00D07909" w:rsidRDefault="00D07909" w14:paraId="64037A2E" w14:textId="77777777">
      <w:pPr>
        <w:spacing w:after="0" w:line="360" w:lineRule="auto"/>
      </w:pPr>
      <w:r w:rsidRPr="005515AF">
        <w:rPr>
          <w:u w:val="single"/>
        </w:rPr>
        <w:t>Information 4</w:t>
      </w:r>
      <w:r>
        <w:t> : Les terminaisons des participes passés : Verbes du premier groupe (se terminant par -er) : -é ; Verbes du deuxième groupe (se terminant par -</w:t>
      </w:r>
      <w:proofErr w:type="spellStart"/>
      <w:r>
        <w:t>ir</w:t>
      </w:r>
      <w:proofErr w:type="spellEnd"/>
      <w:r>
        <w:t>) : -i ; Verbes du troisième groupe et irrégulier (se terminant par -re et -</w:t>
      </w:r>
      <w:proofErr w:type="spellStart"/>
      <w:r>
        <w:t>oir</w:t>
      </w:r>
      <w:proofErr w:type="spellEnd"/>
      <w:r>
        <w:t>) : -u.</w:t>
      </w:r>
    </w:p>
    <w:p w:rsidR="00D07909" w:rsidP="00D07909" w:rsidRDefault="00D07909" w14:paraId="74733423" w14:textId="77777777">
      <w:pPr>
        <w:spacing w:after="0"/>
      </w:pPr>
      <w:r w:rsidRPr="005515AF">
        <w:rPr>
          <w:u w:val="single"/>
        </w:rPr>
        <w:t>Information 5</w:t>
      </w:r>
      <w:r>
        <w:t xml:space="preserve"> : Créer une activité sur le passé composé. L’activité devra transmettre les notions de bases (ci-dessus) en lien avec le passé composé). </w:t>
      </w:r>
    </w:p>
    <w:p w:rsidR="00D07909" w:rsidP="00D07909" w:rsidRDefault="00D07909" w14:paraId="02A42578" w14:textId="77777777">
      <w:pPr>
        <w:spacing w:after="0"/>
        <w:jc w:val="center"/>
        <w:rPr>
          <w:b/>
          <w:bCs/>
          <w:sz w:val="28"/>
          <w:szCs w:val="28"/>
        </w:rPr>
      </w:pPr>
      <w:r w:rsidRPr="00143325">
        <w:rPr>
          <w:b/>
          <w:bCs/>
          <w:sz w:val="28"/>
          <w:szCs w:val="28"/>
        </w:rPr>
        <w:lastRenderedPageBreak/>
        <w:t>Sujet 3</w:t>
      </w:r>
    </w:p>
    <w:p w:rsidRPr="00143325" w:rsidR="00D07909" w:rsidP="00D07909" w:rsidRDefault="00D07909" w14:paraId="6E3E1EB8" w14:textId="77777777">
      <w:pPr>
        <w:spacing w:after="0"/>
        <w:jc w:val="center"/>
        <w:rPr>
          <w:b/>
          <w:bCs/>
          <w:sz w:val="28"/>
          <w:szCs w:val="28"/>
        </w:rPr>
      </w:pPr>
    </w:p>
    <w:p w:rsidR="00D07909" w:rsidP="00D07909" w:rsidRDefault="00D07909" w14:paraId="602D668A" w14:textId="77777777">
      <w:pPr>
        <w:spacing w:after="0"/>
        <w:rPr>
          <w:b/>
          <w:bCs/>
          <w:sz w:val="24"/>
          <w:szCs w:val="24"/>
        </w:rPr>
      </w:pPr>
      <w:r w:rsidRPr="00143325">
        <w:rPr>
          <w:b/>
          <w:bCs/>
          <w:sz w:val="24"/>
          <w:szCs w:val="24"/>
        </w:rPr>
        <w:t>Le règlement 17 en Ontario (Histoire)</w:t>
      </w:r>
    </w:p>
    <w:p w:rsidRPr="00143325" w:rsidR="00D07909" w:rsidP="00D07909" w:rsidRDefault="00D07909" w14:paraId="48C3AA0D" w14:textId="77777777">
      <w:pPr>
        <w:spacing w:after="0"/>
        <w:rPr>
          <w:b/>
          <w:bCs/>
          <w:sz w:val="24"/>
          <w:szCs w:val="24"/>
        </w:rPr>
      </w:pPr>
    </w:p>
    <w:p w:rsidR="00D07909" w:rsidP="00D07909" w:rsidRDefault="00D07909" w14:paraId="155FA079" w14:textId="77777777">
      <w:pPr>
        <w:spacing w:after="0" w:line="360" w:lineRule="auto"/>
      </w:pPr>
      <w:r w:rsidRPr="00895FAE">
        <w:rPr>
          <w:u w:val="single"/>
        </w:rPr>
        <w:t>Information 1</w:t>
      </w:r>
      <w:r>
        <w:t xml:space="preserve"> : Le règlement 17 interdit l’enseignement du français et sa pratique dans la province de l’Ontario </w:t>
      </w:r>
      <w:proofErr w:type="gramStart"/>
      <w:r>
        <w:t>suite à</w:t>
      </w:r>
      <w:proofErr w:type="gramEnd"/>
      <w:r>
        <w:t xml:space="preserve"> l’arrivée massive de francophones dans la province.</w:t>
      </w:r>
    </w:p>
    <w:p w:rsidR="00D07909" w:rsidP="00D07909" w:rsidRDefault="00D07909" w14:paraId="109BFD14" w14:textId="77777777">
      <w:pPr>
        <w:spacing w:after="0" w:line="360" w:lineRule="auto"/>
      </w:pPr>
      <w:r w:rsidRPr="00895FAE">
        <w:rPr>
          <w:u w:val="single"/>
        </w:rPr>
        <w:t>Information 2</w:t>
      </w:r>
      <w:r>
        <w:t xml:space="preserve"> : Le règlement 17 est voté en 1912. </w:t>
      </w:r>
    </w:p>
    <w:p w:rsidR="00D07909" w:rsidP="00D07909" w:rsidRDefault="00D07909" w14:paraId="4B48A7CE" w14:textId="77777777">
      <w:pPr>
        <w:spacing w:after="0" w:line="360" w:lineRule="auto"/>
      </w:pPr>
      <w:r w:rsidRPr="00895FAE">
        <w:rPr>
          <w:u w:val="single"/>
        </w:rPr>
        <w:t>Information 3</w:t>
      </w:r>
      <w:r>
        <w:t> : Le règlement 17 est voté par le gouvernement conservateur</w:t>
      </w:r>
    </w:p>
    <w:p w:rsidR="00D07909" w:rsidP="00D07909" w:rsidRDefault="00D07909" w14:paraId="3D5A64E0" w14:textId="77777777">
      <w:pPr>
        <w:spacing w:after="0" w:line="360" w:lineRule="auto"/>
      </w:pPr>
      <w:r w:rsidRPr="00895FAE">
        <w:rPr>
          <w:u w:val="single"/>
        </w:rPr>
        <w:t>Information 4</w:t>
      </w:r>
      <w:r>
        <w:t xml:space="preserve"> : Les Franco-ontariens se sont opposés à cette loi restreignant leur identité </w:t>
      </w:r>
    </w:p>
    <w:p w:rsidR="00D07909" w:rsidP="00D07909" w:rsidRDefault="00D07909" w14:paraId="4FDCB373" w14:textId="77777777">
      <w:pPr>
        <w:spacing w:after="0" w:line="360" w:lineRule="auto"/>
      </w:pPr>
      <w:r w:rsidRPr="00895FAE">
        <w:rPr>
          <w:u w:val="single"/>
        </w:rPr>
        <w:t>Information 5</w:t>
      </w:r>
      <w:r>
        <w:t xml:space="preserve"> : Le règlement est abrogé en 1927 grâce aux contestations des populations francophones canadiennes ontariennes. </w:t>
      </w:r>
    </w:p>
    <w:p w:rsidR="00D07909" w:rsidP="00D07909" w:rsidRDefault="00D07909" w14:paraId="60DD26F4" w14:textId="77777777">
      <w:pPr>
        <w:pStyle w:val="Paragraphedeliste"/>
        <w:spacing w:after="0"/>
        <w:ind w:left="2160"/>
      </w:pPr>
    </w:p>
    <w:p w:rsidRPr="00143325" w:rsidR="00D07909" w:rsidP="00D07909" w:rsidRDefault="00D07909" w14:paraId="1F2C593A" w14:textId="77777777">
      <w:pPr>
        <w:spacing w:after="0"/>
        <w:jc w:val="center"/>
        <w:rPr>
          <w:b/>
          <w:bCs/>
          <w:sz w:val="28"/>
          <w:szCs w:val="28"/>
        </w:rPr>
      </w:pPr>
      <w:r w:rsidRPr="00143325">
        <w:rPr>
          <w:b/>
          <w:bCs/>
          <w:sz w:val="28"/>
          <w:szCs w:val="28"/>
        </w:rPr>
        <w:t>Sujet 4</w:t>
      </w:r>
    </w:p>
    <w:p w:rsidR="00D07909" w:rsidP="00D07909" w:rsidRDefault="00D07909" w14:paraId="0367BFD8" w14:textId="77777777">
      <w:pPr>
        <w:spacing w:after="0"/>
        <w:jc w:val="center"/>
      </w:pPr>
    </w:p>
    <w:p w:rsidRPr="00143325" w:rsidR="00D07909" w:rsidP="00D07909" w:rsidRDefault="00D07909" w14:paraId="3E3776AB" w14:textId="77777777">
      <w:pPr>
        <w:spacing w:after="0"/>
        <w:rPr>
          <w:b/>
          <w:bCs/>
        </w:rPr>
      </w:pPr>
      <w:r w:rsidRPr="301BB076">
        <w:rPr>
          <w:b/>
          <w:bCs/>
          <w:sz w:val="24"/>
          <w:szCs w:val="24"/>
        </w:rPr>
        <w:t>Un auteur et son œuvre : Michel Tremblay et</w:t>
      </w:r>
      <w:r>
        <w:rPr>
          <w:b/>
          <w:bCs/>
          <w:sz w:val="24"/>
          <w:szCs w:val="24"/>
        </w:rPr>
        <w:t xml:space="preserve"> son œuvre :</w:t>
      </w:r>
      <w:r w:rsidRPr="301BB076">
        <w:rPr>
          <w:b/>
          <w:bCs/>
          <w:sz w:val="24"/>
          <w:szCs w:val="24"/>
        </w:rPr>
        <w:t xml:space="preserve"> </w:t>
      </w:r>
      <w:r w:rsidRPr="301BB076">
        <w:rPr>
          <w:b/>
          <w:bCs/>
          <w:i/>
          <w:iCs/>
          <w:sz w:val="24"/>
          <w:szCs w:val="24"/>
        </w:rPr>
        <w:t>Les belles-sœurs</w:t>
      </w:r>
      <w:r w:rsidRPr="301BB076">
        <w:rPr>
          <w:b/>
          <w:bCs/>
          <w:sz w:val="24"/>
          <w:szCs w:val="24"/>
        </w:rPr>
        <w:t xml:space="preserve"> (Littérature)</w:t>
      </w:r>
    </w:p>
    <w:p w:rsidR="00D07909" w:rsidP="00D07909" w:rsidRDefault="00D07909" w14:paraId="70D0569C" w14:textId="77777777">
      <w:pPr>
        <w:spacing w:after="0"/>
      </w:pPr>
    </w:p>
    <w:p w:rsidR="00D07909" w:rsidP="00D07909" w:rsidRDefault="00D07909" w14:paraId="03978C5F" w14:textId="77777777">
      <w:pPr>
        <w:spacing w:after="0" w:line="360" w:lineRule="auto"/>
      </w:pPr>
      <w:r w:rsidRPr="00895FAE">
        <w:rPr>
          <w:u w:val="single"/>
        </w:rPr>
        <w:t>Information 1</w:t>
      </w:r>
      <w:r>
        <w:t> : Michel Tremblay est un dramaturge, romancier et scénariste canadien.</w:t>
      </w:r>
    </w:p>
    <w:p w:rsidR="00D07909" w:rsidP="00D07909" w:rsidRDefault="00D07909" w14:paraId="67F0C8FD" w14:textId="77777777">
      <w:pPr>
        <w:spacing w:after="0" w:line="360" w:lineRule="auto"/>
      </w:pPr>
      <w:r w:rsidRPr="00895FAE">
        <w:rPr>
          <w:u w:val="single"/>
        </w:rPr>
        <w:t>Information 2</w:t>
      </w:r>
      <w:r>
        <w:t> : Il vient de Montréal.</w:t>
      </w:r>
    </w:p>
    <w:p w:rsidR="00D07909" w:rsidP="00D07909" w:rsidRDefault="00D07909" w14:paraId="1B5B7FC2" w14:textId="77777777">
      <w:pPr>
        <w:spacing w:after="0" w:line="360" w:lineRule="auto"/>
      </w:pPr>
      <w:r w:rsidRPr="00895FAE">
        <w:rPr>
          <w:u w:val="single"/>
        </w:rPr>
        <w:t>Information 3</w:t>
      </w:r>
      <w:r>
        <w:t> : Il est connu pour avoir contribué à la reconnaissance du Joual (dialecte français québécois populaire).</w:t>
      </w:r>
    </w:p>
    <w:p w:rsidR="00D07909" w:rsidP="00D07909" w:rsidRDefault="00D07909" w14:paraId="2040F3E5" w14:textId="77777777">
      <w:pPr>
        <w:spacing w:after="0" w:line="360" w:lineRule="auto"/>
      </w:pPr>
      <w:r w:rsidRPr="00895FAE">
        <w:rPr>
          <w:u w:val="single"/>
        </w:rPr>
        <w:t>Information 4</w:t>
      </w:r>
      <w:r>
        <w:t xml:space="preserve"> : Il a écrit la pièce de théâtre </w:t>
      </w:r>
      <w:r w:rsidRPr="00895FAE">
        <w:rPr>
          <w:i/>
          <w:iCs/>
        </w:rPr>
        <w:t>Les belles sœurs.</w:t>
      </w:r>
    </w:p>
    <w:p w:rsidR="00D07909" w:rsidP="00D07909" w:rsidRDefault="00D07909" w14:paraId="76D9576E" w14:textId="77777777">
      <w:pPr>
        <w:spacing w:after="0" w:line="360" w:lineRule="auto"/>
      </w:pPr>
      <w:r w:rsidRPr="00895FAE">
        <w:rPr>
          <w:u w:val="single"/>
        </w:rPr>
        <w:t>Information 5</w:t>
      </w:r>
      <w:r>
        <w:t> : </w:t>
      </w:r>
      <w:r w:rsidRPr="00895FAE">
        <w:rPr>
          <w:i/>
          <w:iCs/>
        </w:rPr>
        <w:t>Les belles-sœurs</w:t>
      </w:r>
      <w:r>
        <w:t xml:space="preserve"> décrit la vie de femmes québécoises de la classe ouvrière dans les années 1960.</w:t>
      </w:r>
    </w:p>
    <w:p w:rsidR="00D07909" w:rsidP="00D07909" w:rsidRDefault="00D07909" w14:paraId="0AFBFC7E" w14:textId="77777777">
      <w:r>
        <w:br/>
      </w:r>
    </w:p>
    <w:p w:rsidR="00D07909" w:rsidP="00D07909" w:rsidRDefault="00D07909" w14:paraId="0012260C" w14:textId="77777777">
      <w:r>
        <w:br w:type="page"/>
      </w:r>
    </w:p>
    <w:p w:rsidRPr="00312D0B" w:rsidR="0080636C" w:rsidP="00D07909" w:rsidRDefault="0080636C" w14:paraId="534A5DA5" w14:textId="77777777">
      <w:pPr>
        <w:pStyle w:val="Titre1"/>
        <w:rPr>
          <w:b/>
          <w:bCs/>
          <w:sz w:val="28"/>
          <w:szCs w:val="28"/>
        </w:rPr>
      </w:pPr>
      <w:bookmarkStart w:name="_Toc120183152" w:id="3"/>
      <w:r w:rsidRPr="00312D0B">
        <w:rPr>
          <w:b/>
          <w:bCs/>
          <w:sz w:val="28"/>
          <w:szCs w:val="28"/>
        </w:rPr>
        <w:lastRenderedPageBreak/>
        <w:t xml:space="preserve">Annexe </w:t>
      </w:r>
      <w:r w:rsidRPr="00312D0B" w:rsidR="00F56920">
        <w:rPr>
          <w:b/>
          <w:bCs/>
          <w:sz w:val="28"/>
          <w:szCs w:val="28"/>
        </w:rPr>
        <w:t>2</w:t>
      </w:r>
      <w:bookmarkEnd w:id="3"/>
      <w:r w:rsidRPr="00312D0B">
        <w:rPr>
          <w:b/>
          <w:bCs/>
          <w:sz w:val="28"/>
          <w:szCs w:val="28"/>
        </w:rPr>
        <w:t> </w:t>
      </w:r>
    </w:p>
    <w:p w:rsidRPr="00D07909" w:rsidR="00D07909" w:rsidP="003D1099" w:rsidRDefault="00D07909" w14:paraId="66F76120" w14:textId="77777777"/>
    <w:p w:rsidRPr="0080636C" w:rsidR="00D07909" w:rsidP="00D07909" w:rsidRDefault="001E2420" w14:paraId="3B55FC77" w14:textId="77777777">
      <w:pPr>
        <w:spacing w:after="0" w:line="240" w:lineRule="auto"/>
        <w:rPr>
          <w:rFonts w:eastAsia="Times New Roman" w:asciiTheme="minorHAnsi" w:hAnsiTheme="minorHAnsi" w:cstheme="minorHAnsi"/>
          <w:sz w:val="24"/>
          <w:szCs w:val="24"/>
          <w:u w:val="single"/>
        </w:rPr>
      </w:pPr>
      <w:r>
        <w:rPr>
          <w:rFonts w:eastAsia="Times New Roman" w:asciiTheme="minorHAnsi" w:hAnsiTheme="minorHAnsi" w:cstheme="minorHAnsi"/>
          <w:color w:val="000000"/>
          <w:u w:val="single"/>
        </w:rPr>
        <w:t>F</w:t>
      </w:r>
      <w:r w:rsidRPr="0080636C" w:rsidR="00D07909">
        <w:rPr>
          <w:rFonts w:eastAsia="Times New Roman" w:asciiTheme="minorHAnsi" w:hAnsiTheme="minorHAnsi" w:cstheme="minorHAnsi"/>
          <w:color w:val="000000"/>
          <w:u w:val="single"/>
        </w:rPr>
        <w:t>euille pour les présentations en groupe</w:t>
      </w:r>
    </w:p>
    <w:p w:rsidRPr="0080636C" w:rsidR="00D07909" w:rsidP="00D07909" w:rsidRDefault="00D07909" w14:paraId="6CC33406" w14:textId="77777777">
      <w:pPr>
        <w:spacing w:after="0" w:line="240" w:lineRule="auto"/>
        <w:rPr>
          <w:rFonts w:eastAsia="Times New Roman" w:asciiTheme="minorHAnsi" w:hAnsiTheme="minorHAnsi" w:cstheme="minorHAnsi"/>
          <w:sz w:val="24"/>
          <w:szCs w:val="24"/>
        </w:rPr>
      </w:pPr>
    </w:p>
    <w:p w:rsidRPr="0080636C" w:rsidR="00D07909" w:rsidP="00D07909" w:rsidRDefault="00D07909" w14:paraId="17AFBF5F" w14:textId="77777777">
      <w:pPr>
        <w:spacing w:after="0" w:line="240" w:lineRule="auto"/>
        <w:rPr>
          <w:rFonts w:eastAsia="Times New Roman" w:asciiTheme="minorHAnsi" w:hAnsiTheme="minorHAnsi" w:cstheme="minorHAnsi"/>
          <w:sz w:val="24"/>
          <w:szCs w:val="24"/>
        </w:rPr>
      </w:pPr>
      <w:r w:rsidRPr="0080636C">
        <w:rPr>
          <w:rFonts w:eastAsia="Times New Roman" w:asciiTheme="minorHAnsi" w:hAnsiTheme="minorHAnsi" w:cstheme="minorHAnsi"/>
          <w:b/>
          <w:bCs/>
          <w:color w:val="000000"/>
        </w:rPr>
        <w:t>Liste de contrôle:</w:t>
      </w:r>
    </w:p>
    <w:p w:rsidRPr="0080636C" w:rsidR="00D07909" w:rsidP="00D07909" w:rsidRDefault="00D07909" w14:paraId="4C4D5649" w14:textId="77777777">
      <w:pPr>
        <w:spacing w:after="0" w:line="240" w:lineRule="auto"/>
        <w:rPr>
          <w:rFonts w:eastAsia="Times New Roman" w:asciiTheme="minorHAnsi" w:hAnsiTheme="minorHAnsi" w:cstheme="minorHAnsi"/>
          <w:sz w:val="24"/>
          <w:szCs w:val="24"/>
        </w:rPr>
      </w:pPr>
    </w:p>
    <w:p w:rsidR="00D07909" w:rsidP="00D07909" w:rsidRDefault="00D07909" w14:paraId="4DF3FFE4" w14:textId="77777777">
      <w:pPr>
        <w:pStyle w:val="Paragraphedeliste"/>
        <w:numPr>
          <w:ilvl w:val="1"/>
          <w:numId w:val="14"/>
        </w:numPr>
        <w:spacing w:after="0" w:line="360" w:lineRule="auto"/>
        <w:rPr>
          <w:rFonts w:eastAsia="Times New Roman" w:asciiTheme="minorHAnsi" w:hAnsiTheme="minorHAnsi" w:cstheme="minorHAnsi"/>
          <w:color w:val="000000"/>
        </w:rPr>
      </w:pPr>
      <w:r w:rsidRPr="00C849DA">
        <w:rPr>
          <w:rFonts w:eastAsia="Times New Roman" w:asciiTheme="minorHAnsi" w:hAnsiTheme="minorHAnsi" w:cstheme="minorHAnsi"/>
          <w:color w:val="000000"/>
        </w:rPr>
        <w:t>Quel est le sujet proposé :</w:t>
      </w:r>
    </w:p>
    <w:p w:rsidR="00D07909" w:rsidP="00D07909" w:rsidRDefault="00D07909" w14:paraId="24ACB1B6" w14:textId="77777777">
      <w:pPr>
        <w:pStyle w:val="Paragraphedeliste"/>
        <w:numPr>
          <w:ilvl w:val="1"/>
          <w:numId w:val="14"/>
        </w:numPr>
        <w:spacing w:after="0" w:line="360" w:lineRule="auto"/>
        <w:rPr>
          <w:rFonts w:eastAsia="Times New Roman" w:asciiTheme="minorHAnsi" w:hAnsiTheme="minorHAnsi" w:cstheme="minorHAnsi"/>
          <w:color w:val="000000"/>
        </w:rPr>
      </w:pPr>
      <w:r w:rsidRPr="00C849DA">
        <w:rPr>
          <w:rFonts w:eastAsia="Times New Roman" w:asciiTheme="minorHAnsi" w:hAnsiTheme="minorHAnsi" w:cstheme="minorHAnsi"/>
          <w:color w:val="000000"/>
        </w:rPr>
        <w:t xml:space="preserve">Quelle est la méthode pédagogique utilisée : </w:t>
      </w:r>
    </w:p>
    <w:p w:rsidR="00D07909" w:rsidP="00D07909" w:rsidRDefault="00D07909" w14:paraId="102A4B77" w14:textId="77777777">
      <w:pPr>
        <w:pStyle w:val="Paragraphedeliste"/>
        <w:spacing w:after="0" w:line="360" w:lineRule="auto"/>
        <w:ind w:left="644"/>
        <w:rPr>
          <w:rFonts w:eastAsia="Times New Roman" w:asciiTheme="minorHAnsi" w:hAnsiTheme="minorHAnsi" w:cstheme="minorHAnsi"/>
          <w:color w:val="000000"/>
        </w:rPr>
      </w:pPr>
      <w:r w:rsidRPr="00C849DA">
        <w:rPr>
          <w:rFonts w:eastAsia="Times New Roman" w:asciiTheme="minorHAnsi" w:hAnsiTheme="minorHAnsi" w:cstheme="minorHAnsi"/>
          <w:color w:val="000000"/>
        </w:rPr>
        <w:t>Magistrale / démonstrative / interrogative / active</w:t>
      </w:r>
    </w:p>
    <w:p w:rsidR="00D07909" w:rsidP="00D07909" w:rsidRDefault="00D07909" w14:paraId="419DDE7C" w14:textId="77777777">
      <w:pPr>
        <w:pStyle w:val="Paragraphedeliste"/>
        <w:numPr>
          <w:ilvl w:val="1"/>
          <w:numId w:val="14"/>
        </w:numPr>
        <w:spacing w:after="0" w:line="360" w:lineRule="auto"/>
        <w:rPr>
          <w:rFonts w:eastAsia="Times New Roman" w:asciiTheme="minorHAnsi" w:hAnsiTheme="minorHAnsi" w:cstheme="minorHAnsi"/>
          <w:color w:val="000000"/>
        </w:rPr>
      </w:pPr>
      <w:r w:rsidRPr="00C849DA">
        <w:rPr>
          <w:rFonts w:eastAsia="Times New Roman" w:asciiTheme="minorHAnsi" w:hAnsiTheme="minorHAnsi" w:cstheme="minorHAnsi"/>
          <w:color w:val="000000"/>
        </w:rPr>
        <w:t>Le groupe pose des questions : Ouvertes / fermées</w:t>
      </w:r>
    </w:p>
    <w:p w:rsidRPr="00C849DA" w:rsidR="00D07909" w:rsidP="00D07909" w:rsidRDefault="00D07909" w14:paraId="606D151C" w14:textId="77777777">
      <w:pPr>
        <w:pStyle w:val="Paragraphedeliste"/>
        <w:numPr>
          <w:ilvl w:val="1"/>
          <w:numId w:val="14"/>
        </w:numPr>
        <w:spacing w:after="0" w:line="360" w:lineRule="auto"/>
        <w:rPr>
          <w:rFonts w:eastAsia="Times New Roman" w:asciiTheme="minorHAnsi" w:hAnsiTheme="minorHAnsi" w:cstheme="minorHAnsi"/>
          <w:color w:val="000000"/>
        </w:rPr>
      </w:pPr>
      <w:r w:rsidRPr="0080636C">
        <w:t>Le groupe</w:t>
      </w:r>
      <w:r>
        <w:t xml:space="preserve"> </w:t>
      </w:r>
      <w:r w:rsidRPr="0080636C">
        <w:t>se concentre sur une question à la fois</w:t>
      </w:r>
      <w:r>
        <w:t> : Oui / non</w:t>
      </w:r>
    </w:p>
    <w:p w:rsidRPr="00C849DA" w:rsidR="00D07909" w:rsidP="00D07909" w:rsidRDefault="00D07909" w14:paraId="53CFB9BF" w14:textId="77777777">
      <w:pPr>
        <w:pStyle w:val="Paragraphedeliste"/>
        <w:numPr>
          <w:ilvl w:val="1"/>
          <w:numId w:val="14"/>
        </w:numPr>
        <w:spacing w:after="0" w:line="360" w:lineRule="auto"/>
        <w:rPr>
          <w:rFonts w:eastAsia="Times New Roman" w:asciiTheme="minorHAnsi" w:hAnsiTheme="minorHAnsi" w:cstheme="minorHAnsi"/>
          <w:color w:val="000000"/>
        </w:rPr>
      </w:pPr>
      <w:r>
        <w:t>Le groupe fait participer la classe : Oui / non</w:t>
      </w:r>
    </w:p>
    <w:p w:rsidRPr="00C849DA" w:rsidR="00D07909" w:rsidP="00D07909" w:rsidRDefault="00D07909" w14:paraId="6315C7C6" w14:textId="77777777">
      <w:pPr>
        <w:pStyle w:val="Paragraphedeliste"/>
        <w:numPr>
          <w:ilvl w:val="1"/>
          <w:numId w:val="14"/>
        </w:numPr>
        <w:spacing w:after="0" w:line="360" w:lineRule="auto"/>
        <w:rPr>
          <w:rFonts w:eastAsia="Times New Roman" w:asciiTheme="minorHAnsi" w:hAnsiTheme="minorHAnsi" w:cstheme="minorHAnsi"/>
          <w:color w:val="000000"/>
        </w:rPr>
      </w:pPr>
      <w:r>
        <w:t>Le groupe est impliqué dans la tâche : Oui / non</w:t>
      </w:r>
    </w:p>
    <w:p w:rsidRPr="0080636C" w:rsidR="00D07909" w:rsidP="00D07909" w:rsidRDefault="00D07909" w14:paraId="559DECA4" w14:textId="77777777">
      <w:pPr>
        <w:spacing w:after="0" w:line="240" w:lineRule="auto"/>
        <w:rPr>
          <w:rFonts w:eastAsia="Times New Roman" w:asciiTheme="minorHAnsi" w:hAnsiTheme="minorHAnsi" w:cstheme="minorHAnsi"/>
          <w:sz w:val="24"/>
          <w:szCs w:val="24"/>
        </w:rPr>
      </w:pPr>
      <w:r>
        <w:rPr>
          <w:rFonts w:eastAsia="Times New Roman" w:asciiTheme="minorHAnsi" w:hAnsiTheme="minorHAnsi" w:cstheme="minorHAnsi"/>
          <w:b/>
          <w:bCs/>
          <w:color w:val="000000"/>
        </w:rPr>
        <w:t xml:space="preserve">Remarques : </w:t>
      </w:r>
    </w:p>
    <w:p w:rsidRPr="0080636C" w:rsidR="00D07909" w:rsidP="00D07909" w:rsidRDefault="00D07909" w14:paraId="268C3722" w14:textId="77777777">
      <w:pPr>
        <w:spacing w:after="0" w:line="360" w:lineRule="auto"/>
        <w:rPr>
          <w:rFonts w:eastAsia="Times New Roman" w:asciiTheme="minorHAnsi" w:hAnsiTheme="minorHAnsi" w:cstheme="minorHAnsi"/>
          <w:sz w:val="24"/>
          <w:szCs w:val="24"/>
        </w:rPr>
      </w:pPr>
      <w:r w:rsidRPr="0080636C">
        <w:rPr>
          <w:rFonts w:eastAsia="Times New Roman" w:asciiTheme="minorHAnsi" w:hAnsiTheme="minorHAnsi" w:cstheme="minorHAnsi"/>
          <w:color w:val="00000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eastAsia="Times New Roman" w:asciiTheme="minorHAnsi" w:hAnsiTheme="minorHAnsi" w:cstheme="minorHAnsi"/>
          <w:color w:val="000000"/>
        </w:rPr>
        <w:t>_____________________________________________</w:t>
      </w:r>
    </w:p>
    <w:p w:rsidR="00895FAE" w:rsidP="00895FAE" w:rsidRDefault="00895FAE" w14:paraId="6C2BC7E0" w14:textId="77777777"/>
    <w:p w:rsidR="00D07909" w:rsidP="00895FAE" w:rsidRDefault="00D07909" w14:paraId="669FC2E0" w14:textId="77777777"/>
    <w:p w:rsidR="00D07909" w:rsidP="00895FAE" w:rsidRDefault="00D07909" w14:paraId="1A03F7CD" w14:textId="77777777"/>
    <w:p w:rsidR="00D07909" w:rsidP="00895FAE" w:rsidRDefault="00D07909" w14:paraId="25462095" w14:textId="77777777"/>
    <w:p w:rsidR="00D07909" w:rsidP="00895FAE" w:rsidRDefault="00D07909" w14:paraId="0E5CB4F2" w14:textId="77777777"/>
    <w:p w:rsidR="00D07909" w:rsidP="00895FAE" w:rsidRDefault="00D07909" w14:paraId="15965FF7" w14:textId="77777777"/>
    <w:p w:rsidR="00D07909" w:rsidP="00895FAE" w:rsidRDefault="00D07909" w14:paraId="44EC351C" w14:textId="77777777"/>
    <w:p w:rsidR="00D07909" w:rsidP="00895FAE" w:rsidRDefault="00D07909" w14:paraId="34BE5DB9" w14:textId="77777777"/>
    <w:p w:rsidR="00D07909" w:rsidP="00895FAE" w:rsidRDefault="00D07909" w14:paraId="061E40ED" w14:textId="77777777"/>
    <w:p w:rsidR="00D07909" w:rsidP="00895FAE" w:rsidRDefault="00D07909" w14:paraId="51AD78D9" w14:textId="77777777"/>
    <w:p w:rsidR="00D07909" w:rsidP="00895FAE" w:rsidRDefault="00D07909" w14:paraId="0701F1E1" w14:textId="77777777"/>
    <w:p w:rsidR="00D07909" w:rsidP="00895FAE" w:rsidRDefault="00D07909" w14:paraId="70A8FE6E" w14:textId="77777777"/>
    <w:p w:rsidR="00D07909" w:rsidP="00895FAE" w:rsidRDefault="00D07909" w14:paraId="1E35BCEC" w14:textId="77777777"/>
    <w:p w:rsidRPr="00895FAE" w:rsidR="00D07909" w:rsidP="00895FAE" w:rsidRDefault="00D07909" w14:paraId="0E9D6010" w14:textId="77777777"/>
    <w:p w:rsidR="000167A5" w:rsidP="00B400EF" w:rsidRDefault="000167A5" w14:paraId="467AED60" w14:textId="77777777">
      <w:pPr>
        <w:pStyle w:val="Titre1"/>
        <w:rPr>
          <w:b/>
          <w:bCs/>
          <w:sz w:val="28"/>
          <w:szCs w:val="28"/>
        </w:rPr>
      </w:pPr>
      <w:bookmarkStart w:name="_Toc120183153" w:id="4"/>
      <w:r w:rsidRPr="00895FAE">
        <w:rPr>
          <w:b/>
          <w:bCs/>
          <w:sz w:val="28"/>
          <w:szCs w:val="28"/>
        </w:rPr>
        <w:lastRenderedPageBreak/>
        <w:t>Annex</w:t>
      </w:r>
      <w:r w:rsidRPr="00895FAE" w:rsidR="00B400EF">
        <w:rPr>
          <w:b/>
          <w:bCs/>
          <w:sz w:val="28"/>
          <w:szCs w:val="28"/>
        </w:rPr>
        <w:t>e</w:t>
      </w:r>
      <w:r w:rsidRPr="00895FAE">
        <w:rPr>
          <w:b/>
          <w:bCs/>
          <w:sz w:val="28"/>
          <w:szCs w:val="28"/>
        </w:rPr>
        <w:t xml:space="preserve"> 3</w:t>
      </w:r>
      <w:bookmarkEnd w:id="4"/>
      <w:r w:rsidR="00895FAE">
        <w:rPr>
          <w:b/>
          <w:bCs/>
          <w:sz w:val="28"/>
          <w:szCs w:val="28"/>
        </w:rPr>
        <w:t> </w:t>
      </w:r>
    </w:p>
    <w:p w:rsidR="00D07909" w:rsidP="00D07909" w:rsidRDefault="00D07909" w14:paraId="74F1521D" w14:textId="77777777"/>
    <w:p w:rsidR="00D07909" w:rsidP="00D07909" w:rsidRDefault="00D07909" w14:paraId="68E8255C" w14:textId="77777777">
      <w:r>
        <w:t>Triangle de pédagogique de Jean Houssaye</w:t>
      </w:r>
    </w:p>
    <w:p w:rsidR="00D07909" w:rsidP="00D07909" w:rsidRDefault="00D07909" w14:paraId="2CEE19F5" w14:textId="77777777">
      <w:pPr>
        <w:spacing w:line="360" w:lineRule="auto"/>
      </w:pPr>
    </w:p>
    <w:p w:rsidR="00D07909" w:rsidP="00D07909" w:rsidRDefault="00D07909" w14:paraId="4566962F" w14:textId="77777777">
      <w:pPr>
        <w:spacing w:line="360" w:lineRule="auto"/>
        <w:jc w:val="both"/>
      </w:pPr>
      <w:r>
        <w:t xml:space="preserve">Jean Houssaye nous propose un triangle décrivant simplement ce qu’est l’acte pédagogique. Il existe une interrelation entre </w:t>
      </w:r>
      <w:proofErr w:type="gramStart"/>
      <w:r>
        <w:t>l’</w:t>
      </w:r>
      <w:proofErr w:type="spellStart"/>
      <w:r>
        <w:t>enseignant.e</w:t>
      </w:r>
      <w:proofErr w:type="spellEnd"/>
      <w:proofErr w:type="gramEnd"/>
      <w:r>
        <w:t xml:space="preserve">, les élèves et le savoir (contenu à enseigner). Cela va permettre aux élèves d’apprendre, grâce à </w:t>
      </w:r>
      <w:proofErr w:type="gramStart"/>
      <w:r>
        <w:t>l’</w:t>
      </w:r>
      <w:proofErr w:type="spellStart"/>
      <w:r>
        <w:t>enseignant.e</w:t>
      </w:r>
      <w:proofErr w:type="spellEnd"/>
      <w:proofErr w:type="gramEnd"/>
      <w:r>
        <w:t xml:space="preserve"> qui va les former avec l’appui du savoir qu’il ou elle va enseigner. Ainsi, ces derniers vont apprendre différents savoirs, savoir-être et savoir-faire.</w:t>
      </w:r>
    </w:p>
    <w:p w:rsidR="00D07909" w:rsidP="00D07909" w:rsidRDefault="00D07909" w14:paraId="0B9C5C2C" w14:textId="77777777">
      <w:pPr>
        <w:spacing w:line="360" w:lineRule="auto"/>
      </w:pPr>
    </w:p>
    <w:p w:rsidR="00D07909" w:rsidP="00D07909" w:rsidRDefault="008B0DA2" w14:paraId="0888C853" w14:textId="77777777">
      <w:pPr>
        <w:spacing w:line="360" w:lineRule="auto"/>
        <w:rPr>
          <w:rFonts w:asciiTheme="majorHAnsi" w:hAnsiTheme="majorHAnsi" w:eastAsiaTheme="majorEastAsia" w:cstheme="majorBidi"/>
          <w:color w:val="2F5496" w:themeColor="accent1" w:themeShade="BF"/>
          <w:sz w:val="32"/>
          <w:szCs w:val="32"/>
        </w:rPr>
      </w:pPr>
      <w:r>
        <w:rPr>
          <w:rFonts w:asciiTheme="majorHAnsi" w:hAnsiTheme="majorHAnsi" w:eastAsiaTheme="majorEastAsia" w:cstheme="majorBidi"/>
          <w:noProof/>
          <w:color w:val="2F5496" w:themeColor="accent1" w:themeShade="BF"/>
          <w:sz w:val="32"/>
          <w:szCs w:val="32"/>
        </w:rPr>
        <w:drawing>
          <wp:anchor distT="0" distB="0" distL="114300" distR="114300" simplePos="0" relativeHeight="251658240" behindDoc="0" locked="0" layoutInCell="1" allowOverlap="1" wp14:anchorId="720CA9C0" wp14:editId="6AD91A9E">
            <wp:simplePos x="0" y="0"/>
            <wp:positionH relativeFrom="column">
              <wp:posOffset>-321013</wp:posOffset>
            </wp:positionH>
            <wp:positionV relativeFrom="paragraph">
              <wp:posOffset>433218</wp:posOffset>
            </wp:positionV>
            <wp:extent cx="4737100" cy="2840990"/>
            <wp:effectExtent l="0" t="0" r="0" b="0"/>
            <wp:wrapSquare wrapText="bothSides"/>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8">
                      <a:extLst>
                        <a:ext uri="{28A0092B-C50C-407E-A947-70E740481C1C}">
                          <a14:useLocalDpi xmlns:a14="http://schemas.microsoft.com/office/drawing/2010/main" val="0"/>
                        </a:ext>
                      </a:extLst>
                    </a:blip>
                    <a:stretch>
                      <a:fillRect/>
                    </a:stretch>
                  </pic:blipFill>
                  <pic:spPr>
                    <a:xfrm>
                      <a:off x="0" y="0"/>
                      <a:ext cx="4737100" cy="2840990"/>
                    </a:xfrm>
                    <a:prstGeom prst="rect">
                      <a:avLst/>
                    </a:prstGeom>
                  </pic:spPr>
                </pic:pic>
              </a:graphicData>
            </a:graphic>
            <wp14:sizeRelH relativeFrom="page">
              <wp14:pctWidth>0</wp14:pctWidth>
            </wp14:sizeRelH>
            <wp14:sizeRelV relativeFrom="page">
              <wp14:pctHeight>0</wp14:pctHeight>
            </wp14:sizeRelV>
          </wp:anchor>
        </w:drawing>
      </w:r>
    </w:p>
    <w:p w:rsidR="00D07909" w:rsidP="00D07909" w:rsidRDefault="00D07909" w14:paraId="0279BE72" w14:textId="77777777">
      <w:pPr>
        <w:pStyle w:val="Titre1"/>
        <w:jc w:val="center"/>
        <w:rPr>
          <w:b/>
          <w:bCs/>
        </w:rPr>
      </w:pPr>
    </w:p>
    <w:p w:rsidR="00D07909" w:rsidP="00D07909" w:rsidRDefault="00D07909" w14:paraId="138BC7ED" w14:textId="77777777">
      <w:pPr>
        <w:pStyle w:val="Titre1"/>
        <w:jc w:val="center"/>
        <w:rPr>
          <w:b/>
          <w:bCs/>
        </w:rPr>
      </w:pPr>
    </w:p>
    <w:p w:rsidR="00D07909" w:rsidP="00D07909" w:rsidRDefault="00D07909" w14:paraId="74817E87" w14:textId="77777777">
      <w:pPr>
        <w:pStyle w:val="Titre1"/>
        <w:jc w:val="center"/>
        <w:rPr>
          <w:b/>
          <w:bCs/>
        </w:rPr>
      </w:pPr>
    </w:p>
    <w:p w:rsidR="00D07909" w:rsidP="00D07909" w:rsidRDefault="00D07909" w14:paraId="26DFF110" w14:textId="77777777">
      <w:pPr>
        <w:pStyle w:val="Titre1"/>
        <w:jc w:val="center"/>
        <w:rPr>
          <w:b/>
          <w:bCs/>
        </w:rPr>
      </w:pPr>
    </w:p>
    <w:p w:rsidR="00D07909" w:rsidP="00D07909" w:rsidRDefault="00D07909" w14:paraId="782FBB91" w14:textId="77777777">
      <w:pPr>
        <w:pStyle w:val="Titre1"/>
        <w:jc w:val="center"/>
        <w:rPr>
          <w:b/>
          <w:bCs/>
        </w:rPr>
      </w:pPr>
    </w:p>
    <w:p w:rsidR="00D07909" w:rsidP="00D07909" w:rsidRDefault="00D07909" w14:paraId="5A3B91D3" w14:textId="77777777">
      <w:pPr>
        <w:pStyle w:val="Titre1"/>
        <w:jc w:val="center"/>
        <w:rPr>
          <w:b/>
          <w:bCs/>
        </w:rPr>
      </w:pPr>
    </w:p>
    <w:p w:rsidRPr="00895FAE" w:rsidR="00895FAE" w:rsidP="00895FAE" w:rsidRDefault="00895FAE" w14:paraId="3A563813" w14:textId="77777777"/>
    <w:p w:rsidR="00D07909" w:rsidRDefault="00D07909" w14:paraId="18B20460" w14:textId="77777777">
      <w:pPr>
        <w:rPr>
          <w:u w:val="single"/>
        </w:rPr>
      </w:pPr>
    </w:p>
    <w:p w:rsidR="00D07909" w:rsidRDefault="00D07909" w14:paraId="005E97B1" w14:textId="77777777">
      <w:pPr>
        <w:rPr>
          <w:u w:val="single"/>
        </w:rPr>
      </w:pPr>
    </w:p>
    <w:p w:rsidR="00D07909" w:rsidRDefault="00D07909" w14:paraId="47EE1959" w14:textId="77777777">
      <w:pPr>
        <w:rPr>
          <w:u w:val="single"/>
        </w:rPr>
      </w:pPr>
    </w:p>
    <w:p w:rsidR="00D07909" w:rsidRDefault="00D07909" w14:paraId="144F4015" w14:textId="77777777">
      <w:pPr>
        <w:rPr>
          <w:u w:val="single"/>
        </w:rPr>
      </w:pPr>
    </w:p>
    <w:p w:rsidR="00D07909" w:rsidRDefault="00D07909" w14:paraId="3F5A11D6" w14:textId="77777777">
      <w:pPr>
        <w:rPr>
          <w:u w:val="single"/>
        </w:rPr>
      </w:pPr>
    </w:p>
    <w:p w:rsidR="00D07909" w:rsidRDefault="00D07909" w14:paraId="7D6B1F06" w14:textId="77777777">
      <w:pPr>
        <w:rPr>
          <w:u w:val="single"/>
        </w:rPr>
      </w:pPr>
    </w:p>
    <w:p w:rsidR="00D07909" w:rsidRDefault="00D07909" w14:paraId="119212AF" w14:textId="77777777">
      <w:pPr>
        <w:rPr>
          <w:u w:val="single"/>
        </w:rPr>
      </w:pPr>
    </w:p>
    <w:p w:rsidR="00D07909" w:rsidRDefault="00D07909" w14:paraId="2BE36D76" w14:textId="77777777">
      <w:pPr>
        <w:rPr>
          <w:u w:val="single"/>
        </w:rPr>
      </w:pPr>
    </w:p>
    <w:p w:rsidR="00D07909" w:rsidRDefault="00D07909" w14:paraId="4EEB0FF3" w14:textId="77777777">
      <w:pPr>
        <w:rPr>
          <w:u w:val="single"/>
        </w:rPr>
      </w:pPr>
    </w:p>
    <w:p w:rsidR="00312D0B" w:rsidRDefault="00312D0B" w14:paraId="6267CB63" w14:textId="77777777">
      <w:pPr>
        <w:rPr>
          <w:u w:val="single"/>
        </w:rPr>
      </w:pPr>
    </w:p>
    <w:p w:rsidRPr="00312D0B" w:rsidR="00D07909" w:rsidP="00D07909" w:rsidRDefault="00D07909" w14:paraId="2ACFAD14" w14:textId="77777777">
      <w:pPr>
        <w:pStyle w:val="Titre1"/>
        <w:rPr>
          <w:b/>
          <w:bCs/>
          <w:sz w:val="28"/>
          <w:szCs w:val="28"/>
        </w:rPr>
      </w:pPr>
      <w:bookmarkStart w:name="_Toc120183154" w:id="5"/>
      <w:r w:rsidRPr="00312D0B">
        <w:rPr>
          <w:b/>
          <w:bCs/>
          <w:sz w:val="28"/>
          <w:szCs w:val="28"/>
        </w:rPr>
        <w:lastRenderedPageBreak/>
        <w:t>Annexe 4</w:t>
      </w:r>
      <w:bookmarkEnd w:id="5"/>
    </w:p>
    <w:p w:rsidRPr="00D07909" w:rsidR="00D07909" w:rsidP="00D07909" w:rsidRDefault="00D07909" w14:paraId="7C2F9CE6" w14:textId="77777777"/>
    <w:p w:rsidR="00037E2F" w:rsidRDefault="004E1D6B" w14:paraId="49A30C14" w14:textId="77777777">
      <w:r>
        <w:rPr>
          <w:u w:val="single"/>
        </w:rPr>
        <w:t>Les questions et les réponses d</w:t>
      </w:r>
      <w:r w:rsidR="002C5929">
        <w:rPr>
          <w:u w:val="single"/>
        </w:rPr>
        <w:t xml:space="preserve">u </w:t>
      </w:r>
      <w:r w:rsidR="00895FAE">
        <w:rPr>
          <w:u w:val="single"/>
        </w:rPr>
        <w:t>jeu-questionnaire</w:t>
      </w:r>
    </w:p>
    <w:tbl>
      <w:tblPr>
        <w:tblW w:w="902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Look w:val="0600" w:firstRow="0" w:lastRow="0" w:firstColumn="0" w:lastColumn="0" w:noHBand="1" w:noVBand="1"/>
      </w:tblPr>
      <w:tblGrid>
        <w:gridCol w:w="4513"/>
        <w:gridCol w:w="4513"/>
      </w:tblGrid>
      <w:tr w:rsidR="00037E2F" w:rsidTr="301BB076" w14:paraId="2745E835" w14:textId="77777777">
        <w:tc>
          <w:tcPr>
            <w:tcW w:w="4513" w:type="dxa"/>
            <w:shd w:val="clear" w:color="auto" w:fill="auto"/>
            <w:tcMar>
              <w:top w:w="100" w:type="dxa"/>
              <w:left w:w="100" w:type="dxa"/>
              <w:bottom w:w="100" w:type="dxa"/>
              <w:right w:w="100" w:type="dxa"/>
            </w:tcMar>
          </w:tcPr>
          <w:p w:rsidR="00037E2F" w:rsidRDefault="004E1D6B" w14:paraId="0F134418" w14:textId="77777777">
            <w:pPr>
              <w:widowControl w:val="0"/>
              <w:pBdr>
                <w:top w:val="nil"/>
                <w:left w:val="nil"/>
                <w:bottom w:val="nil"/>
                <w:right w:val="nil"/>
                <w:between w:val="nil"/>
              </w:pBdr>
              <w:spacing w:after="0" w:line="240" w:lineRule="auto"/>
              <w:rPr>
                <w:b/>
              </w:rPr>
            </w:pPr>
            <w:r>
              <w:rPr>
                <w:b/>
              </w:rPr>
              <w:t>Question</w:t>
            </w:r>
          </w:p>
        </w:tc>
        <w:tc>
          <w:tcPr>
            <w:tcW w:w="4513" w:type="dxa"/>
            <w:shd w:val="clear" w:color="auto" w:fill="auto"/>
            <w:tcMar>
              <w:top w:w="100" w:type="dxa"/>
              <w:left w:w="100" w:type="dxa"/>
              <w:bottom w:w="100" w:type="dxa"/>
              <w:right w:w="100" w:type="dxa"/>
            </w:tcMar>
          </w:tcPr>
          <w:p w:rsidR="00037E2F" w:rsidRDefault="008040CD" w14:paraId="7128049D" w14:textId="77777777">
            <w:pPr>
              <w:widowControl w:val="0"/>
              <w:pBdr>
                <w:top w:val="nil"/>
                <w:left w:val="nil"/>
                <w:bottom w:val="nil"/>
                <w:right w:val="nil"/>
                <w:between w:val="nil"/>
              </w:pBdr>
              <w:spacing w:after="0" w:line="240" w:lineRule="auto"/>
              <w:rPr>
                <w:b/>
              </w:rPr>
            </w:pPr>
            <w:r>
              <w:rPr>
                <w:b/>
              </w:rPr>
              <w:t xml:space="preserve">Choix et </w:t>
            </w:r>
            <w:r w:rsidR="004E1D6B">
              <w:rPr>
                <w:b/>
              </w:rPr>
              <w:t>Réponse</w:t>
            </w:r>
          </w:p>
        </w:tc>
      </w:tr>
      <w:tr w:rsidR="00037E2F" w:rsidTr="301BB076" w14:paraId="2A4ABCE1" w14:textId="77777777">
        <w:tc>
          <w:tcPr>
            <w:tcW w:w="4513" w:type="dxa"/>
            <w:shd w:val="clear" w:color="auto" w:fill="auto"/>
            <w:tcMar>
              <w:top w:w="100" w:type="dxa"/>
              <w:left w:w="100" w:type="dxa"/>
              <w:bottom w:w="100" w:type="dxa"/>
              <w:right w:w="100" w:type="dxa"/>
            </w:tcMar>
          </w:tcPr>
          <w:p w:rsidR="00037E2F" w:rsidRDefault="00F137DF" w14:paraId="3FEA05C2" w14:textId="77777777">
            <w:pPr>
              <w:widowControl w:val="0"/>
              <w:pBdr>
                <w:top w:val="nil"/>
                <w:left w:val="nil"/>
                <w:bottom w:val="nil"/>
                <w:right w:val="nil"/>
                <w:between w:val="nil"/>
              </w:pBdr>
              <w:spacing w:after="0" w:line="240" w:lineRule="auto"/>
            </w:pPr>
            <w:r>
              <w:t xml:space="preserve">À quelle </w:t>
            </w:r>
            <w:r w:rsidR="00064BBB">
              <w:t>méthode pédagogique ce</w:t>
            </w:r>
            <w:r w:rsidR="00521598">
              <w:t xml:space="preserve">tte affirmation </w:t>
            </w:r>
            <w:proofErr w:type="spellStart"/>
            <w:r w:rsidR="00521598">
              <w:t>fait-elle</w:t>
            </w:r>
            <w:proofErr w:type="spellEnd"/>
            <w:r w:rsidR="00521598">
              <w:t xml:space="preserve"> référence </w:t>
            </w:r>
            <w:r w:rsidR="3F99031A">
              <w:t xml:space="preserve">? </w:t>
            </w:r>
            <w:r w:rsidR="00521598">
              <w:t>: « </w:t>
            </w:r>
            <w:r w:rsidR="008040CD">
              <w:t>Questionner pour faire des liens</w:t>
            </w:r>
            <w:r w:rsidR="00A86F23">
              <w:t> »</w:t>
            </w:r>
          </w:p>
        </w:tc>
        <w:tc>
          <w:tcPr>
            <w:tcW w:w="4513" w:type="dxa"/>
            <w:shd w:val="clear" w:color="auto" w:fill="auto"/>
            <w:tcMar>
              <w:top w:w="100" w:type="dxa"/>
              <w:left w:w="100" w:type="dxa"/>
              <w:bottom w:w="100" w:type="dxa"/>
              <w:right w:w="100" w:type="dxa"/>
            </w:tcMar>
          </w:tcPr>
          <w:p w:rsidR="00037E2F" w:rsidRDefault="008040CD" w14:paraId="0FEBA86A" w14:textId="77777777">
            <w:pPr>
              <w:widowControl w:val="0"/>
              <w:pBdr>
                <w:top w:val="nil"/>
                <w:left w:val="nil"/>
                <w:bottom w:val="nil"/>
                <w:right w:val="nil"/>
                <w:between w:val="nil"/>
              </w:pBdr>
              <w:spacing w:after="0" w:line="240" w:lineRule="auto"/>
            </w:pPr>
            <w:r>
              <w:t>Méthode active</w:t>
            </w:r>
          </w:p>
          <w:p w:rsidR="008040CD" w:rsidRDefault="008040CD" w14:paraId="5EA8A22E" w14:textId="77777777">
            <w:pPr>
              <w:widowControl w:val="0"/>
              <w:pBdr>
                <w:top w:val="nil"/>
                <w:left w:val="nil"/>
                <w:bottom w:val="nil"/>
                <w:right w:val="nil"/>
                <w:between w:val="nil"/>
              </w:pBdr>
              <w:spacing w:after="0" w:line="240" w:lineRule="auto"/>
            </w:pPr>
            <w:r>
              <w:t>Méthode magistrale</w:t>
            </w:r>
          </w:p>
          <w:p w:rsidRPr="000A3E1F" w:rsidR="008040CD" w:rsidRDefault="008040CD" w14:paraId="066296FB" w14:textId="77777777">
            <w:pPr>
              <w:widowControl w:val="0"/>
              <w:pBdr>
                <w:top w:val="nil"/>
                <w:left w:val="nil"/>
                <w:bottom w:val="nil"/>
                <w:right w:val="nil"/>
                <w:between w:val="nil"/>
              </w:pBdr>
              <w:spacing w:after="0" w:line="240" w:lineRule="auto"/>
              <w:rPr>
                <w:b/>
                <w:bCs/>
              </w:rPr>
            </w:pPr>
            <w:r w:rsidRPr="000A3E1F">
              <w:rPr>
                <w:b/>
                <w:bCs/>
              </w:rPr>
              <w:t>Méthode interrogative</w:t>
            </w:r>
          </w:p>
          <w:p w:rsidRPr="00895FAE" w:rsidR="008040CD" w:rsidP="00895FAE" w:rsidRDefault="008040CD" w14:paraId="0F46CD9D" w14:textId="77777777">
            <w:pPr>
              <w:widowControl w:val="0"/>
              <w:pBdr>
                <w:top w:val="nil"/>
                <w:left w:val="nil"/>
                <w:bottom w:val="nil"/>
                <w:right w:val="nil"/>
                <w:between w:val="nil"/>
              </w:pBdr>
              <w:spacing w:after="0" w:line="240" w:lineRule="auto"/>
              <w:rPr>
                <w:b/>
              </w:rPr>
            </w:pPr>
            <w:r>
              <w:t xml:space="preserve">Méthode </w:t>
            </w:r>
            <w:r w:rsidR="007E5221">
              <w:t>démonstrative</w:t>
            </w:r>
          </w:p>
        </w:tc>
      </w:tr>
      <w:tr w:rsidR="00037E2F" w:rsidTr="301BB076" w14:paraId="3F29D36C" w14:textId="77777777">
        <w:tc>
          <w:tcPr>
            <w:tcW w:w="4513" w:type="dxa"/>
            <w:shd w:val="clear" w:color="auto" w:fill="auto"/>
            <w:tcMar>
              <w:top w:w="100" w:type="dxa"/>
              <w:left w:w="100" w:type="dxa"/>
              <w:bottom w:w="100" w:type="dxa"/>
              <w:right w:w="100" w:type="dxa"/>
            </w:tcMar>
          </w:tcPr>
          <w:p w:rsidR="00037E2F" w:rsidRDefault="00A86F23" w14:paraId="103CCA19" w14:textId="77777777">
            <w:pPr>
              <w:widowControl w:val="0"/>
              <w:pBdr>
                <w:top w:val="nil"/>
                <w:left w:val="nil"/>
                <w:bottom w:val="nil"/>
                <w:right w:val="nil"/>
                <w:between w:val="nil"/>
              </w:pBdr>
              <w:spacing w:after="0" w:line="240" w:lineRule="auto"/>
            </w:pPr>
            <w:r>
              <w:t xml:space="preserve">À quelle méthode pédagogique cette affirmation </w:t>
            </w:r>
            <w:proofErr w:type="spellStart"/>
            <w:r>
              <w:t>fait-elle</w:t>
            </w:r>
            <w:proofErr w:type="spellEnd"/>
            <w:r>
              <w:t xml:space="preserve"> référence </w:t>
            </w:r>
            <w:r w:rsidR="152C328A">
              <w:t xml:space="preserve">? : « Apprendre en faisant </w:t>
            </w:r>
            <w:r>
              <w:t>»</w:t>
            </w:r>
          </w:p>
        </w:tc>
        <w:tc>
          <w:tcPr>
            <w:tcW w:w="4513" w:type="dxa"/>
            <w:shd w:val="clear" w:color="auto" w:fill="auto"/>
            <w:tcMar>
              <w:top w:w="100" w:type="dxa"/>
              <w:left w:w="100" w:type="dxa"/>
              <w:bottom w:w="100" w:type="dxa"/>
              <w:right w:w="100" w:type="dxa"/>
            </w:tcMar>
          </w:tcPr>
          <w:p w:rsidRPr="000A3E1F" w:rsidR="00A86F23" w:rsidP="00A86F23" w:rsidRDefault="00A86F23" w14:paraId="0721EA11" w14:textId="77777777">
            <w:pPr>
              <w:widowControl w:val="0"/>
              <w:pBdr>
                <w:top w:val="nil"/>
                <w:left w:val="nil"/>
                <w:bottom w:val="nil"/>
                <w:right w:val="nil"/>
                <w:between w:val="nil"/>
              </w:pBdr>
              <w:spacing w:after="0" w:line="240" w:lineRule="auto"/>
              <w:rPr>
                <w:b/>
                <w:bCs/>
              </w:rPr>
            </w:pPr>
            <w:r w:rsidRPr="000A3E1F">
              <w:rPr>
                <w:b/>
                <w:bCs/>
              </w:rPr>
              <w:t>Méthode active</w:t>
            </w:r>
          </w:p>
          <w:p w:rsidR="00A86F23" w:rsidP="00A86F23" w:rsidRDefault="00A86F23" w14:paraId="3B1D3E81" w14:textId="77777777">
            <w:pPr>
              <w:widowControl w:val="0"/>
              <w:pBdr>
                <w:top w:val="nil"/>
                <w:left w:val="nil"/>
                <w:bottom w:val="nil"/>
                <w:right w:val="nil"/>
                <w:between w:val="nil"/>
              </w:pBdr>
              <w:spacing w:after="0" w:line="240" w:lineRule="auto"/>
            </w:pPr>
            <w:r>
              <w:t>Méthode magistrale</w:t>
            </w:r>
          </w:p>
          <w:p w:rsidRPr="000A3E1F" w:rsidR="00A86F23" w:rsidP="00A86F23" w:rsidRDefault="00A86F23" w14:paraId="6BF3BAC5" w14:textId="77777777">
            <w:pPr>
              <w:widowControl w:val="0"/>
              <w:pBdr>
                <w:top w:val="nil"/>
                <w:left w:val="nil"/>
                <w:bottom w:val="nil"/>
                <w:right w:val="nil"/>
                <w:between w:val="nil"/>
              </w:pBdr>
              <w:spacing w:after="0" w:line="240" w:lineRule="auto"/>
            </w:pPr>
            <w:r w:rsidRPr="000A3E1F">
              <w:t>Méthode interrogative</w:t>
            </w:r>
          </w:p>
          <w:p w:rsidR="00037E2F" w:rsidP="00895FAE" w:rsidRDefault="00A86F23" w14:paraId="00510497" w14:textId="77777777">
            <w:pPr>
              <w:widowControl w:val="0"/>
              <w:pBdr>
                <w:top w:val="nil"/>
                <w:left w:val="nil"/>
                <w:bottom w:val="nil"/>
                <w:right w:val="nil"/>
                <w:between w:val="nil"/>
              </w:pBdr>
              <w:spacing w:after="0" w:line="240" w:lineRule="auto"/>
            </w:pPr>
            <w:r>
              <w:t>Méthode démonstrative</w:t>
            </w:r>
          </w:p>
        </w:tc>
      </w:tr>
      <w:tr w:rsidR="00037E2F" w:rsidTr="301BB076" w14:paraId="3A764641" w14:textId="77777777">
        <w:tc>
          <w:tcPr>
            <w:tcW w:w="4513" w:type="dxa"/>
            <w:shd w:val="clear" w:color="auto" w:fill="auto"/>
            <w:tcMar>
              <w:top w:w="100" w:type="dxa"/>
              <w:left w:w="100" w:type="dxa"/>
              <w:bottom w:w="100" w:type="dxa"/>
              <w:right w:w="100" w:type="dxa"/>
            </w:tcMar>
          </w:tcPr>
          <w:p w:rsidR="00037E2F" w:rsidRDefault="00A86F23" w14:paraId="42A0A36A" w14:textId="77777777">
            <w:pPr>
              <w:widowControl w:val="0"/>
              <w:pBdr>
                <w:top w:val="nil"/>
                <w:left w:val="nil"/>
                <w:bottom w:val="nil"/>
                <w:right w:val="nil"/>
                <w:between w:val="nil"/>
              </w:pBdr>
              <w:spacing w:after="0" w:line="240" w:lineRule="auto"/>
            </w:pPr>
            <w:r>
              <w:t xml:space="preserve">À quelle méthode pédagogique cette affirmation </w:t>
            </w:r>
            <w:proofErr w:type="spellStart"/>
            <w:r>
              <w:t>fait-elle</w:t>
            </w:r>
            <w:proofErr w:type="spellEnd"/>
            <w:r>
              <w:t xml:space="preserve"> référence </w:t>
            </w:r>
            <w:r w:rsidR="152C328A">
              <w:t xml:space="preserve">? </w:t>
            </w:r>
            <w:r>
              <w:t>: «</w:t>
            </w:r>
            <w:r w:rsidR="007C3B0C">
              <w:t xml:space="preserve"> démontrer, </w:t>
            </w:r>
            <w:r w:rsidR="00E85E03">
              <w:t xml:space="preserve">expérimenter et </w:t>
            </w:r>
            <w:r w:rsidR="007C3B0C">
              <w:t>reformuler</w:t>
            </w:r>
            <w:r>
              <w:t> »</w:t>
            </w:r>
          </w:p>
        </w:tc>
        <w:tc>
          <w:tcPr>
            <w:tcW w:w="4513" w:type="dxa"/>
            <w:shd w:val="clear" w:color="auto" w:fill="auto"/>
            <w:tcMar>
              <w:top w:w="100" w:type="dxa"/>
              <w:left w:w="100" w:type="dxa"/>
              <w:bottom w:w="100" w:type="dxa"/>
              <w:right w:w="100" w:type="dxa"/>
            </w:tcMar>
          </w:tcPr>
          <w:p w:rsidRPr="000A3E1F" w:rsidR="00E85E03" w:rsidP="00E85E03" w:rsidRDefault="00E85E03" w14:paraId="27A9DED1" w14:textId="77777777">
            <w:pPr>
              <w:widowControl w:val="0"/>
              <w:pBdr>
                <w:top w:val="nil"/>
                <w:left w:val="nil"/>
                <w:bottom w:val="nil"/>
                <w:right w:val="nil"/>
                <w:between w:val="nil"/>
              </w:pBdr>
              <w:spacing w:after="0" w:line="240" w:lineRule="auto"/>
            </w:pPr>
            <w:r w:rsidRPr="000A3E1F">
              <w:t>Méthode active</w:t>
            </w:r>
          </w:p>
          <w:p w:rsidR="00E85E03" w:rsidP="00E85E03" w:rsidRDefault="00E85E03" w14:paraId="3AD5D271" w14:textId="77777777">
            <w:pPr>
              <w:widowControl w:val="0"/>
              <w:pBdr>
                <w:top w:val="nil"/>
                <w:left w:val="nil"/>
                <w:bottom w:val="nil"/>
                <w:right w:val="nil"/>
                <w:between w:val="nil"/>
              </w:pBdr>
              <w:spacing w:after="0" w:line="240" w:lineRule="auto"/>
            </w:pPr>
            <w:r>
              <w:t>Méthode magistrale</w:t>
            </w:r>
          </w:p>
          <w:p w:rsidRPr="00A80E52" w:rsidR="00E85E03" w:rsidP="00E85E03" w:rsidRDefault="00E85E03" w14:paraId="37F6FCB6" w14:textId="77777777">
            <w:pPr>
              <w:widowControl w:val="0"/>
              <w:pBdr>
                <w:top w:val="nil"/>
                <w:left w:val="nil"/>
                <w:bottom w:val="nil"/>
                <w:right w:val="nil"/>
                <w:between w:val="nil"/>
              </w:pBdr>
              <w:spacing w:after="0" w:line="240" w:lineRule="auto"/>
            </w:pPr>
            <w:r w:rsidRPr="00A80E52">
              <w:t>Méthode interrogative</w:t>
            </w:r>
          </w:p>
          <w:p w:rsidRPr="00895FAE" w:rsidR="00037E2F" w:rsidP="00895FAE" w:rsidRDefault="00E85E03" w14:paraId="1949ACC8" w14:textId="77777777">
            <w:pPr>
              <w:widowControl w:val="0"/>
              <w:pBdr>
                <w:top w:val="nil"/>
                <w:left w:val="nil"/>
                <w:bottom w:val="nil"/>
                <w:right w:val="nil"/>
                <w:between w:val="nil"/>
              </w:pBdr>
              <w:spacing w:after="0" w:line="240" w:lineRule="auto"/>
              <w:rPr>
                <w:b/>
                <w:bCs/>
              </w:rPr>
            </w:pPr>
            <w:r w:rsidRPr="00895FAE">
              <w:rPr>
                <w:b/>
                <w:bCs/>
              </w:rPr>
              <w:t>Méthode démonstrative</w:t>
            </w:r>
            <w:r w:rsidRPr="00895FAE" w:rsidR="00F849C5">
              <w:rPr>
                <w:b/>
                <w:bCs/>
              </w:rPr>
              <w:t xml:space="preserve"> </w:t>
            </w:r>
          </w:p>
        </w:tc>
      </w:tr>
      <w:tr w:rsidR="00037E2F" w:rsidTr="301BB076" w14:paraId="1A3851A9" w14:textId="77777777">
        <w:tc>
          <w:tcPr>
            <w:tcW w:w="4513" w:type="dxa"/>
            <w:shd w:val="clear" w:color="auto" w:fill="auto"/>
            <w:tcMar>
              <w:top w:w="100" w:type="dxa"/>
              <w:left w:w="100" w:type="dxa"/>
              <w:bottom w:w="100" w:type="dxa"/>
              <w:right w:w="100" w:type="dxa"/>
            </w:tcMar>
          </w:tcPr>
          <w:p w:rsidR="00037E2F" w:rsidRDefault="0047384D" w14:paraId="6671FE08" w14:textId="77777777">
            <w:pPr>
              <w:widowControl w:val="0"/>
              <w:pBdr>
                <w:top w:val="nil"/>
                <w:left w:val="nil"/>
                <w:bottom w:val="nil"/>
                <w:right w:val="nil"/>
                <w:between w:val="nil"/>
              </w:pBdr>
              <w:spacing w:after="0" w:line="240" w:lineRule="auto"/>
            </w:pPr>
            <w:r>
              <w:t>La compétence pédagogique c’est </w:t>
            </w:r>
            <w:r w:rsidR="00235ECA">
              <w:t>la capacité à</w:t>
            </w:r>
            <w:r>
              <w:t>… </w:t>
            </w:r>
          </w:p>
        </w:tc>
        <w:tc>
          <w:tcPr>
            <w:tcW w:w="4513" w:type="dxa"/>
            <w:shd w:val="clear" w:color="auto" w:fill="auto"/>
            <w:tcMar>
              <w:top w:w="100" w:type="dxa"/>
              <w:left w:w="100" w:type="dxa"/>
              <w:bottom w:w="100" w:type="dxa"/>
              <w:right w:w="100" w:type="dxa"/>
            </w:tcMar>
          </w:tcPr>
          <w:p w:rsidR="00037E2F" w:rsidP="00895FAE" w:rsidRDefault="005023E2" w14:paraId="3E2B719E" w14:textId="77777777">
            <w:pPr>
              <w:widowControl w:val="0"/>
              <w:pBdr>
                <w:top w:val="nil"/>
                <w:left w:val="nil"/>
                <w:bottom w:val="nil"/>
                <w:right w:val="nil"/>
                <w:between w:val="nil"/>
              </w:pBdr>
              <w:spacing w:after="0" w:line="240" w:lineRule="auto"/>
            </w:pPr>
            <w:r>
              <w:t>…</w:t>
            </w:r>
            <w:r w:rsidR="00A02B45">
              <w:t>avoir des compétences</w:t>
            </w:r>
          </w:p>
          <w:p w:rsidRPr="00895FAE" w:rsidR="00A02B45" w:rsidP="00895FAE" w:rsidRDefault="192CD7BE" w14:paraId="23B285C7" w14:textId="77777777">
            <w:pPr>
              <w:widowControl w:val="0"/>
              <w:pBdr>
                <w:top w:val="nil"/>
                <w:left w:val="nil"/>
                <w:bottom w:val="nil"/>
                <w:right w:val="nil"/>
                <w:between w:val="nil"/>
              </w:pBdr>
              <w:spacing w:after="0" w:line="240" w:lineRule="auto"/>
              <w:rPr>
                <w:b/>
                <w:bCs/>
                <w:color w:val="000000" w:themeColor="text1"/>
              </w:rPr>
            </w:pPr>
            <w:r w:rsidRPr="00895FAE">
              <w:rPr>
                <w:rFonts w:eastAsia="Times New Roman"/>
                <w:b/>
                <w:bCs/>
                <w:color w:val="000000" w:themeColor="text1"/>
              </w:rPr>
              <w:t>…</w:t>
            </w:r>
            <w:r w:rsidRPr="00895FAE" w:rsidR="15C3FF6A">
              <w:rPr>
                <w:rFonts w:eastAsia="Times New Roman"/>
                <w:b/>
                <w:bCs/>
                <w:color w:val="000000" w:themeColor="text1"/>
              </w:rPr>
              <w:t xml:space="preserve">utiliser un savoir-faire </w:t>
            </w:r>
            <w:r w:rsidRPr="00895FAE" w:rsidR="001C3955">
              <w:rPr>
                <w:rFonts w:eastAsia="Times New Roman"/>
                <w:b/>
                <w:bCs/>
                <w:color w:val="000000" w:themeColor="text1"/>
              </w:rPr>
              <w:t>q</w:t>
            </w:r>
            <w:r w:rsidRPr="00895FAE" w:rsidR="28FF179A">
              <w:rPr>
                <w:rFonts w:eastAsia="Times New Roman"/>
                <w:b/>
                <w:bCs/>
                <w:color w:val="000000" w:themeColor="text1"/>
              </w:rPr>
              <w:t>ui permettra aux étudiant</w:t>
            </w:r>
            <w:r w:rsidRPr="00895FAE" w:rsidR="42F82432">
              <w:rPr>
                <w:rFonts w:eastAsia="Times New Roman"/>
                <w:b/>
                <w:bCs/>
                <w:color w:val="000000" w:themeColor="text1"/>
              </w:rPr>
              <w:t>e</w:t>
            </w:r>
            <w:r w:rsidRPr="00895FAE" w:rsidR="28FF179A">
              <w:rPr>
                <w:rFonts w:eastAsia="Times New Roman"/>
                <w:b/>
                <w:bCs/>
                <w:color w:val="000000" w:themeColor="text1"/>
              </w:rPr>
              <w:t>s</w:t>
            </w:r>
            <w:r w:rsidRPr="00895FAE" w:rsidR="1328756A">
              <w:rPr>
                <w:rFonts w:eastAsia="Times New Roman"/>
                <w:b/>
                <w:bCs/>
                <w:color w:val="000000" w:themeColor="text1"/>
              </w:rPr>
              <w:t xml:space="preserve"> et étudiants</w:t>
            </w:r>
            <w:r w:rsidRPr="00895FAE" w:rsidR="28FF179A">
              <w:rPr>
                <w:rFonts w:eastAsia="Times New Roman"/>
                <w:b/>
                <w:bCs/>
                <w:color w:val="000000" w:themeColor="text1"/>
              </w:rPr>
              <w:t xml:space="preserve"> de comprendre un concept</w:t>
            </w:r>
          </w:p>
          <w:p w:rsidR="00235ECA" w:rsidP="00895FAE" w:rsidRDefault="005023E2" w14:paraId="12C2F2CC" w14:textId="77777777">
            <w:pPr>
              <w:widowControl w:val="0"/>
              <w:pBdr>
                <w:top w:val="nil"/>
                <w:left w:val="nil"/>
                <w:bottom w:val="nil"/>
                <w:right w:val="nil"/>
                <w:between w:val="nil"/>
              </w:pBdr>
              <w:spacing w:after="0" w:line="240" w:lineRule="auto"/>
            </w:pPr>
            <w:r>
              <w:t>…</w:t>
            </w:r>
            <w:r w:rsidR="00092DA9">
              <w:t xml:space="preserve">être un / une </w:t>
            </w:r>
            <w:proofErr w:type="spellStart"/>
            <w:proofErr w:type="gramStart"/>
            <w:r w:rsidR="00092DA9">
              <w:t>enseignant.e</w:t>
            </w:r>
            <w:proofErr w:type="spellEnd"/>
            <w:proofErr w:type="gramEnd"/>
          </w:p>
          <w:p w:rsidR="00092DA9" w:rsidP="00895FAE" w:rsidRDefault="00E22149" w14:paraId="5BE924DE" w14:textId="77777777">
            <w:pPr>
              <w:widowControl w:val="0"/>
              <w:pBdr>
                <w:top w:val="nil"/>
                <w:left w:val="nil"/>
                <w:bottom w:val="nil"/>
                <w:right w:val="nil"/>
                <w:between w:val="nil"/>
              </w:pBdr>
              <w:spacing w:after="0" w:line="240" w:lineRule="auto"/>
            </w:pPr>
            <w:r>
              <w:t>…</w:t>
            </w:r>
            <w:r w:rsidR="00F54A59">
              <w:t>utiliser la méthode magistrale</w:t>
            </w:r>
          </w:p>
        </w:tc>
      </w:tr>
      <w:tr w:rsidR="00037E2F" w:rsidTr="301BB076" w14:paraId="3006AB1F" w14:textId="77777777">
        <w:tc>
          <w:tcPr>
            <w:tcW w:w="4513" w:type="dxa"/>
            <w:shd w:val="clear" w:color="auto" w:fill="auto"/>
            <w:tcMar>
              <w:top w:w="100" w:type="dxa"/>
              <w:left w:w="100" w:type="dxa"/>
              <w:bottom w:w="100" w:type="dxa"/>
              <w:right w:w="100" w:type="dxa"/>
            </w:tcMar>
          </w:tcPr>
          <w:p w:rsidR="00037E2F" w:rsidRDefault="00A56FFF" w14:paraId="7DA18147" w14:textId="77777777">
            <w:pPr>
              <w:widowControl w:val="0"/>
              <w:pBdr>
                <w:top w:val="nil"/>
                <w:left w:val="nil"/>
                <w:bottom w:val="nil"/>
                <w:right w:val="nil"/>
                <w:between w:val="nil"/>
              </w:pBdr>
              <w:spacing w:after="0" w:line="240" w:lineRule="auto"/>
            </w:pPr>
            <w:r>
              <w:t>Quand on enseigne, on ne peut uti</w:t>
            </w:r>
            <w:r w:rsidR="008D65BD">
              <w:t>lis</w:t>
            </w:r>
            <w:r>
              <w:t>er qu’une seu</w:t>
            </w:r>
            <w:r w:rsidR="008D65BD">
              <w:t>le des méthodes pédagogiques</w:t>
            </w:r>
            <w:r w:rsidR="000A2841">
              <w:t>.</w:t>
            </w:r>
            <w:r w:rsidR="008D65BD">
              <w:t xml:space="preserve"> </w:t>
            </w:r>
          </w:p>
        </w:tc>
        <w:tc>
          <w:tcPr>
            <w:tcW w:w="4513" w:type="dxa"/>
            <w:shd w:val="clear" w:color="auto" w:fill="auto"/>
            <w:tcMar>
              <w:top w:w="100" w:type="dxa"/>
              <w:left w:w="100" w:type="dxa"/>
              <w:bottom w:w="100" w:type="dxa"/>
              <w:right w:w="100" w:type="dxa"/>
            </w:tcMar>
          </w:tcPr>
          <w:p w:rsidRPr="00895FAE" w:rsidR="00037E2F" w:rsidP="00895FAE" w:rsidRDefault="000A2841" w14:paraId="37E98C89" w14:textId="77777777">
            <w:pPr>
              <w:widowControl w:val="0"/>
              <w:pBdr>
                <w:top w:val="nil"/>
                <w:left w:val="nil"/>
                <w:bottom w:val="nil"/>
                <w:right w:val="nil"/>
                <w:between w:val="nil"/>
              </w:pBdr>
              <w:spacing w:after="0" w:line="240" w:lineRule="auto"/>
              <w:rPr>
                <w:bCs/>
              </w:rPr>
            </w:pPr>
            <w:r w:rsidRPr="00895FAE">
              <w:rPr>
                <w:bCs/>
              </w:rPr>
              <w:t>Vrai</w:t>
            </w:r>
          </w:p>
          <w:p w:rsidR="00037E2F" w:rsidP="00895FAE" w:rsidRDefault="000A2841" w14:paraId="15C13478" w14:textId="77777777">
            <w:pPr>
              <w:widowControl w:val="0"/>
              <w:pBdr>
                <w:top w:val="nil"/>
                <w:left w:val="nil"/>
                <w:bottom w:val="nil"/>
                <w:right w:val="nil"/>
                <w:between w:val="nil"/>
              </w:pBdr>
              <w:spacing w:after="0" w:line="240" w:lineRule="auto"/>
            </w:pPr>
            <w:r w:rsidRPr="00895FAE">
              <w:rPr>
                <w:b/>
              </w:rPr>
              <w:t>Faux</w:t>
            </w:r>
          </w:p>
        </w:tc>
      </w:tr>
      <w:tr w:rsidR="00037E2F" w:rsidTr="301BB076" w14:paraId="65CCABD7" w14:textId="77777777">
        <w:tc>
          <w:tcPr>
            <w:tcW w:w="4513" w:type="dxa"/>
            <w:shd w:val="clear" w:color="auto" w:fill="auto"/>
            <w:tcMar>
              <w:top w:w="100" w:type="dxa"/>
              <w:left w:w="100" w:type="dxa"/>
              <w:bottom w:w="100" w:type="dxa"/>
              <w:right w:w="100" w:type="dxa"/>
            </w:tcMar>
          </w:tcPr>
          <w:p w:rsidR="00037E2F" w:rsidRDefault="00D35602" w14:paraId="0ADFA1B3" w14:textId="77777777">
            <w:pPr>
              <w:widowControl w:val="0"/>
              <w:pBdr>
                <w:top w:val="nil"/>
                <w:left w:val="nil"/>
                <w:bottom w:val="nil"/>
                <w:right w:val="nil"/>
                <w:between w:val="nil"/>
              </w:pBdr>
              <w:spacing w:after="0" w:line="240" w:lineRule="auto"/>
            </w:pPr>
            <w:r>
              <w:t xml:space="preserve">Un enseignant </w:t>
            </w:r>
            <w:r w:rsidR="004624F9">
              <w:t xml:space="preserve">sait utiliser </w:t>
            </w:r>
            <w:r w:rsidR="00F56920">
              <w:t>les compétences pédagogiques dès qu’il commence à enseigner.</w:t>
            </w:r>
          </w:p>
        </w:tc>
        <w:tc>
          <w:tcPr>
            <w:tcW w:w="4513" w:type="dxa"/>
            <w:shd w:val="clear" w:color="auto" w:fill="auto"/>
            <w:tcMar>
              <w:top w:w="100" w:type="dxa"/>
              <w:left w:w="100" w:type="dxa"/>
              <w:bottom w:w="100" w:type="dxa"/>
              <w:right w:w="100" w:type="dxa"/>
            </w:tcMar>
          </w:tcPr>
          <w:p w:rsidRPr="00895FAE" w:rsidR="004624F9" w:rsidP="00895FAE" w:rsidRDefault="004624F9" w14:paraId="404B16E9" w14:textId="77777777">
            <w:pPr>
              <w:widowControl w:val="0"/>
              <w:pBdr>
                <w:top w:val="nil"/>
                <w:left w:val="nil"/>
                <w:bottom w:val="nil"/>
                <w:right w:val="nil"/>
                <w:between w:val="nil"/>
              </w:pBdr>
              <w:spacing w:after="0" w:line="240" w:lineRule="auto"/>
              <w:rPr>
                <w:bCs/>
              </w:rPr>
            </w:pPr>
            <w:r w:rsidRPr="00895FAE">
              <w:rPr>
                <w:bCs/>
              </w:rPr>
              <w:t>Vrai</w:t>
            </w:r>
          </w:p>
          <w:p w:rsidR="00037E2F" w:rsidP="00895FAE" w:rsidRDefault="004624F9" w14:paraId="1BBABC0B" w14:textId="77777777">
            <w:pPr>
              <w:widowControl w:val="0"/>
              <w:pBdr>
                <w:top w:val="nil"/>
                <w:left w:val="nil"/>
                <w:bottom w:val="nil"/>
                <w:right w:val="nil"/>
                <w:between w:val="nil"/>
              </w:pBdr>
              <w:spacing w:after="0" w:line="240" w:lineRule="auto"/>
            </w:pPr>
            <w:r w:rsidRPr="00895FAE">
              <w:rPr>
                <w:b/>
              </w:rPr>
              <w:t>Faux</w:t>
            </w:r>
            <w:r w:rsidDel="004624F9">
              <w:t xml:space="preserve"> </w:t>
            </w:r>
          </w:p>
        </w:tc>
      </w:tr>
    </w:tbl>
    <w:p w:rsidR="00037E2F" w:rsidRDefault="00037E2F" w14:paraId="77E939A2" w14:textId="77777777"/>
    <w:p w:rsidR="00037E2F" w:rsidRDefault="00037E2F" w14:paraId="4954F695" w14:textId="77777777">
      <w:pPr>
        <w:rPr>
          <w:b/>
        </w:rPr>
      </w:pPr>
    </w:p>
    <w:p w:rsidR="00037E2F" w:rsidRDefault="00037E2F" w14:paraId="5B84A059" w14:textId="77777777">
      <w:pPr>
        <w:pStyle w:val="Titre1"/>
      </w:pPr>
      <w:bookmarkStart w:name="_heading=h.57azfp88t609" w:colFirst="0" w:colLast="0" w:id="6"/>
      <w:bookmarkStart w:name="_heading=h.sdcg5444av46" w:colFirst="0" w:colLast="0" w:id="7"/>
      <w:bookmarkStart w:name="_heading=h.mwv9to4q42ip" w:colFirst="0" w:colLast="0" w:id="8"/>
      <w:bookmarkStart w:name="_heading=h.9jkv2evgmh6k" w:colFirst="0" w:colLast="0" w:id="9"/>
      <w:bookmarkStart w:name="_heading=h.2b4bl2e5onqd" w:colFirst="0" w:colLast="0" w:id="10"/>
      <w:bookmarkStart w:name="_heading=h.6d4jy6jidfwp" w:colFirst="0" w:colLast="0" w:id="11"/>
      <w:bookmarkStart w:name="_heading=h.s221b7yoi143" w:colFirst="0" w:colLast="0" w:id="12"/>
      <w:bookmarkStart w:name="_heading=h.e5h50fun7axs" w:colFirst="0" w:colLast="0" w:id="13"/>
      <w:bookmarkStart w:name="_heading=h.k89vkgqwmtw1" w:colFirst="0" w:colLast="0" w:id="14"/>
      <w:bookmarkStart w:name="_heading=h.uhxta8n4ehkd" w:colFirst="0" w:colLast="0" w:id="15"/>
      <w:bookmarkStart w:name="_heading=h.h3hh0lzhul8p" w:colFirst="0" w:colLast="0" w:id="16"/>
      <w:bookmarkStart w:name="_heading=h.n1lvpenv297t" w:colFirst="0" w:colLast="0" w:id="17"/>
      <w:bookmarkStart w:name="_heading=h.6e2crmsjcaiq" w:colFirst="0" w:colLast="0" w:id="18"/>
      <w:bookmarkStart w:name="_heading=h.aas497yjy50n" w:colFirst="0" w:colLast="0" w:id="19"/>
      <w:bookmarkStart w:name="_heading=h.n16j7v71t6b6" w:colFirst="0" w:colLast="0" w:id="20"/>
      <w:bookmarkStart w:name="_heading=h.ps0y0s33499v" w:colFirst="0" w:colLast="0" w:id="21"/>
      <w:bookmarkStart w:name="_heading=h.ezixb87t834r" w:colFirst="0" w:colLast="0" w:id="22"/>
      <w:bookmarkStart w:name="_heading=h.9i86qheqrglj" w:colFirst="0" w:colLast="0" w:id="23"/>
      <w:bookmarkStart w:name="_heading=h.jh6qerzfqewa" w:colFirst="0" w:colLast="0" w:id="24"/>
      <w:bookmarkStart w:name="_heading=h.txb2pd75di62" w:colFirst="0" w:colLast="0" w:id="2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p>
    <w:p w:rsidR="002C5929" w:rsidP="002C5929" w:rsidRDefault="002C5929" w14:paraId="0A085798" w14:textId="77777777"/>
    <w:p w:rsidR="002C5929" w:rsidP="002C5929" w:rsidRDefault="002C5929" w14:paraId="7D150CD9" w14:textId="77777777"/>
    <w:p w:rsidR="001F495B" w:rsidP="002C5929" w:rsidRDefault="001F495B" w14:paraId="2B9AEE99" w14:textId="77777777"/>
    <w:p w:rsidR="00F13F9E" w:rsidP="002C5929" w:rsidRDefault="00F13F9E" w14:paraId="71C03088" w14:textId="77777777"/>
    <w:p w:rsidR="00F13F9E" w:rsidP="002C5929" w:rsidRDefault="00F13F9E" w14:paraId="7512C026" w14:textId="77777777"/>
    <w:p w:rsidR="00F13F9E" w:rsidP="002C5929" w:rsidRDefault="00F13F9E" w14:paraId="6B625DA0" w14:textId="77777777"/>
    <w:p w:rsidR="00F13F9E" w:rsidP="002C5929" w:rsidRDefault="00F13F9E" w14:paraId="37AEABA7" w14:textId="77777777"/>
    <w:p w:rsidRPr="003D1099" w:rsidR="0083501C" w:rsidP="003D1099" w:rsidRDefault="0083501C" w14:paraId="42FBE821" w14:textId="77777777">
      <w:bookmarkStart w:name="_heading=h.iw5sgit9xjrd" w:colFirst="0" w:colLast="0" w:id="26"/>
      <w:bookmarkEnd w:id="26"/>
    </w:p>
    <w:p w:rsidRPr="00F67A4D" w:rsidR="00037E2F" w:rsidP="000306F2" w:rsidRDefault="004E1D6B" w14:paraId="5505183F" w14:textId="77777777">
      <w:pPr>
        <w:pStyle w:val="Titre1"/>
        <w:jc w:val="center"/>
        <w:rPr>
          <w:b/>
          <w:bCs/>
        </w:rPr>
      </w:pPr>
      <w:bookmarkStart w:name="_Toc120183155" w:id="27"/>
      <w:r w:rsidRPr="00F67A4D">
        <w:rPr>
          <w:b/>
          <w:bCs/>
        </w:rPr>
        <w:lastRenderedPageBreak/>
        <w:t>RESSOURCES ET INFORMATIONS</w:t>
      </w:r>
      <w:bookmarkEnd w:id="27"/>
    </w:p>
    <w:p w:rsidR="00037E2F" w:rsidRDefault="00037E2F" w14:paraId="3F80160F" w14:textId="77777777"/>
    <w:p w:rsidR="00037E2F" w:rsidRDefault="00C64386" w14:paraId="2FDB09E1" w14:textId="77777777">
      <w:r>
        <w:rPr>
          <w:b/>
        </w:rPr>
        <w:t>« </w:t>
      </w:r>
      <w:proofErr w:type="spellStart"/>
      <w:r w:rsidRPr="003D1099" w:rsidR="004E1D6B">
        <w:rPr>
          <w:b/>
          <w:i/>
          <w:iCs/>
        </w:rPr>
        <w:t>Asking</w:t>
      </w:r>
      <w:proofErr w:type="spellEnd"/>
      <w:r w:rsidRPr="003D1099" w:rsidR="004E1D6B">
        <w:rPr>
          <w:b/>
          <w:i/>
          <w:iCs/>
        </w:rPr>
        <w:t xml:space="preserve"> Questions to </w:t>
      </w:r>
      <w:proofErr w:type="spellStart"/>
      <w:r w:rsidRPr="003D1099" w:rsidR="004E1D6B">
        <w:rPr>
          <w:b/>
          <w:i/>
          <w:iCs/>
        </w:rPr>
        <w:t>Improve</w:t>
      </w:r>
      <w:proofErr w:type="spellEnd"/>
      <w:r w:rsidRPr="003D1099" w:rsidR="004E1D6B">
        <w:rPr>
          <w:b/>
          <w:i/>
          <w:iCs/>
        </w:rPr>
        <w:t xml:space="preserve"> Learning</w:t>
      </w:r>
      <w:r>
        <w:rPr>
          <w:b/>
        </w:rPr>
        <w:t> »</w:t>
      </w:r>
      <w:r w:rsidR="004E1D6B">
        <w:rPr>
          <w:b/>
        </w:rPr>
        <w:t>: Cette ressource traite des stratégies que les enseignants peuvent utiliser pour formuler des questions qui aident les élèves à tirer le meilleur parti de leur expérience d'apprentissage.</w:t>
      </w:r>
      <w:r w:rsidR="004E1D6B">
        <w:br/>
      </w:r>
      <w:r w:rsidR="004E1D6B">
        <w:t xml:space="preserve">• </w:t>
      </w:r>
      <w:hyperlink r:id="rId19">
        <w:r w:rsidR="004E1D6B">
          <w:rPr>
            <w:color w:val="1155CC"/>
            <w:u w:val="single"/>
          </w:rPr>
          <w:t>https://ctl.wustl.edu/resources/asking-questions-to-improve-learning/</w:t>
        </w:r>
      </w:hyperlink>
      <w:r w:rsidR="004E1D6B">
        <w:t xml:space="preserve"> </w:t>
      </w:r>
    </w:p>
    <w:p w:rsidR="007E4B54" w:rsidRDefault="007E4B54" w14:paraId="0116BAB5" w14:textId="77777777"/>
    <w:p w:rsidRPr="008835A8" w:rsidR="007E4B54" w:rsidP="007E4B54" w:rsidRDefault="00000000" w14:paraId="60056D8C" w14:textId="77777777">
      <w:pPr>
        <w:rPr>
          <w:color w:val="000000"/>
        </w:rPr>
      </w:pPr>
      <w:hyperlink w:history="1" r:id="rId20">
        <w:r w:rsidRPr="008835A8" w:rsidR="007E4B54">
          <w:rPr>
            <w:rStyle w:val="Hyperlien"/>
          </w:rPr>
          <w:t>www.bld.oqlf.gouv.qc.ca</w:t>
        </w:r>
      </w:hyperlink>
      <w:r w:rsidRPr="008835A8" w:rsidR="007E4B54">
        <w:rPr>
          <w:color w:val="000000"/>
        </w:rPr>
        <w:t xml:space="preserve"> ; </w:t>
      </w:r>
      <w:r w:rsidRPr="00312D0B" w:rsidR="007E4B54">
        <w:rPr>
          <w:i/>
          <w:iCs/>
          <w:color w:val="000000"/>
        </w:rPr>
        <w:t>banque de dépannage linguistique</w:t>
      </w:r>
      <w:r w:rsidR="007E4B54">
        <w:rPr>
          <w:color w:val="000000"/>
        </w:rPr>
        <w:t> :</w:t>
      </w:r>
    </w:p>
    <w:p w:rsidR="007E4B54" w:rsidRDefault="007E4B54" w14:paraId="4B486BC0" w14:textId="77777777">
      <w:pPr>
        <w:rPr>
          <w:i/>
          <w:iCs/>
          <w:color w:val="000000"/>
        </w:rPr>
      </w:pPr>
      <w:r>
        <w:t xml:space="preserve">• </w:t>
      </w:r>
      <w:hyperlink w:history="1" r:id="rId21">
        <w:r w:rsidRPr="008835A8">
          <w:rPr>
            <w:rStyle w:val="Hyperlien"/>
            <w:i/>
            <w:iCs/>
          </w:rPr>
          <w:t>https://bdl.oqlf.gouv.qc.ca/bdl/</w:t>
        </w:r>
      </w:hyperlink>
    </w:p>
    <w:p w:rsidR="007E4B54" w:rsidRDefault="007E4B54" w14:paraId="345A8C87" w14:textId="77777777">
      <w:pPr>
        <w:rPr>
          <w:i/>
          <w:iCs/>
          <w:color w:val="000000"/>
        </w:rPr>
      </w:pPr>
    </w:p>
    <w:p w:rsidR="00312D0B" w:rsidRDefault="00312D0B" w14:paraId="28C94E0C" w14:textId="7817DD0F">
      <w:pPr>
        <w:rPr>
          <w:i/>
          <w:iCs/>
          <w:color w:val="000000"/>
        </w:rPr>
      </w:pPr>
      <w:hyperlink w:history="1" r:id="rId22">
        <w:r w:rsidRPr="006F58B9">
          <w:rPr>
            <w:rStyle w:val="Hyperlien"/>
            <w:i/>
            <w:iCs/>
          </w:rPr>
          <w:t>www.blog.inspe-bretagne.fr</w:t>
        </w:r>
      </w:hyperlink>
      <w:r>
        <w:rPr>
          <w:i/>
          <w:iCs/>
          <w:color w:val="000000"/>
        </w:rPr>
        <w:t xml:space="preserve"> ; Le triangle pédagogique ou comment comprendre la situation pédagogique :</w:t>
      </w:r>
    </w:p>
    <w:p w:rsidR="00312D0B" w:rsidP="00312D0B" w:rsidRDefault="00312D0B" w14:paraId="7D4B934B" w14:textId="33286CCE">
      <w:r>
        <w:t xml:space="preserve">• </w:t>
      </w:r>
      <w:hyperlink w:history="1" r:id="rId23">
        <w:r w:rsidRPr="006F58B9">
          <w:rPr>
            <w:rStyle w:val="Hyperlien"/>
          </w:rPr>
          <w:t>http://blog.inspe-bretagne.fr/arts-plastiques-m1m2/wp-content/uploads/jean-Houssaye-triangle-pedagogique.pdf</w:t>
        </w:r>
      </w:hyperlink>
      <w:r>
        <w:t xml:space="preserve"> </w:t>
      </w:r>
    </w:p>
    <w:p w:rsidRPr="00312D0B" w:rsidR="00312D0B" w:rsidP="00312D0B" w:rsidRDefault="00312D0B" w14:paraId="211CE789" w14:textId="77777777">
      <w:pPr>
        <w:rPr>
          <w:i/>
          <w:iCs/>
          <w:color w:val="000000"/>
        </w:rPr>
      </w:pPr>
    </w:p>
    <w:p w:rsidR="007E4B54" w:rsidP="007E4B54" w:rsidRDefault="00000000" w14:paraId="10CDE07A" w14:textId="77777777">
      <w:hyperlink w:history="1" r:id="rId24">
        <w:r w:rsidRPr="00E170A9" w:rsidR="007E4B54">
          <w:rPr>
            <w:rStyle w:val="Hyperlien"/>
          </w:rPr>
          <w:t>www.ontario.ca</w:t>
        </w:r>
      </w:hyperlink>
      <w:r w:rsidR="007E4B54">
        <w:t xml:space="preserve"> ; Enseigner en français en Ontario :</w:t>
      </w:r>
    </w:p>
    <w:p w:rsidR="007E4B54" w:rsidP="007E4B54" w:rsidRDefault="007E4B54" w14:paraId="45295C19" w14:textId="77777777">
      <w:r>
        <w:t xml:space="preserve">• </w:t>
      </w:r>
      <w:hyperlink w:history="1" w:anchor=":~:text=Obtenir%20la%20qualification%20pour%20enseigner%20le%20fran%C3%A7ais,-S'inscrire%20%C3%A0&amp;text=Pour%20devenir%20enseignante%20ou%20enseignant,aux%20universit%C3%A9s%20de%20l'Ontario" r:id="rId25">
        <w:r w:rsidRPr="008835A8">
          <w:rPr>
            <w:rStyle w:val="Hyperlien"/>
            <w:u w:val="none"/>
          </w:rPr>
          <w:t>https://www.ontario.ca/fr/page/enseigner-en-francais-en-ontario#:~:text=Obtenir%20la%20qualification%20pour%20enseigner%20le%20fran%C3%A7ais,-S'inscrire%20%C3%A0&amp;text=Pour%20devenir%20enseignante%20ou%20enseignant,aux%20universit%C3%A9s%20de%20l'Ontario</w:t>
        </w:r>
      </w:hyperlink>
      <w:r w:rsidRPr="009F4D44">
        <w:t>.</w:t>
      </w:r>
    </w:p>
    <w:p w:rsidRPr="003D1099" w:rsidR="007E4B54" w:rsidRDefault="007E4B54" w14:paraId="5EBEF243" w14:textId="77777777">
      <w:pPr>
        <w:rPr>
          <w:i/>
          <w:iCs/>
          <w:color w:val="000000"/>
        </w:rPr>
      </w:pPr>
    </w:p>
    <w:p w:rsidR="00037E2F" w:rsidP="301BB076" w:rsidRDefault="007E4B54" w14:paraId="5E60E39B" w14:textId="77777777">
      <w:r>
        <w:rPr>
          <w:b/>
          <w:bCs/>
          <w:i/>
          <w:iCs/>
        </w:rPr>
        <w:t>« </w:t>
      </w:r>
      <w:proofErr w:type="spellStart"/>
      <w:r w:rsidRPr="003D1099" w:rsidR="004E1D6B">
        <w:rPr>
          <w:b/>
          <w:bCs/>
          <w:i/>
          <w:iCs/>
        </w:rPr>
        <w:t>Pedagogical</w:t>
      </w:r>
      <w:proofErr w:type="spellEnd"/>
      <w:r w:rsidRPr="003D1099" w:rsidR="004E1D6B">
        <w:rPr>
          <w:b/>
          <w:bCs/>
          <w:i/>
          <w:iCs/>
        </w:rPr>
        <w:t xml:space="preserve"> </w:t>
      </w:r>
      <w:proofErr w:type="spellStart"/>
      <w:r w:rsidRPr="003D1099" w:rsidR="004E1D6B">
        <w:rPr>
          <w:b/>
          <w:bCs/>
          <w:i/>
          <w:iCs/>
        </w:rPr>
        <w:t>Skills</w:t>
      </w:r>
      <w:proofErr w:type="spellEnd"/>
      <w:r w:rsidRPr="003D1099" w:rsidR="004E1D6B">
        <w:rPr>
          <w:b/>
          <w:bCs/>
          <w:i/>
          <w:iCs/>
        </w:rPr>
        <w:t xml:space="preserve">: </w:t>
      </w:r>
      <w:proofErr w:type="spellStart"/>
      <w:r w:rsidRPr="003D1099" w:rsidR="004E1D6B">
        <w:rPr>
          <w:b/>
          <w:bCs/>
          <w:i/>
          <w:iCs/>
        </w:rPr>
        <w:t>Definition</w:t>
      </w:r>
      <w:proofErr w:type="spellEnd"/>
      <w:r w:rsidRPr="003D1099" w:rsidR="004E1D6B">
        <w:rPr>
          <w:b/>
          <w:bCs/>
          <w:i/>
          <w:iCs/>
        </w:rPr>
        <w:t xml:space="preserve"> and </w:t>
      </w:r>
      <w:proofErr w:type="spellStart"/>
      <w:r w:rsidRPr="003D1099" w:rsidR="004E1D6B">
        <w:rPr>
          <w:b/>
          <w:bCs/>
          <w:i/>
          <w:iCs/>
        </w:rPr>
        <w:t>Examples</w:t>
      </w:r>
      <w:proofErr w:type="spellEnd"/>
      <w:r>
        <w:rPr>
          <w:b/>
          <w:bCs/>
        </w:rPr>
        <w:t xml:space="preserve"> » </w:t>
      </w:r>
      <w:r w:rsidRPr="301BB076" w:rsidR="004E1D6B">
        <w:rPr>
          <w:b/>
          <w:bCs/>
        </w:rPr>
        <w:t>: Cette ressource parle des compétences pédagogiques et de la façon dont les enseignants peuvent les utiliser en classe.</w:t>
      </w:r>
      <w:r w:rsidR="004E1D6B">
        <w:br/>
      </w:r>
      <w:r w:rsidR="004E1D6B">
        <w:t xml:space="preserve">• </w:t>
      </w:r>
      <w:hyperlink r:id="rId26">
        <w:r w:rsidRPr="301BB076" w:rsidR="004E1D6B">
          <w:rPr>
            <w:color w:val="1155CC"/>
            <w:u w:val="single"/>
          </w:rPr>
          <w:t>https://www.indeed.com/career-advice/career-development/pedagogical-skills</w:t>
        </w:r>
      </w:hyperlink>
      <w:r w:rsidR="004E1D6B">
        <w:t xml:space="preserve"> </w:t>
      </w:r>
    </w:p>
    <w:p w:rsidR="00BA694E" w:rsidP="00B400EF" w:rsidRDefault="00BA694E" w14:paraId="4608A765" w14:textId="77777777"/>
    <w:p w:rsidRPr="009F4D44" w:rsidR="00B91280" w:rsidP="00B400EF" w:rsidRDefault="00000000" w14:paraId="550AB1B8" w14:textId="77777777">
      <w:hyperlink w:history="1" r:id="rId27">
        <w:r w:rsidRPr="003D1099" w:rsidR="00851CA3">
          <w:rPr>
            <w:rStyle w:val="Hyperlien"/>
            <w:u w:val="none"/>
          </w:rPr>
          <w:t>www.yorku.ca/glendon</w:t>
        </w:r>
      </w:hyperlink>
      <w:r w:rsidRPr="009F4D44" w:rsidR="00851CA3">
        <w:t xml:space="preserve"> </w:t>
      </w:r>
      <w:r w:rsidRPr="009F4D44" w:rsidR="004445A6">
        <w:t>; Bienvenue au programme d’éducation –</w:t>
      </w:r>
      <w:r w:rsidRPr="009F4D44" w:rsidR="00DD5B33">
        <w:t xml:space="preserve"> </w:t>
      </w:r>
      <w:r w:rsidRPr="009F4D44" w:rsidR="004445A6">
        <w:t xml:space="preserve">français </w:t>
      </w:r>
      <w:r w:rsidRPr="009F4D44" w:rsidR="00DD5B33">
        <w:t>langue seconde :</w:t>
      </w:r>
    </w:p>
    <w:p w:rsidR="00312D0B" w:rsidP="00B400EF" w:rsidRDefault="00072A57" w14:paraId="22BC0E7A" w14:textId="7B9FDE46">
      <w:r>
        <w:t xml:space="preserve">• </w:t>
      </w:r>
      <w:hyperlink w:history="1" r:id="rId28">
        <w:r w:rsidRPr="00072A57">
          <w:rPr>
            <w:rStyle w:val="Hyperlien"/>
          </w:rPr>
          <w:t>https://www.yorku.ca/glendon/bed/?lang=fr</w:t>
        </w:r>
      </w:hyperlink>
      <w:r w:rsidR="00DD5B33">
        <w:t xml:space="preserve"> </w:t>
      </w:r>
    </w:p>
    <w:p w:rsidR="00B91280" w:rsidRDefault="00B91280" w14:paraId="34C1BFC9" w14:textId="77777777"/>
    <w:p w:rsidR="00B91280" w:rsidRDefault="00B91280" w14:paraId="07E75CD6" w14:textId="77777777"/>
    <w:p w:rsidR="00B91280" w:rsidRDefault="00B91280" w14:paraId="51E136E9" w14:textId="77777777"/>
    <w:p w:rsidR="00B91280" w:rsidRDefault="00B91280" w14:paraId="48047930" w14:textId="77777777"/>
    <w:p w:rsidR="00B91280" w:rsidRDefault="00B91280" w14:paraId="6EA9F988" w14:textId="77777777"/>
    <w:p w:rsidR="00B91280" w:rsidRDefault="00B91280" w14:paraId="09D6C11C" w14:textId="77777777"/>
    <w:p w:rsidR="00D6382E" w:rsidRDefault="00D6382E" w14:paraId="0EBAF577" w14:textId="77777777"/>
    <w:p w:rsidR="00CE157A" w:rsidRDefault="00CE157A" w14:paraId="02F5513B" w14:textId="77777777"/>
    <w:p w:rsidRPr="00F67A4D" w:rsidR="00037E2F" w:rsidP="00B400EF" w:rsidRDefault="004E1D6B" w14:paraId="1839EF25" w14:textId="77777777">
      <w:pPr>
        <w:pStyle w:val="Titre1"/>
        <w:jc w:val="center"/>
        <w:rPr>
          <w:rFonts w:ascii="Calibri" w:hAnsi="Calibri" w:eastAsia="Calibri" w:cs="Calibri"/>
          <w:b/>
          <w:bCs/>
          <w:color w:val="000000"/>
        </w:rPr>
      </w:pPr>
      <w:bookmarkStart w:name="_Toc120183156" w:id="28"/>
      <w:r w:rsidRPr="00F67A4D">
        <w:rPr>
          <w:b/>
          <w:bCs/>
        </w:rPr>
        <w:lastRenderedPageBreak/>
        <w:t>GLOSSAIRE</w:t>
      </w:r>
      <w:bookmarkEnd w:id="28"/>
    </w:p>
    <w:p w:rsidR="00037E2F" w:rsidRDefault="00037E2F" w14:paraId="01982674" w14:textId="77777777"/>
    <w:p w:rsidR="002E0184" w:rsidRDefault="002E0184" w14:paraId="4507E99C" w14:textId="77777777">
      <w:pPr>
        <w:numPr>
          <w:ilvl w:val="0"/>
          <w:numId w:val="7"/>
        </w:numPr>
        <w:spacing w:after="0" w:line="360" w:lineRule="auto"/>
        <w:rPr>
          <w:color w:val="000000"/>
        </w:rPr>
      </w:pPr>
      <w:r>
        <w:t>Compétence : la capacité de bien faire quelque chose</w:t>
      </w:r>
    </w:p>
    <w:p w:rsidRPr="002E0184" w:rsidR="002E0184" w:rsidRDefault="002E0184" w14:paraId="5B99EBB9" w14:textId="77777777">
      <w:pPr>
        <w:numPr>
          <w:ilvl w:val="0"/>
          <w:numId w:val="7"/>
        </w:numPr>
        <w:spacing w:after="0" w:line="360" w:lineRule="auto"/>
        <w:rPr>
          <w:color w:val="000000"/>
        </w:rPr>
      </w:pPr>
      <w:r>
        <w:t>Enseigner : montrer ou expliquer quelque chose</w:t>
      </w:r>
    </w:p>
    <w:p w:rsidR="00895FAE" w:rsidRDefault="002E0184" w14:paraId="3AF50CA5" w14:textId="77777777">
      <w:pPr>
        <w:numPr>
          <w:ilvl w:val="0"/>
          <w:numId w:val="7"/>
        </w:numPr>
        <w:spacing w:after="0" w:line="360" w:lineRule="auto"/>
        <w:rPr>
          <w:color w:val="000000"/>
        </w:rPr>
      </w:pPr>
      <w:r>
        <w:t>Francophone : relatif à la langue française</w:t>
      </w:r>
    </w:p>
    <w:p w:rsidRPr="00895FAE" w:rsidR="00895FAE" w:rsidRDefault="002E0184" w14:paraId="65F2FA1E" w14:textId="77777777">
      <w:pPr>
        <w:numPr>
          <w:ilvl w:val="0"/>
          <w:numId w:val="7"/>
        </w:numPr>
        <w:spacing w:after="0" w:line="360" w:lineRule="auto"/>
        <w:rPr>
          <w:color w:val="000000"/>
        </w:rPr>
      </w:pPr>
      <w:r>
        <w:t>Linguistique : relatif à la langue</w:t>
      </w:r>
    </w:p>
    <w:p w:rsidRPr="00895FAE" w:rsidR="00037E2F" w:rsidRDefault="004E1D6B" w14:paraId="35724B7B" w14:textId="77777777">
      <w:pPr>
        <w:numPr>
          <w:ilvl w:val="0"/>
          <w:numId w:val="7"/>
        </w:numPr>
        <w:spacing w:line="360" w:lineRule="auto"/>
        <w:rPr>
          <w:color w:val="000000"/>
        </w:rPr>
      </w:pPr>
      <w:r>
        <w:t>Pédagogique</w:t>
      </w:r>
      <w:r w:rsidR="002E0184">
        <w:t xml:space="preserve"> </w:t>
      </w:r>
      <w:r>
        <w:t>: relatif à l'enseignement</w:t>
      </w:r>
    </w:p>
    <w:p w:rsidR="00037E2F" w:rsidP="002E0184" w:rsidRDefault="004E1D6B" w14:paraId="7CC68DD0" w14:textId="77777777">
      <w:pPr>
        <w:spacing w:line="240" w:lineRule="auto"/>
        <w:rPr>
          <w:color w:val="000000"/>
        </w:rPr>
      </w:pPr>
      <w:r>
        <w:br w:type="page"/>
      </w:r>
    </w:p>
    <w:p w:rsidR="00037E2F" w:rsidP="000306F2" w:rsidRDefault="004E1D6B" w14:paraId="683B667C" w14:textId="77777777">
      <w:pPr>
        <w:pStyle w:val="Titre1"/>
        <w:jc w:val="center"/>
        <w:rPr>
          <w:b/>
          <w:bCs/>
          <w:lang w:val="en-US"/>
        </w:rPr>
      </w:pPr>
      <w:bookmarkStart w:name="_Toc120183157" w:id="29"/>
      <w:r w:rsidRPr="00F67A4D">
        <w:rPr>
          <w:b/>
          <w:bCs/>
          <w:lang w:val="en-US"/>
        </w:rPr>
        <w:lastRenderedPageBreak/>
        <w:t>RÉFÉRENCES</w:t>
      </w:r>
      <w:bookmarkEnd w:id="29"/>
    </w:p>
    <w:p w:rsidRPr="003D1099" w:rsidR="00587B2F" w:rsidP="003D1099" w:rsidRDefault="00587B2F" w14:paraId="49D7A20D" w14:textId="77777777">
      <w:pPr>
        <w:rPr>
          <w:lang w:val="en-US"/>
        </w:rPr>
      </w:pPr>
    </w:p>
    <w:p w:rsidRPr="008835A8" w:rsidR="00446B37" w:rsidP="00446B37" w:rsidRDefault="00446B37" w14:paraId="7070A1FD" w14:textId="77777777">
      <w:pPr>
        <w:spacing w:before="240" w:after="240"/>
        <w:rPr>
          <w:rFonts w:asciiTheme="minorHAnsi" w:hAnsiTheme="minorHAnsi" w:cstheme="minorHAnsi"/>
        </w:rPr>
      </w:pPr>
      <w:r w:rsidRPr="008835A8">
        <w:rPr>
          <w:rFonts w:asciiTheme="minorHAnsi" w:hAnsiTheme="minorHAnsi" w:cstheme="minorHAnsi"/>
          <w:lang w:val="en-US"/>
        </w:rPr>
        <w:t xml:space="preserve">“Asking Questions to Improve Learning.” </w:t>
      </w:r>
      <w:r w:rsidRPr="008835A8">
        <w:rPr>
          <w:rFonts w:asciiTheme="minorHAnsi" w:hAnsiTheme="minorHAnsi" w:cstheme="minorHAnsi"/>
          <w:i/>
          <w:lang w:val="en-US"/>
        </w:rPr>
        <w:t>Center for Teaching and Learning</w:t>
      </w:r>
      <w:r>
        <w:rPr>
          <w:rFonts w:asciiTheme="minorHAnsi" w:hAnsiTheme="minorHAnsi" w:cstheme="minorHAnsi"/>
          <w:lang w:val="en-US"/>
        </w:rPr>
        <w:t xml:space="preserve">. </w:t>
      </w:r>
      <w:r w:rsidRPr="008835A8">
        <w:rPr>
          <w:rFonts w:asciiTheme="minorHAnsi" w:hAnsiTheme="minorHAnsi" w:cstheme="minorHAnsi"/>
        </w:rPr>
        <w:t xml:space="preserve">Consulté sur : </w:t>
      </w:r>
      <w:hyperlink w:history="1" r:id="rId29">
        <w:r w:rsidRPr="008835A8">
          <w:rPr>
            <w:rStyle w:val="Hyperlien"/>
            <w:rFonts w:asciiTheme="minorHAnsi" w:hAnsiTheme="minorHAnsi" w:cstheme="minorHAnsi"/>
          </w:rPr>
          <w:t>https://ctl.wustl.edu/resources/asking-questions-to-improve-learning/</w:t>
        </w:r>
      </w:hyperlink>
      <w:r w:rsidRPr="008835A8">
        <w:rPr>
          <w:rFonts w:asciiTheme="minorHAnsi" w:hAnsiTheme="minorHAnsi" w:cstheme="minorHAnsi"/>
        </w:rPr>
        <w:t xml:space="preserve"> </w:t>
      </w:r>
    </w:p>
    <w:p w:rsidRPr="008835A8" w:rsidR="00446B37" w:rsidP="00446B37" w:rsidRDefault="00000000" w14:paraId="2C035BE0" w14:textId="77777777">
      <w:pPr>
        <w:rPr>
          <w:rFonts w:asciiTheme="minorHAnsi" w:hAnsiTheme="minorHAnsi" w:cstheme="minorHAnsi"/>
          <w:i/>
          <w:iCs/>
          <w:color w:val="000000"/>
        </w:rPr>
      </w:pPr>
      <w:hyperlink w:history="1" r:id="rId30">
        <w:r w:rsidRPr="008835A8" w:rsidR="00446B37">
          <w:rPr>
            <w:rStyle w:val="Hyperlien"/>
            <w:rFonts w:eastAsia="Times New Roman" w:asciiTheme="minorHAnsi" w:hAnsiTheme="minorHAnsi" w:cstheme="minorHAnsi"/>
          </w:rPr>
          <w:t>www.eduscol.education.fr</w:t>
        </w:r>
      </w:hyperlink>
      <w:r w:rsidRPr="008835A8" w:rsidR="00446B37">
        <w:rPr>
          <w:rFonts w:eastAsia="Times New Roman" w:asciiTheme="minorHAnsi" w:hAnsiTheme="minorHAnsi" w:cstheme="minorHAnsi"/>
        </w:rPr>
        <w:t xml:space="preserve"> ; </w:t>
      </w:r>
      <w:r w:rsidR="00446B37">
        <w:rPr>
          <w:rFonts w:eastAsia="Times New Roman" w:asciiTheme="minorHAnsi" w:hAnsiTheme="minorHAnsi" w:cstheme="minorHAnsi"/>
        </w:rPr>
        <w:t>« </w:t>
      </w:r>
      <w:r w:rsidRPr="008835A8" w:rsidR="00446B37">
        <w:rPr>
          <w:rFonts w:eastAsia="Times New Roman" w:asciiTheme="minorHAnsi" w:hAnsiTheme="minorHAnsi" w:cstheme="minorHAnsi"/>
          <w:i/>
          <w:iCs/>
        </w:rPr>
        <w:t>Les méthodes pédagogiques</w:t>
      </w:r>
      <w:r w:rsidR="00446B37">
        <w:rPr>
          <w:rFonts w:eastAsia="Times New Roman" w:asciiTheme="minorHAnsi" w:hAnsiTheme="minorHAnsi" w:cstheme="minorHAnsi"/>
          <w:i/>
          <w:iCs/>
        </w:rPr>
        <w:t> »</w:t>
      </w:r>
      <w:r w:rsidR="00446B37">
        <w:rPr>
          <w:rFonts w:eastAsia="Times New Roman" w:asciiTheme="minorHAnsi" w:hAnsiTheme="minorHAnsi" w:cstheme="minorHAnsi"/>
        </w:rPr>
        <w:t>.</w:t>
      </w:r>
      <w:r w:rsidRPr="008835A8" w:rsidR="00446B37">
        <w:rPr>
          <w:rFonts w:eastAsia="Times New Roman" w:asciiTheme="minorHAnsi" w:hAnsiTheme="minorHAnsi" w:cstheme="minorHAnsi"/>
        </w:rPr>
        <w:t xml:space="preserve"> Consulté sur :  </w:t>
      </w:r>
      <w:hyperlink r:id="rId31">
        <w:r w:rsidRPr="008835A8" w:rsidR="00446B37">
          <w:rPr>
            <w:rStyle w:val="Hyperlien"/>
            <w:rFonts w:eastAsia="Times New Roman" w:asciiTheme="minorHAnsi" w:hAnsiTheme="minorHAnsi" w:cstheme="minorHAnsi"/>
          </w:rPr>
          <w:t>https://eduscol.education.fr/bd/competice/superieur/competice/libre/qualification/q3b.php</w:t>
        </w:r>
      </w:hyperlink>
    </w:p>
    <w:p w:rsidRPr="008835A8" w:rsidR="00446B37" w:rsidP="00446B37" w:rsidRDefault="00000000" w14:paraId="17E868AF" w14:textId="77777777">
      <w:pPr>
        <w:spacing w:before="120" w:after="120" w:line="240" w:lineRule="auto"/>
        <w:rPr>
          <w:rFonts w:asciiTheme="minorHAnsi" w:hAnsiTheme="minorHAnsi" w:cstheme="minorHAnsi"/>
        </w:rPr>
      </w:pPr>
      <w:hyperlink w:history="1" r:id="rId32">
        <w:r w:rsidRPr="008835A8" w:rsidR="00446B37">
          <w:rPr>
            <w:rStyle w:val="Hyperlien"/>
            <w:rFonts w:eastAsia="Times New Roman" w:asciiTheme="minorHAnsi" w:hAnsiTheme="minorHAnsi" w:cstheme="minorHAnsi"/>
          </w:rPr>
          <w:t>www.eduscol.education.fr</w:t>
        </w:r>
      </w:hyperlink>
      <w:r w:rsidRPr="008835A8" w:rsidR="00446B37">
        <w:rPr>
          <w:rFonts w:eastAsia="Times New Roman" w:asciiTheme="minorHAnsi" w:hAnsiTheme="minorHAnsi" w:cstheme="minorHAnsi"/>
        </w:rPr>
        <w:t xml:space="preserve"> ; </w:t>
      </w:r>
      <w:r w:rsidR="00446B37">
        <w:rPr>
          <w:rFonts w:asciiTheme="minorHAnsi" w:hAnsiTheme="minorHAnsi" w:cstheme="minorHAnsi"/>
        </w:rPr>
        <w:t>« </w:t>
      </w:r>
      <w:r w:rsidRPr="008835A8" w:rsidR="00446B37">
        <w:rPr>
          <w:rFonts w:asciiTheme="minorHAnsi" w:hAnsiTheme="minorHAnsi" w:cstheme="minorHAnsi"/>
          <w:i/>
          <w:iCs/>
        </w:rPr>
        <w:t xml:space="preserve">Le triangle pédagogique de Jean </w:t>
      </w:r>
      <w:proofErr w:type="spellStart"/>
      <w:r w:rsidRPr="008835A8" w:rsidR="00446B37">
        <w:rPr>
          <w:rFonts w:asciiTheme="minorHAnsi" w:hAnsiTheme="minorHAnsi" w:cstheme="minorHAnsi"/>
          <w:i/>
          <w:iCs/>
        </w:rPr>
        <w:t>Housaye</w:t>
      </w:r>
      <w:proofErr w:type="spellEnd"/>
      <w:r w:rsidRPr="008835A8" w:rsidR="00446B37">
        <w:rPr>
          <w:rFonts w:asciiTheme="minorHAnsi" w:hAnsiTheme="minorHAnsi" w:cstheme="minorHAnsi"/>
        </w:rPr>
        <w:t> »</w:t>
      </w:r>
      <w:r w:rsidR="00446B37">
        <w:rPr>
          <w:rFonts w:asciiTheme="minorHAnsi" w:hAnsiTheme="minorHAnsi" w:cstheme="minorHAnsi"/>
        </w:rPr>
        <w:t>. Consulté sur :</w:t>
      </w:r>
    </w:p>
    <w:p w:rsidRPr="008835A8" w:rsidR="00446B37" w:rsidP="00446B37" w:rsidRDefault="00000000" w14:paraId="4A04BFEA" w14:textId="77777777">
      <w:pPr>
        <w:spacing w:before="120" w:after="120" w:line="240" w:lineRule="auto"/>
        <w:rPr>
          <w:rFonts w:asciiTheme="minorHAnsi" w:hAnsiTheme="minorHAnsi" w:cstheme="minorHAnsi"/>
        </w:rPr>
      </w:pPr>
      <w:hyperlink w:history="1" r:id="rId33">
        <w:r w:rsidRPr="008835A8" w:rsidR="00446B37">
          <w:rPr>
            <w:rStyle w:val="Hyperlien"/>
            <w:rFonts w:asciiTheme="minorHAnsi" w:hAnsiTheme="minorHAnsi" w:cstheme="minorHAnsi"/>
          </w:rPr>
          <w:t>https://eduscol.education.fr/bd/competice/superieur/competice/libre/qualification/q3a.php</w:t>
        </w:r>
      </w:hyperlink>
      <w:r w:rsidRPr="008835A8" w:rsidR="00446B37">
        <w:rPr>
          <w:rFonts w:asciiTheme="minorHAnsi" w:hAnsiTheme="minorHAnsi" w:cstheme="minorHAnsi"/>
        </w:rPr>
        <w:t xml:space="preserve"> </w:t>
      </w:r>
    </w:p>
    <w:p w:rsidRPr="008835A8" w:rsidR="00446B37" w:rsidP="00446B37" w:rsidRDefault="00000000" w14:paraId="334352A5" w14:textId="77777777">
      <w:pPr>
        <w:spacing w:before="240" w:after="240"/>
        <w:rPr>
          <w:rFonts w:asciiTheme="minorHAnsi" w:hAnsiTheme="minorHAnsi" w:cstheme="minorHAnsi"/>
          <w:i/>
          <w:iCs/>
          <w:color w:val="000000"/>
        </w:rPr>
      </w:pPr>
      <w:hyperlink r:id="rId34">
        <w:r w:rsidRPr="008835A8" w:rsidR="00446B37">
          <w:rPr>
            <w:rStyle w:val="Hyperlien"/>
            <w:rFonts w:asciiTheme="minorHAnsi" w:hAnsiTheme="minorHAnsi" w:cstheme="minorHAnsi"/>
            <w:color w:val="auto"/>
            <w:u w:val="none"/>
          </w:rPr>
          <w:t>www.ontario.ca</w:t>
        </w:r>
      </w:hyperlink>
      <w:r w:rsidRPr="008835A8" w:rsidR="00446B37">
        <w:rPr>
          <w:rFonts w:asciiTheme="minorHAnsi" w:hAnsiTheme="minorHAnsi" w:cstheme="minorHAnsi"/>
        </w:rPr>
        <w:t xml:space="preserve"> ;</w:t>
      </w:r>
      <w:r w:rsidRPr="008835A8" w:rsidR="00446B37">
        <w:rPr>
          <w:rFonts w:asciiTheme="minorHAnsi" w:hAnsiTheme="minorHAnsi" w:cstheme="minorHAnsi"/>
          <w:i/>
          <w:iCs/>
        </w:rPr>
        <w:t xml:space="preserve"> </w:t>
      </w:r>
      <w:r w:rsidR="00446B37">
        <w:rPr>
          <w:rFonts w:asciiTheme="minorHAnsi" w:hAnsiTheme="minorHAnsi" w:cstheme="minorHAnsi"/>
          <w:i/>
          <w:iCs/>
        </w:rPr>
        <w:t>« </w:t>
      </w:r>
      <w:r w:rsidRPr="008835A8" w:rsidR="00446B37">
        <w:rPr>
          <w:rFonts w:asciiTheme="minorHAnsi" w:hAnsiTheme="minorHAnsi" w:cstheme="minorHAnsi"/>
          <w:i/>
          <w:iCs/>
        </w:rPr>
        <w:t>Glossaire des termes et définition</w:t>
      </w:r>
      <w:proofErr w:type="gramStart"/>
      <w:r w:rsidR="00446B37">
        <w:rPr>
          <w:rFonts w:asciiTheme="minorHAnsi" w:hAnsiTheme="minorHAnsi" w:cstheme="minorHAnsi"/>
          <w:i/>
          <w:iCs/>
        </w:rPr>
        <w:t> »</w:t>
      </w:r>
      <w:r w:rsidRPr="008835A8" w:rsidR="00446B37">
        <w:rPr>
          <w:rFonts w:asciiTheme="minorHAnsi" w:hAnsiTheme="minorHAnsi" w:cstheme="minorHAnsi"/>
          <w:i/>
          <w:iCs/>
        </w:rPr>
        <w:t>s</w:t>
      </w:r>
      <w:proofErr w:type="gramEnd"/>
      <w:r w:rsidRPr="008835A8" w:rsidR="00446B37">
        <w:rPr>
          <w:rFonts w:asciiTheme="minorHAnsi" w:hAnsiTheme="minorHAnsi" w:cstheme="minorHAnsi"/>
        </w:rPr>
        <w:t xml:space="preserve">, </w:t>
      </w:r>
      <w:hyperlink r:id="rId35">
        <w:r w:rsidRPr="008835A8" w:rsidR="00446B37">
          <w:rPr>
            <w:rStyle w:val="Hyperlien"/>
            <w:rFonts w:asciiTheme="minorHAnsi" w:hAnsiTheme="minorHAnsi" w:cstheme="minorHAnsi"/>
          </w:rPr>
          <w:t>https://www.ontario.ca/fr/document/elaboration-de-normes-denseignement-proposees-de-la-maternelle-la-12e-annee-rapport-de/glossaire-des-termes-et-definitions</w:t>
        </w:r>
      </w:hyperlink>
      <w:r w:rsidRPr="008835A8" w:rsidR="00446B37">
        <w:rPr>
          <w:rFonts w:asciiTheme="minorHAnsi" w:hAnsiTheme="minorHAnsi" w:cstheme="minorHAnsi"/>
        </w:rPr>
        <w:t xml:space="preserve">  </w:t>
      </w:r>
    </w:p>
    <w:p w:rsidRPr="003D1099" w:rsidR="00446B37" w:rsidP="00446B37" w:rsidRDefault="00446B37" w14:paraId="38C6473A" w14:textId="77777777">
      <w:pPr>
        <w:spacing w:before="240" w:after="240"/>
        <w:rPr>
          <w:rFonts w:asciiTheme="minorHAnsi" w:hAnsiTheme="minorHAnsi" w:cstheme="minorHAnsi"/>
        </w:rPr>
      </w:pPr>
      <w:r>
        <w:rPr>
          <w:rFonts w:asciiTheme="minorHAnsi" w:hAnsiTheme="minorHAnsi" w:cstheme="minorHAnsi"/>
          <w:lang w:val="en-US"/>
        </w:rPr>
        <w:t>“</w:t>
      </w:r>
      <w:r w:rsidRPr="008835A8">
        <w:rPr>
          <w:rFonts w:asciiTheme="minorHAnsi" w:hAnsiTheme="minorHAnsi" w:cstheme="minorHAnsi"/>
          <w:lang w:val="en-US"/>
        </w:rPr>
        <w:t xml:space="preserve">Pedagogical Skills: Definition and Examples.” </w:t>
      </w:r>
      <w:r w:rsidRPr="003D1099">
        <w:rPr>
          <w:rFonts w:asciiTheme="minorHAnsi" w:hAnsiTheme="minorHAnsi" w:cstheme="minorHAnsi"/>
          <w:i/>
          <w:iCs/>
        </w:rPr>
        <w:t xml:space="preserve">Indeed </w:t>
      </w:r>
      <w:proofErr w:type="spellStart"/>
      <w:r w:rsidRPr="003D1099">
        <w:rPr>
          <w:rFonts w:asciiTheme="minorHAnsi" w:hAnsiTheme="minorHAnsi" w:cstheme="minorHAnsi"/>
          <w:i/>
          <w:iCs/>
        </w:rPr>
        <w:t>Career</w:t>
      </w:r>
      <w:proofErr w:type="spellEnd"/>
      <w:r w:rsidRPr="003D1099">
        <w:rPr>
          <w:rFonts w:asciiTheme="minorHAnsi" w:hAnsiTheme="minorHAnsi" w:cstheme="minorHAnsi"/>
          <w:i/>
          <w:iCs/>
        </w:rPr>
        <w:t xml:space="preserve"> Guide</w:t>
      </w:r>
      <w:r w:rsidRPr="003D1099">
        <w:rPr>
          <w:rFonts w:asciiTheme="minorHAnsi" w:hAnsiTheme="minorHAnsi" w:cstheme="minorHAnsi"/>
        </w:rPr>
        <w:t xml:space="preserve">. Consulté sur : </w:t>
      </w:r>
      <w:hyperlink w:history="1" r:id="rId36">
        <w:r w:rsidRPr="003D1099">
          <w:rPr>
            <w:rStyle w:val="Hyperlien"/>
            <w:rFonts w:asciiTheme="minorHAnsi" w:hAnsiTheme="minorHAnsi" w:cstheme="minorHAnsi"/>
          </w:rPr>
          <w:t>https://www.indeed.com/career-advice/career-development/pedagogical-skills</w:t>
        </w:r>
      </w:hyperlink>
      <w:r w:rsidRPr="003D1099">
        <w:rPr>
          <w:rFonts w:asciiTheme="minorHAnsi" w:hAnsiTheme="minorHAnsi" w:cstheme="minorHAnsi"/>
        </w:rPr>
        <w:t xml:space="preserve"> </w:t>
      </w:r>
    </w:p>
    <w:p w:rsidRPr="006852A6" w:rsidR="00037E2F" w:rsidRDefault="00037E2F" w14:paraId="29A75A42" w14:textId="77777777"/>
    <w:p w:rsidRPr="006852A6" w:rsidR="00037E2F" w:rsidRDefault="004E1D6B" w14:paraId="143E55D2" w14:textId="77777777">
      <w:pPr>
        <w:rPr>
          <w:color w:val="000000"/>
          <w:sz w:val="32"/>
          <w:szCs w:val="32"/>
        </w:rPr>
      </w:pPr>
      <w:r w:rsidRPr="006852A6">
        <w:br w:type="page"/>
      </w:r>
    </w:p>
    <w:p w:rsidR="00037E2F" w:rsidRDefault="00037E2F" w14:paraId="366F0379" w14:textId="77777777">
      <w:pPr>
        <w:pStyle w:val="Titre1"/>
        <w:rPr>
          <w:b/>
          <w:color w:val="000000"/>
        </w:rPr>
      </w:pPr>
    </w:p>
    <w:p w:rsidR="00543452" w:rsidP="00543452" w:rsidRDefault="00543452" w14:paraId="5BE51CE9" w14:textId="77777777"/>
    <w:p w:rsidRPr="003D1099" w:rsidR="00543452" w:rsidP="003D1099" w:rsidRDefault="00543452" w14:paraId="7F92FC52" w14:textId="77777777"/>
    <w:p w:rsidRPr="003D1099" w:rsidR="00543452" w:rsidP="00543452" w:rsidRDefault="00543452" w14:paraId="44E6C249" w14:textId="77777777">
      <w:pPr>
        <w:pStyle w:val="paragraph"/>
        <w:spacing w:before="0" w:beforeAutospacing="0" w:after="0" w:afterAutospacing="0"/>
        <w:jc w:val="center"/>
        <w:textAlignment w:val="baseline"/>
        <w:rPr>
          <w:rFonts w:ascii="Segoe UI" w:hAnsi="Segoe UI" w:cs="Segoe UI"/>
          <w:sz w:val="18"/>
          <w:szCs w:val="18"/>
          <w:lang w:val="fr-CA"/>
        </w:rPr>
      </w:pPr>
      <w:r w:rsidRPr="003D1099">
        <w:rPr>
          <w:rStyle w:val="normaltextrun"/>
          <w:rFonts w:ascii="Calibri" w:hAnsi="Calibri" w:cs="Calibri"/>
          <w:color w:val="000000"/>
          <w:sz w:val="22"/>
          <w:szCs w:val="22"/>
          <w:lang w:val="fr-CA"/>
        </w:rPr>
        <w:t xml:space="preserve">Depuis plus de cinquante ans, le Campus </w:t>
      </w:r>
      <w:proofErr w:type="spellStart"/>
      <w:r w:rsidRPr="003D1099">
        <w:rPr>
          <w:rStyle w:val="normaltextrun"/>
          <w:rFonts w:ascii="Calibri" w:hAnsi="Calibri" w:cs="Calibri"/>
          <w:color w:val="000000"/>
          <w:sz w:val="22"/>
          <w:szCs w:val="22"/>
          <w:lang w:val="fr-CA"/>
        </w:rPr>
        <w:t>Glendon</w:t>
      </w:r>
      <w:proofErr w:type="spellEnd"/>
      <w:r w:rsidRPr="003D1099">
        <w:rPr>
          <w:rStyle w:val="normaltextrun"/>
          <w:rFonts w:ascii="Calibri" w:hAnsi="Calibri" w:cs="Calibri"/>
          <w:color w:val="000000"/>
          <w:sz w:val="22"/>
          <w:szCs w:val="22"/>
          <w:lang w:val="fr-CA"/>
        </w:rPr>
        <w:t xml:space="preserve"> de l’Université York offre un enseignement universitaire exceptionnel unique au Canada dans les deux langues officielles. Nos programmes de transition sont conçus pour donner aux étudiantes et aux étudiants l’opportunité d’utiliser leurs compétences, enrichir leur vocabulaire et acquérir des aptitudes et des compétences importantes, en participant à des ateliers interactifs sur la littératie financière, le leadership, la géographie urbaine, la biologie, la psychologie et un large éventail de sujets du domaine des sciences sociales.</w:t>
      </w:r>
      <w:r w:rsidRPr="003D1099">
        <w:rPr>
          <w:rStyle w:val="eop"/>
          <w:rFonts w:ascii="Calibri" w:hAnsi="Calibri" w:cs="Calibri"/>
          <w:color w:val="000000"/>
          <w:sz w:val="22"/>
          <w:szCs w:val="22"/>
          <w:lang w:val="fr-CA"/>
        </w:rPr>
        <w:t> </w:t>
      </w:r>
    </w:p>
    <w:p w:rsidRPr="003D1099" w:rsidR="00543452" w:rsidP="00543452" w:rsidRDefault="00543452" w14:paraId="63B844F5" w14:textId="77777777">
      <w:pPr>
        <w:pStyle w:val="paragraph"/>
        <w:spacing w:before="0" w:beforeAutospacing="0" w:after="0" w:afterAutospacing="0"/>
        <w:jc w:val="center"/>
        <w:textAlignment w:val="baseline"/>
        <w:rPr>
          <w:rFonts w:ascii="Segoe UI" w:hAnsi="Segoe UI" w:cs="Segoe UI"/>
          <w:sz w:val="18"/>
          <w:szCs w:val="18"/>
          <w:lang w:val="fr-CA"/>
        </w:rPr>
      </w:pPr>
      <w:r w:rsidRPr="003D1099">
        <w:rPr>
          <w:rStyle w:val="eop"/>
          <w:rFonts w:ascii="Calibri" w:hAnsi="Calibri" w:cs="Calibri"/>
          <w:color w:val="000000"/>
          <w:sz w:val="22"/>
          <w:szCs w:val="22"/>
          <w:lang w:val="fr-CA"/>
        </w:rPr>
        <w:t> </w:t>
      </w:r>
    </w:p>
    <w:p w:rsidRPr="003D1099" w:rsidR="00543452" w:rsidP="00543452" w:rsidRDefault="00543452" w14:paraId="2F3A4E0F" w14:textId="77777777">
      <w:pPr>
        <w:pStyle w:val="paragraph"/>
        <w:spacing w:before="0" w:beforeAutospacing="0" w:after="0" w:afterAutospacing="0"/>
        <w:jc w:val="center"/>
        <w:textAlignment w:val="baseline"/>
        <w:rPr>
          <w:rFonts w:ascii="Segoe UI" w:hAnsi="Segoe UI" w:cs="Segoe UI"/>
          <w:sz w:val="18"/>
          <w:szCs w:val="18"/>
          <w:lang w:val="fr-CA"/>
        </w:rPr>
      </w:pPr>
      <w:r w:rsidRPr="003D1099">
        <w:rPr>
          <w:rStyle w:val="normaltextrun"/>
          <w:rFonts w:ascii="Calibri" w:hAnsi="Calibri" w:cs="Calibri"/>
          <w:color w:val="000000"/>
          <w:sz w:val="22"/>
          <w:szCs w:val="22"/>
          <w:lang w:val="fr-CA"/>
        </w:rPr>
        <w:t xml:space="preserve">Contactez-nous dès aujourd’hui pour savoir comment nous pouvons vous aider à promouvoir l’enseignement et la participation de vos étudiantes et étudiants, en classe et à </w:t>
      </w:r>
      <w:r w:rsidRPr="003D1099">
        <w:rPr>
          <w:rStyle w:val="scxw247090535"/>
          <w:rFonts w:ascii="Calibri" w:hAnsi="Calibri" w:cs="Calibri" w:eastAsiaTheme="majorEastAsia"/>
          <w:color w:val="000000"/>
          <w:sz w:val="22"/>
          <w:szCs w:val="22"/>
          <w:lang w:val="fr-CA"/>
        </w:rPr>
        <w:t> </w:t>
      </w:r>
      <w:r w:rsidRPr="003D1099">
        <w:rPr>
          <w:rFonts w:ascii="Calibri" w:hAnsi="Calibri" w:cs="Calibri"/>
          <w:color w:val="000000"/>
          <w:sz w:val="22"/>
          <w:szCs w:val="22"/>
          <w:lang w:val="fr-CA"/>
        </w:rPr>
        <w:br/>
      </w:r>
      <w:r w:rsidRPr="003D1099">
        <w:rPr>
          <w:rStyle w:val="normaltextrun"/>
          <w:rFonts w:ascii="Calibri" w:hAnsi="Calibri" w:cs="Calibri"/>
          <w:color w:val="000000"/>
          <w:sz w:val="22"/>
          <w:szCs w:val="22"/>
          <w:lang w:val="fr-CA"/>
        </w:rPr>
        <w:t>l’extérieur de l’université.</w:t>
      </w:r>
      <w:r w:rsidRPr="003D1099">
        <w:rPr>
          <w:rStyle w:val="eop"/>
          <w:rFonts w:ascii="Calibri" w:hAnsi="Calibri" w:cs="Calibri"/>
          <w:color w:val="000000"/>
          <w:sz w:val="22"/>
          <w:szCs w:val="22"/>
          <w:lang w:val="fr-CA"/>
        </w:rPr>
        <w:t> </w:t>
      </w:r>
    </w:p>
    <w:p w:rsidRPr="003D1099" w:rsidR="00543452" w:rsidP="00543452" w:rsidRDefault="00543452" w14:paraId="6AD1743B" w14:textId="77777777">
      <w:pPr>
        <w:pStyle w:val="paragraph"/>
        <w:spacing w:before="0" w:beforeAutospacing="0" w:after="0" w:afterAutospacing="0"/>
        <w:jc w:val="center"/>
        <w:textAlignment w:val="baseline"/>
        <w:rPr>
          <w:rFonts w:ascii="Segoe UI" w:hAnsi="Segoe UI" w:cs="Segoe UI"/>
          <w:sz w:val="18"/>
          <w:szCs w:val="18"/>
          <w:lang w:val="fr-CA"/>
        </w:rPr>
      </w:pPr>
      <w:r w:rsidRPr="003D1099">
        <w:rPr>
          <w:rStyle w:val="eop"/>
          <w:rFonts w:ascii="Calibri" w:hAnsi="Calibri" w:cs="Calibri"/>
          <w:color w:val="000000"/>
          <w:sz w:val="22"/>
          <w:szCs w:val="22"/>
          <w:lang w:val="fr-CA"/>
        </w:rPr>
        <w:t> </w:t>
      </w:r>
    </w:p>
    <w:p w:rsidRPr="003D1099" w:rsidR="00543452" w:rsidP="00543452" w:rsidRDefault="00543452" w14:paraId="0064F306" w14:textId="77777777">
      <w:pPr>
        <w:pStyle w:val="paragraph"/>
        <w:spacing w:before="0" w:beforeAutospacing="0" w:after="0" w:afterAutospacing="0"/>
        <w:jc w:val="center"/>
        <w:textAlignment w:val="baseline"/>
        <w:rPr>
          <w:rFonts w:ascii="Segoe UI" w:hAnsi="Segoe UI" w:cs="Segoe UI"/>
          <w:sz w:val="18"/>
          <w:szCs w:val="18"/>
          <w:lang w:val="fr-CA"/>
        </w:rPr>
      </w:pPr>
      <w:r w:rsidRPr="003D1099">
        <w:rPr>
          <w:rStyle w:val="eop"/>
          <w:rFonts w:ascii="Calibri" w:hAnsi="Calibri" w:cs="Calibri"/>
          <w:color w:val="000000"/>
          <w:sz w:val="22"/>
          <w:szCs w:val="22"/>
          <w:lang w:val="fr-CA"/>
        </w:rPr>
        <w:t> </w:t>
      </w:r>
    </w:p>
    <w:p w:rsidRPr="003D1099" w:rsidR="00543452" w:rsidP="00543452" w:rsidRDefault="00000000" w14:paraId="3BCBDCC2" w14:textId="77777777">
      <w:pPr>
        <w:pStyle w:val="paragraph"/>
        <w:spacing w:before="0" w:beforeAutospacing="0" w:after="0" w:afterAutospacing="0"/>
        <w:jc w:val="center"/>
        <w:textAlignment w:val="baseline"/>
        <w:rPr>
          <w:rFonts w:ascii="Segoe UI" w:hAnsi="Segoe UI" w:cs="Segoe UI"/>
          <w:sz w:val="18"/>
          <w:szCs w:val="18"/>
          <w:lang w:val="fr-CA"/>
        </w:rPr>
      </w:pPr>
      <w:hyperlink w:tgtFrame="_blank" w:history="1" r:id="rId37">
        <w:r w:rsidRPr="003D1099" w:rsidR="00543452">
          <w:rPr>
            <w:rStyle w:val="normaltextrun"/>
            <w:rFonts w:ascii="Calibri" w:hAnsi="Calibri" w:cs="Calibri"/>
            <w:color w:val="0563C1"/>
            <w:sz w:val="22"/>
            <w:szCs w:val="22"/>
            <w:u w:val="single"/>
            <w:lang w:val="fr-CA"/>
          </w:rPr>
          <w:t>www.glendon.yorku.ca/destinationreussite</w:t>
        </w:r>
      </w:hyperlink>
      <w:r w:rsidRPr="003D1099" w:rsidR="00543452">
        <w:rPr>
          <w:rStyle w:val="scxw247090535"/>
          <w:rFonts w:ascii="Calibri" w:hAnsi="Calibri" w:cs="Calibri" w:eastAsiaTheme="majorEastAsia"/>
          <w:sz w:val="22"/>
          <w:szCs w:val="22"/>
          <w:lang w:val="fr-CA"/>
        </w:rPr>
        <w:t> </w:t>
      </w:r>
      <w:r w:rsidRPr="003D1099" w:rsidR="00543452">
        <w:rPr>
          <w:rFonts w:ascii="Calibri" w:hAnsi="Calibri" w:cs="Calibri"/>
          <w:sz w:val="22"/>
          <w:szCs w:val="22"/>
          <w:lang w:val="fr-CA"/>
        </w:rPr>
        <w:br/>
      </w:r>
      <w:hyperlink w:tgtFrame="_blank" w:history="1" r:id="rId38">
        <w:r w:rsidRPr="003D1099" w:rsidR="00543452">
          <w:rPr>
            <w:rStyle w:val="normaltextrun"/>
            <w:rFonts w:ascii="Calibri" w:hAnsi="Calibri" w:cs="Calibri"/>
            <w:color w:val="0563C1"/>
            <w:sz w:val="22"/>
            <w:szCs w:val="22"/>
            <w:u w:val="single"/>
            <w:lang w:val="fr-CA"/>
          </w:rPr>
          <w:t>destination@glendon.yorku.ca</w:t>
        </w:r>
      </w:hyperlink>
      <w:r w:rsidRPr="003D1099" w:rsidR="00543452">
        <w:rPr>
          <w:rStyle w:val="eop"/>
          <w:rFonts w:ascii="Calibri" w:hAnsi="Calibri" w:cs="Calibri"/>
          <w:color w:val="000000"/>
          <w:sz w:val="22"/>
          <w:szCs w:val="22"/>
          <w:lang w:val="fr-CA"/>
        </w:rPr>
        <w:t> </w:t>
      </w:r>
    </w:p>
    <w:p w:rsidRPr="003D1099" w:rsidR="00543452" w:rsidP="00543452" w:rsidRDefault="00543452" w14:paraId="16E0E56F" w14:textId="77777777">
      <w:pPr>
        <w:pStyle w:val="paragraph"/>
        <w:spacing w:before="0" w:beforeAutospacing="0" w:after="0" w:afterAutospacing="0"/>
        <w:jc w:val="center"/>
        <w:textAlignment w:val="baseline"/>
        <w:rPr>
          <w:rFonts w:ascii="Segoe UI" w:hAnsi="Segoe UI" w:cs="Segoe UI"/>
          <w:sz w:val="18"/>
          <w:szCs w:val="18"/>
          <w:lang w:val="fr-CA"/>
        </w:rPr>
      </w:pPr>
      <w:r w:rsidRPr="003D1099">
        <w:rPr>
          <w:rStyle w:val="eop"/>
          <w:rFonts w:ascii="Calibri" w:hAnsi="Calibri" w:cs="Calibri"/>
          <w:sz w:val="22"/>
          <w:szCs w:val="22"/>
          <w:lang w:val="fr-CA"/>
        </w:rPr>
        <w:t> </w:t>
      </w:r>
    </w:p>
    <w:p w:rsidRPr="003D1099" w:rsidR="00543452" w:rsidP="00543452" w:rsidRDefault="00543452" w14:paraId="4CCE84DA" w14:textId="77777777">
      <w:pPr>
        <w:pStyle w:val="paragraph"/>
        <w:spacing w:before="0" w:beforeAutospacing="0" w:after="0" w:afterAutospacing="0"/>
        <w:jc w:val="center"/>
        <w:textAlignment w:val="baseline"/>
        <w:rPr>
          <w:rFonts w:ascii="Segoe UI" w:hAnsi="Segoe UI" w:cs="Segoe UI"/>
          <w:sz w:val="18"/>
          <w:szCs w:val="18"/>
          <w:lang w:val="fr-CA"/>
        </w:rPr>
      </w:pPr>
      <w:r w:rsidRPr="003D1099">
        <w:rPr>
          <w:rStyle w:val="eop"/>
          <w:rFonts w:ascii="Calibri" w:hAnsi="Calibri" w:cs="Calibri"/>
          <w:sz w:val="22"/>
          <w:szCs w:val="22"/>
          <w:lang w:val="fr-CA"/>
        </w:rPr>
        <w:t> </w:t>
      </w:r>
    </w:p>
    <w:p w:rsidRPr="003D1099" w:rsidR="00543452" w:rsidP="00543452" w:rsidRDefault="00543452" w14:paraId="29CB7B82" w14:textId="77777777">
      <w:pPr>
        <w:pStyle w:val="paragraph"/>
        <w:spacing w:before="0" w:beforeAutospacing="0" w:after="0" w:afterAutospacing="0"/>
        <w:jc w:val="center"/>
        <w:textAlignment w:val="baseline"/>
        <w:rPr>
          <w:rFonts w:ascii="Segoe UI" w:hAnsi="Segoe UI" w:cs="Segoe UI"/>
          <w:sz w:val="18"/>
          <w:szCs w:val="18"/>
          <w:lang w:val="fr-CA"/>
        </w:rPr>
      </w:pPr>
      <w:r w:rsidRPr="003D1099">
        <w:rPr>
          <w:rStyle w:val="normaltextrun"/>
          <w:rFonts w:ascii="Calibri" w:hAnsi="Calibri" w:cs="Calibri"/>
          <w:color w:val="000000"/>
          <w:sz w:val="22"/>
          <w:szCs w:val="22"/>
          <w:lang w:val="fr-CA"/>
        </w:rPr>
        <w:t xml:space="preserve">Katie </w:t>
      </w:r>
      <w:proofErr w:type="spellStart"/>
      <w:r w:rsidRPr="003D1099">
        <w:rPr>
          <w:rStyle w:val="normaltextrun"/>
          <w:rFonts w:ascii="Calibri" w:hAnsi="Calibri" w:cs="Calibri"/>
          <w:color w:val="000000"/>
          <w:sz w:val="22"/>
          <w:szCs w:val="22"/>
          <w:lang w:val="fr-CA"/>
        </w:rPr>
        <w:t>Ablett</w:t>
      </w:r>
      <w:proofErr w:type="spellEnd"/>
      <w:r w:rsidRPr="003D1099">
        <w:rPr>
          <w:rStyle w:val="normaltextrun"/>
          <w:rFonts w:ascii="Calibri" w:hAnsi="Calibri" w:cs="Calibri"/>
          <w:color w:val="000000"/>
          <w:sz w:val="22"/>
          <w:szCs w:val="22"/>
          <w:lang w:val="fr-CA"/>
        </w:rPr>
        <w:t xml:space="preserve">, MBA, </w:t>
      </w:r>
      <w:proofErr w:type="gramStart"/>
      <w:r w:rsidRPr="003D1099">
        <w:rPr>
          <w:rStyle w:val="normaltextrun"/>
          <w:rFonts w:ascii="Calibri" w:hAnsi="Calibri" w:cs="Calibri"/>
          <w:color w:val="000000"/>
          <w:sz w:val="22"/>
          <w:szCs w:val="22"/>
          <w:lang w:val="fr-CA"/>
        </w:rPr>
        <w:t>PMP  |</w:t>
      </w:r>
      <w:proofErr w:type="gramEnd"/>
      <w:r w:rsidRPr="003D1099">
        <w:rPr>
          <w:rStyle w:val="normaltextrun"/>
          <w:rFonts w:ascii="Calibri" w:hAnsi="Calibri" w:cs="Calibri"/>
          <w:color w:val="000000"/>
          <w:sz w:val="22"/>
          <w:szCs w:val="22"/>
          <w:lang w:val="fr-CA"/>
        </w:rPr>
        <w:t xml:space="preserve">  </w:t>
      </w:r>
      <w:hyperlink w:tgtFrame="_blank" w:history="1" r:id="rId39">
        <w:r w:rsidRPr="003D1099">
          <w:rPr>
            <w:rStyle w:val="normaltextrun"/>
            <w:rFonts w:ascii="Calibri" w:hAnsi="Calibri" w:cs="Calibri"/>
            <w:color w:val="0563C1"/>
            <w:sz w:val="22"/>
            <w:szCs w:val="22"/>
            <w:u w:val="single"/>
            <w:lang w:val="fr-CA"/>
          </w:rPr>
          <w:t>katie.ablett@glendon.yorku.ca</w:t>
        </w:r>
      </w:hyperlink>
      <w:r w:rsidRPr="003D1099">
        <w:rPr>
          <w:rStyle w:val="scxw247090535"/>
          <w:rFonts w:ascii="Calibri" w:hAnsi="Calibri" w:cs="Calibri" w:eastAsiaTheme="majorEastAsia"/>
          <w:sz w:val="22"/>
          <w:szCs w:val="22"/>
          <w:lang w:val="fr-CA"/>
        </w:rPr>
        <w:t> </w:t>
      </w:r>
      <w:r w:rsidRPr="003D1099">
        <w:rPr>
          <w:rFonts w:ascii="Calibri" w:hAnsi="Calibri" w:cs="Calibri"/>
          <w:sz w:val="22"/>
          <w:szCs w:val="22"/>
          <w:lang w:val="fr-CA"/>
        </w:rPr>
        <w:br/>
      </w:r>
      <w:r w:rsidRPr="003D1099">
        <w:rPr>
          <w:rStyle w:val="normaltextrun"/>
          <w:rFonts w:ascii="Calibri" w:hAnsi="Calibri" w:cs="Calibri"/>
          <w:color w:val="000000"/>
          <w:sz w:val="22"/>
          <w:szCs w:val="22"/>
          <w:lang w:val="fr-CA"/>
        </w:rPr>
        <w:t>Directrice de la Formation continue</w:t>
      </w:r>
      <w:r w:rsidRPr="003D1099">
        <w:rPr>
          <w:rStyle w:val="eop"/>
          <w:rFonts w:ascii="Calibri" w:hAnsi="Calibri" w:cs="Calibri"/>
          <w:color w:val="000000"/>
          <w:sz w:val="22"/>
          <w:szCs w:val="22"/>
          <w:lang w:val="fr-CA"/>
        </w:rPr>
        <w:t> </w:t>
      </w:r>
    </w:p>
    <w:p w:rsidRPr="003D1099" w:rsidR="00543452" w:rsidP="00543452" w:rsidRDefault="00543452" w14:paraId="7E4DFBAC" w14:textId="77777777">
      <w:pPr>
        <w:pStyle w:val="paragraph"/>
        <w:spacing w:before="0" w:beforeAutospacing="0" w:after="0" w:afterAutospacing="0"/>
        <w:jc w:val="center"/>
        <w:textAlignment w:val="baseline"/>
        <w:rPr>
          <w:rFonts w:ascii="Segoe UI" w:hAnsi="Segoe UI" w:cs="Segoe UI"/>
          <w:sz w:val="18"/>
          <w:szCs w:val="18"/>
          <w:lang w:val="fr-CA"/>
        </w:rPr>
      </w:pPr>
      <w:r w:rsidRPr="003D1099">
        <w:rPr>
          <w:rStyle w:val="eop"/>
          <w:rFonts w:ascii="Calibri" w:hAnsi="Calibri" w:cs="Calibri"/>
          <w:color w:val="000000"/>
          <w:sz w:val="22"/>
          <w:szCs w:val="22"/>
          <w:lang w:val="fr-CA"/>
        </w:rPr>
        <w:t> </w:t>
      </w:r>
    </w:p>
    <w:p w:rsidRPr="003D1099" w:rsidR="00543452" w:rsidP="00543452" w:rsidRDefault="00543452" w14:paraId="10BCE056" w14:textId="77777777">
      <w:pPr>
        <w:pStyle w:val="paragraph"/>
        <w:spacing w:before="0" w:beforeAutospacing="0" w:after="0" w:afterAutospacing="0"/>
        <w:jc w:val="center"/>
        <w:textAlignment w:val="baseline"/>
        <w:rPr>
          <w:rFonts w:ascii="Segoe UI" w:hAnsi="Segoe UI" w:cs="Segoe UI"/>
          <w:sz w:val="18"/>
          <w:szCs w:val="18"/>
          <w:lang w:val="fr-CA"/>
        </w:rPr>
      </w:pPr>
      <w:r w:rsidRPr="003D1099">
        <w:rPr>
          <w:rStyle w:val="normaltextrun"/>
          <w:rFonts w:ascii="Calibri" w:hAnsi="Calibri" w:cs="Calibri"/>
          <w:color w:val="000000"/>
          <w:sz w:val="22"/>
          <w:szCs w:val="22"/>
          <w:lang w:val="fr-CA"/>
        </w:rPr>
        <w:t xml:space="preserve">Vanessa Paquette, B.A., M.A.  | </w:t>
      </w:r>
      <w:hyperlink w:tgtFrame="_blank" w:history="1" r:id="rId40">
        <w:r w:rsidRPr="003D1099">
          <w:rPr>
            <w:rStyle w:val="normaltextrun"/>
            <w:rFonts w:ascii="Calibri" w:hAnsi="Calibri" w:cs="Calibri"/>
            <w:color w:val="0563C1"/>
            <w:sz w:val="22"/>
            <w:szCs w:val="22"/>
            <w:u w:val="single"/>
            <w:lang w:val="fr-CA"/>
          </w:rPr>
          <w:t>vanessa.paquette@glendon.yorku.ca</w:t>
        </w:r>
      </w:hyperlink>
      <w:r w:rsidRPr="003D1099">
        <w:rPr>
          <w:rStyle w:val="scxw247090535"/>
          <w:rFonts w:ascii="Calibri" w:hAnsi="Calibri" w:cs="Calibri" w:eastAsiaTheme="majorEastAsia"/>
          <w:sz w:val="22"/>
          <w:szCs w:val="22"/>
          <w:lang w:val="fr-CA"/>
        </w:rPr>
        <w:t> </w:t>
      </w:r>
      <w:r w:rsidRPr="003D1099">
        <w:rPr>
          <w:rFonts w:ascii="Calibri" w:hAnsi="Calibri" w:cs="Calibri"/>
          <w:sz w:val="22"/>
          <w:szCs w:val="22"/>
          <w:lang w:val="fr-CA"/>
        </w:rPr>
        <w:br/>
      </w:r>
      <w:r w:rsidRPr="003D1099">
        <w:rPr>
          <w:rStyle w:val="normaltextrun"/>
          <w:rFonts w:ascii="Calibri" w:hAnsi="Calibri" w:cs="Calibri"/>
          <w:color w:val="000000"/>
          <w:sz w:val="22"/>
          <w:szCs w:val="22"/>
          <w:lang w:val="fr-CA"/>
        </w:rPr>
        <w:t>Coordinatrice de la Formation continue</w:t>
      </w:r>
      <w:r w:rsidRPr="003D1099">
        <w:rPr>
          <w:rStyle w:val="eop"/>
          <w:rFonts w:ascii="Calibri" w:hAnsi="Calibri" w:cs="Calibri"/>
          <w:color w:val="000000"/>
          <w:sz w:val="22"/>
          <w:szCs w:val="22"/>
          <w:lang w:val="fr-CA"/>
        </w:rPr>
        <w:t> </w:t>
      </w:r>
    </w:p>
    <w:p w:rsidRPr="003D1099" w:rsidR="00543452" w:rsidP="00543452" w:rsidRDefault="00543452" w14:paraId="38F6F79E" w14:textId="77777777">
      <w:pPr>
        <w:pStyle w:val="paragraph"/>
        <w:spacing w:before="0" w:beforeAutospacing="0" w:after="0" w:afterAutospacing="0"/>
        <w:jc w:val="center"/>
        <w:textAlignment w:val="baseline"/>
        <w:rPr>
          <w:rFonts w:ascii="Segoe UI" w:hAnsi="Segoe UI" w:cs="Segoe UI"/>
          <w:sz w:val="18"/>
          <w:szCs w:val="18"/>
          <w:lang w:val="fr-CA"/>
        </w:rPr>
      </w:pPr>
      <w:r w:rsidRPr="003D1099">
        <w:rPr>
          <w:rStyle w:val="eop"/>
          <w:rFonts w:ascii="Calibri" w:hAnsi="Calibri" w:cs="Calibri"/>
          <w:color w:val="000000"/>
          <w:sz w:val="22"/>
          <w:szCs w:val="22"/>
          <w:lang w:val="fr-CA"/>
        </w:rPr>
        <w:t> </w:t>
      </w:r>
    </w:p>
    <w:p w:rsidRPr="003D1099" w:rsidR="00543452" w:rsidP="00543452" w:rsidRDefault="00543452" w14:paraId="758640F6" w14:textId="77777777">
      <w:pPr>
        <w:pStyle w:val="paragraph"/>
        <w:spacing w:before="0" w:beforeAutospacing="0" w:after="0" w:afterAutospacing="0"/>
        <w:jc w:val="center"/>
        <w:textAlignment w:val="baseline"/>
        <w:rPr>
          <w:rFonts w:ascii="Segoe UI" w:hAnsi="Segoe UI" w:cs="Segoe UI"/>
          <w:sz w:val="18"/>
          <w:szCs w:val="18"/>
          <w:lang w:val="fr-CA"/>
        </w:rPr>
      </w:pPr>
      <w:r w:rsidRPr="003D1099">
        <w:rPr>
          <w:rStyle w:val="eop"/>
          <w:rFonts w:ascii="Calibri" w:hAnsi="Calibri" w:cs="Calibri"/>
          <w:color w:val="000000"/>
          <w:sz w:val="22"/>
          <w:szCs w:val="22"/>
          <w:lang w:val="fr-CA"/>
        </w:rPr>
        <w:t> </w:t>
      </w:r>
    </w:p>
    <w:p w:rsidRPr="003D1099" w:rsidR="00543452" w:rsidP="00543452" w:rsidRDefault="00543452" w14:paraId="3A771208" w14:textId="77777777">
      <w:pPr>
        <w:pStyle w:val="paragraph"/>
        <w:spacing w:before="0" w:beforeAutospacing="0" w:after="0" w:afterAutospacing="0"/>
        <w:jc w:val="center"/>
        <w:textAlignment w:val="baseline"/>
        <w:rPr>
          <w:rFonts w:ascii="Segoe UI" w:hAnsi="Segoe UI" w:cs="Segoe UI"/>
          <w:sz w:val="18"/>
          <w:szCs w:val="18"/>
          <w:lang w:val="fr-CA"/>
        </w:rPr>
      </w:pPr>
      <w:r w:rsidRPr="003D1099">
        <w:rPr>
          <w:rStyle w:val="eop"/>
          <w:rFonts w:ascii="Calibri" w:hAnsi="Calibri" w:cs="Calibri"/>
          <w:color w:val="000000"/>
          <w:sz w:val="22"/>
          <w:szCs w:val="22"/>
          <w:lang w:val="fr-CA"/>
        </w:rPr>
        <w:t> </w:t>
      </w:r>
    </w:p>
    <w:p w:rsidRPr="003D1099" w:rsidR="00543452" w:rsidP="00543452" w:rsidRDefault="00543452" w14:paraId="04FB8FB5" w14:textId="77777777">
      <w:pPr>
        <w:pStyle w:val="paragraph"/>
        <w:spacing w:before="0" w:beforeAutospacing="0" w:after="0" w:afterAutospacing="0"/>
        <w:jc w:val="center"/>
        <w:textAlignment w:val="baseline"/>
        <w:rPr>
          <w:rFonts w:ascii="Segoe UI" w:hAnsi="Segoe UI" w:cs="Segoe UI"/>
          <w:sz w:val="18"/>
          <w:szCs w:val="18"/>
          <w:lang w:val="fr-CA"/>
        </w:rPr>
      </w:pPr>
      <w:r w:rsidRPr="003D1099">
        <w:rPr>
          <w:rStyle w:val="eop"/>
          <w:rFonts w:ascii="Calibri" w:hAnsi="Calibri" w:cs="Calibri"/>
          <w:color w:val="000000"/>
          <w:sz w:val="22"/>
          <w:szCs w:val="22"/>
          <w:lang w:val="fr-CA"/>
        </w:rPr>
        <w:t> </w:t>
      </w:r>
    </w:p>
    <w:p w:rsidR="00543452" w:rsidP="00543452" w:rsidRDefault="00543452" w14:paraId="41C4BB37" w14:textId="77777777">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color w:val="000000"/>
          <w:sz w:val="22"/>
          <w:szCs w:val="22"/>
        </w:rPr>
        <w:t>Campus Glendon, Université York</w:t>
      </w:r>
      <w:r>
        <w:rPr>
          <w:rStyle w:val="scxw247090535"/>
          <w:rFonts w:ascii="Calibri" w:hAnsi="Calibri" w:cs="Calibri" w:eastAsiaTheme="majorEastAsia"/>
          <w:color w:val="000000"/>
          <w:sz w:val="22"/>
          <w:szCs w:val="22"/>
        </w:rPr>
        <w:t> </w:t>
      </w:r>
      <w:r>
        <w:rPr>
          <w:rFonts w:ascii="Calibri" w:hAnsi="Calibri" w:cs="Calibri"/>
          <w:color w:val="000000"/>
          <w:sz w:val="22"/>
          <w:szCs w:val="22"/>
        </w:rPr>
        <w:br/>
      </w:r>
      <w:r>
        <w:rPr>
          <w:rStyle w:val="normaltextrun"/>
          <w:rFonts w:ascii="Calibri" w:hAnsi="Calibri" w:cs="Calibri"/>
          <w:color w:val="000000"/>
          <w:sz w:val="22"/>
          <w:szCs w:val="22"/>
        </w:rPr>
        <w:t xml:space="preserve">2275, avenue Bayview, Toronto </w:t>
      </w:r>
      <w:proofErr w:type="gramStart"/>
      <w:r>
        <w:rPr>
          <w:rStyle w:val="normaltextrun"/>
          <w:rFonts w:ascii="Calibri" w:hAnsi="Calibri" w:cs="Calibri"/>
          <w:color w:val="000000"/>
          <w:sz w:val="22"/>
          <w:szCs w:val="22"/>
        </w:rPr>
        <w:t>ON  |</w:t>
      </w:r>
      <w:proofErr w:type="gramEnd"/>
      <w:r>
        <w:rPr>
          <w:rStyle w:val="normaltextrun"/>
          <w:rFonts w:ascii="Calibri" w:hAnsi="Calibri" w:cs="Calibri"/>
          <w:color w:val="000000"/>
          <w:sz w:val="22"/>
          <w:szCs w:val="22"/>
        </w:rPr>
        <w:t xml:space="preserve">  Canada M4N 3M6  |  </w:t>
      </w:r>
      <w:r>
        <w:rPr>
          <w:rStyle w:val="normaltextrun"/>
          <w:rFonts w:ascii="Calibri" w:hAnsi="Calibri" w:cs="Calibri"/>
          <w:color w:val="0563C1"/>
          <w:sz w:val="22"/>
          <w:szCs w:val="22"/>
          <w:u w:val="single"/>
        </w:rPr>
        <w:t>www.glendon.yorku.ca</w:t>
      </w:r>
      <w:r>
        <w:rPr>
          <w:rStyle w:val="eop"/>
          <w:rFonts w:ascii="Calibri" w:hAnsi="Calibri" w:cs="Calibri"/>
          <w:color w:val="0563C1"/>
          <w:sz w:val="22"/>
          <w:szCs w:val="22"/>
        </w:rPr>
        <w:t> </w:t>
      </w:r>
    </w:p>
    <w:p w:rsidR="00543452" w:rsidP="00543452" w:rsidRDefault="00543452" w14:paraId="334F0A1E" w14:textId="77777777">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2"/>
          <w:szCs w:val="22"/>
        </w:rPr>
        <w:t> </w:t>
      </w:r>
    </w:p>
    <w:p w:rsidRPr="00531BA2" w:rsidR="00037E2F" w:rsidRDefault="004E1D6B" w14:paraId="7A43F244" w14:textId="77777777">
      <w:pPr>
        <w:spacing w:after="0" w:line="240" w:lineRule="auto"/>
        <w:ind w:left="720" w:right="-720"/>
        <w:rPr>
          <w:rFonts w:ascii="Quattrocento Sans" w:hAnsi="Quattrocento Sans" w:eastAsia="Quattrocento Sans" w:cs="Quattrocento Sans"/>
          <w:sz w:val="18"/>
          <w:szCs w:val="18"/>
          <w:lang w:val="en-US"/>
        </w:rPr>
      </w:pPr>
      <w:r w:rsidRPr="00531BA2">
        <w:rPr>
          <w:rFonts w:ascii="Helvetica Neue" w:hAnsi="Helvetica Neue" w:eastAsia="Helvetica Neue" w:cs="Helvetica Neue"/>
          <w:lang w:val="en-US"/>
        </w:rPr>
        <w:t>  </w:t>
      </w:r>
    </w:p>
    <w:p w:rsidRPr="00531BA2" w:rsidR="00037E2F" w:rsidRDefault="00037E2F" w14:paraId="1BB224F3" w14:textId="77777777">
      <w:pPr>
        <w:jc w:val="center"/>
        <w:rPr>
          <w:lang w:val="en-US"/>
        </w:rPr>
      </w:pPr>
    </w:p>
    <w:p w:rsidRPr="00531BA2" w:rsidR="00037E2F" w:rsidRDefault="00037E2F" w14:paraId="1C4036B3" w14:textId="77777777">
      <w:pPr>
        <w:jc w:val="center"/>
        <w:rPr>
          <w:lang w:val="en-US"/>
        </w:rPr>
      </w:pPr>
    </w:p>
    <w:p w:rsidRPr="00531BA2" w:rsidR="00037E2F" w:rsidRDefault="00037E2F" w14:paraId="667F423F" w14:textId="77777777">
      <w:pPr>
        <w:rPr>
          <w:lang w:val="en-US"/>
        </w:rPr>
      </w:pPr>
    </w:p>
    <w:p w:rsidRPr="00531BA2" w:rsidR="008B0DA2" w:rsidP="008B0DA2" w:rsidRDefault="008B0DA2" w14:paraId="3B1D6732" w14:textId="77777777">
      <w:pPr>
        <w:rPr>
          <w:lang w:val="en-US"/>
        </w:rPr>
      </w:pPr>
    </w:p>
    <w:p w:rsidRPr="00531BA2" w:rsidR="00037E2F" w:rsidRDefault="00037E2F" w14:paraId="56862FCC" w14:textId="77777777">
      <w:pPr>
        <w:rPr>
          <w:lang w:val="en-US"/>
        </w:rPr>
      </w:pPr>
    </w:p>
    <w:sectPr w:rsidRPr="00531BA2" w:rsidR="00037E2F">
      <w:footerReference w:type="default" r:id="rId41"/>
      <w:headerReference w:type="first" r:id="rId42"/>
      <w:pgSz w:w="11906" w:h="16838" w:orient="portrait"/>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B02AD" w:rsidRDefault="00DB02AD" w14:paraId="5053B51C" w14:textId="77777777">
      <w:pPr>
        <w:spacing w:after="0" w:line="240" w:lineRule="auto"/>
      </w:pPr>
      <w:r>
        <w:separator/>
      </w:r>
    </w:p>
  </w:endnote>
  <w:endnote w:type="continuationSeparator" w:id="0">
    <w:p w:rsidR="00DB02AD" w:rsidRDefault="00DB02AD" w14:paraId="63DC012E" w14:textId="77777777">
      <w:pPr>
        <w:spacing w:after="0" w:line="240" w:lineRule="auto"/>
      </w:pPr>
      <w:r>
        <w:continuationSeparator/>
      </w:r>
    </w:p>
  </w:endnote>
  <w:endnote w:type="continuationNotice" w:id="1">
    <w:p w:rsidR="00DB02AD" w:rsidRDefault="00DB02AD" w14:paraId="7468D178"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Noto Sans Symbols">
    <w:altName w:val="Calibri"/>
    <w:panose1 w:val="020B0604020202020204"/>
    <w:charset w:val="00"/>
    <w:family w:val="auto"/>
    <w:pitch w:val="default"/>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 w:name="Segoe UI">
    <w:panose1 w:val="020B0604020202020204"/>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Roboto">
    <w:altName w:val="Arial"/>
    <w:panose1 w:val="02000000000000000000"/>
    <w:charset w:val="00"/>
    <w:family w:val="auto"/>
    <w:pitch w:val="variable"/>
    <w:sig w:usb0="E0000AFF" w:usb1="5000217F" w:usb2="00000021" w:usb3="00000000" w:csb0="0000019F" w:csb1="00000000"/>
  </w:font>
  <w:font w:name="Verdana">
    <w:panose1 w:val="020B0604030504040204"/>
    <w:charset w:val="00"/>
    <w:family w:val="swiss"/>
    <w:pitch w:val="variable"/>
    <w:sig w:usb0="A10006FF" w:usb1="4000205B" w:usb2="00000010" w:usb3="00000000" w:csb0="0000019F" w:csb1="00000000"/>
  </w:font>
  <w:font w:name="Helvetica Neue">
    <w:panose1 w:val="02000503000000020004"/>
    <w:charset w:val="00"/>
    <w:family w:val="auto"/>
    <w:pitch w:val="variable"/>
    <w:sig w:usb0="E50002FF" w:usb1="500079DB" w:usb2="00000010" w:usb3="00000000" w:csb0="00000001" w:csb1="00000000"/>
  </w:font>
  <w:font w:name="Quattrocento Sans">
    <w:panose1 w:val="020B0502050000020003"/>
    <w:charset w:val="00"/>
    <w:family w:val="swiss"/>
    <w:pitch w:val="variable"/>
    <w:sig w:usb0="800000BF" w:usb1="4000005B"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p14">
  <w:p w:rsidR="00037E2F" w:rsidP="00122C6D" w:rsidRDefault="004E1D6B" w14:paraId="7CA1B99E" w14:textId="4683C603">
    <w:pPr>
      <w:pBdr>
        <w:top w:val="nil"/>
        <w:left w:val="nil"/>
        <w:bottom w:val="nil"/>
        <w:right w:val="nil"/>
        <w:between w:val="nil"/>
      </w:pBdr>
      <w:tabs>
        <w:tab w:val="center" w:pos="4680"/>
        <w:tab w:val="right" w:pos="9360"/>
      </w:tabs>
      <w:spacing w:after="0" w:line="240" w:lineRule="auto"/>
      <w:rPr>
        <w:color w:val="000000"/>
      </w:rPr>
    </w:pPr>
    <w:r>
      <w:rPr>
        <w:noProof/>
        <w:color w:val="000000"/>
      </w:rPr>
      <w:drawing>
        <wp:inline distT="0" distB="0" distL="0" distR="0" wp14:anchorId="513DD2F6" wp14:editId="4BD2F837">
          <wp:extent cx="2145104" cy="233619"/>
          <wp:effectExtent l="0" t="0" r="0" b="0"/>
          <wp:docPr id="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2145104" cy="233619"/>
                  </a:xfrm>
                  <a:prstGeom prst="rect">
                    <a:avLst/>
                  </a:prstGeom>
                  <a:ln/>
                </pic:spPr>
              </pic:pic>
            </a:graphicData>
          </a:graphic>
        </wp:inline>
      </w:drawing>
    </w:r>
    <w:r w:rsidR="000306F2">
      <w:rPr>
        <w:color w:val="000000"/>
      </w:rPr>
      <w:t xml:space="preserve">          </w:t>
    </w:r>
    <w:r>
      <w:rPr>
        <w:color w:val="2F5496"/>
        <w:sz w:val="18"/>
        <w:szCs w:val="18"/>
      </w:rPr>
      <w:t>FORMATION CONTINUE</w:t>
    </w:r>
    <w:r>
      <w:rPr>
        <w:color w:val="000000"/>
        <w:sz w:val="18"/>
        <w:szCs w:val="18"/>
      </w:rPr>
      <w:t xml:space="preserve"> | </w:t>
    </w:r>
    <w:r w:rsidR="000306F2">
      <w:rPr>
        <w:color w:val="445369"/>
        <w:sz w:val="18"/>
        <w:szCs w:val="18"/>
      </w:rPr>
      <w:t>DEVENIR ENSEIGNANTE ET ENSEIGNANT F</w:t>
    </w:r>
    <w:r w:rsidR="00122C6D">
      <w:rPr>
        <w:color w:val="445369"/>
        <w:sz w:val="18"/>
        <w:szCs w:val="18"/>
      </w:rPr>
      <w:t>LS</w:t>
    </w:r>
  </w:p>
  <w:p w:rsidR="00037E2F" w:rsidP="00122C6D" w:rsidRDefault="00037E2F" w14:paraId="635ADA48" w14:textId="77777777">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B02AD" w:rsidRDefault="00DB02AD" w14:paraId="4F96D973" w14:textId="77777777">
      <w:pPr>
        <w:spacing w:after="0" w:line="240" w:lineRule="auto"/>
      </w:pPr>
      <w:r>
        <w:separator/>
      </w:r>
    </w:p>
  </w:footnote>
  <w:footnote w:type="continuationSeparator" w:id="0">
    <w:p w:rsidR="00DB02AD" w:rsidRDefault="00DB02AD" w14:paraId="2F52747B" w14:textId="77777777">
      <w:pPr>
        <w:spacing w:after="0" w:line="240" w:lineRule="auto"/>
      </w:pPr>
      <w:r>
        <w:continuationSeparator/>
      </w:r>
    </w:p>
  </w:footnote>
  <w:footnote w:type="continuationNotice" w:id="1">
    <w:p w:rsidR="00DB02AD" w:rsidRDefault="00DB02AD" w14:paraId="2B811A05"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p14">
  <w:p w:rsidR="00037E2F" w:rsidRDefault="004E1D6B" w14:paraId="33DA3FED" w14:textId="77777777">
    <w:pPr>
      <w:pBdr>
        <w:top w:val="nil"/>
        <w:left w:val="nil"/>
        <w:bottom w:val="nil"/>
        <w:right w:val="nil"/>
        <w:between w:val="nil"/>
      </w:pBdr>
      <w:tabs>
        <w:tab w:val="center" w:pos="4680"/>
        <w:tab w:val="right" w:pos="9360"/>
      </w:tabs>
      <w:spacing w:after="0" w:line="240" w:lineRule="auto"/>
      <w:rPr>
        <w:color w:val="000000"/>
      </w:rPr>
    </w:pPr>
    <w:r>
      <w:rPr>
        <w:noProof/>
        <w:color w:val="000000"/>
      </w:rPr>
      <w:drawing>
        <wp:anchor distT="0" distB="0" distL="114300" distR="114300" simplePos="0" relativeHeight="251658240" behindDoc="0" locked="0" layoutInCell="1" hidden="0" allowOverlap="1" wp14:anchorId="77892F71" wp14:editId="64EDFD9B">
          <wp:simplePos x="0" y="0"/>
          <wp:positionH relativeFrom="margin">
            <wp:posOffset>-178903</wp:posOffset>
          </wp:positionH>
          <wp:positionV relativeFrom="margin">
            <wp:posOffset>-685854</wp:posOffset>
          </wp:positionV>
          <wp:extent cx="1231900" cy="675640"/>
          <wp:effectExtent l="0" t="0" r="0" b="0"/>
          <wp:wrapSquare wrapText="bothSides" distT="0" distB="0" distL="114300" distR="114300"/>
          <wp:docPr id="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t="22592" b="22517"/>
                  <a:stretch>
                    <a:fillRect/>
                  </a:stretch>
                </pic:blipFill>
                <pic:spPr>
                  <a:xfrm>
                    <a:off x="0" y="0"/>
                    <a:ext cx="1231900" cy="675640"/>
                  </a:xfrm>
                  <a:prstGeom prst="rect">
                    <a:avLst/>
                  </a:prstGeom>
                  <a:ln/>
                </pic:spPr>
              </pic:pic>
            </a:graphicData>
          </a:graphic>
        </wp:anchor>
      </w:drawing>
    </w:r>
  </w:p>
</w:hdr>
</file>

<file path=word/intelligence2.xml><?xml version="1.0" encoding="utf-8"?>
<int2:intelligence xmlns:int2="http://schemas.microsoft.com/office/intelligence/2020/intelligence" xmlns:oel="http://schemas.microsoft.com/office/2019/extlst">
  <int2:observations>
    <int2:textHash int2:hashCode="gp3OcsKBnf+fDF" int2:id="BUdenc1S">
      <int2:state int2:value="Rejected" int2:type="LegacyProofing"/>
    </int2:textHash>
    <int2:textHash int2:hashCode="XOCQCaMWxRnALl" int2:id="f1Rgkqqd">
      <int2:state int2:value="Rejected" int2:type="LegacyProofing"/>
    </int2:textHash>
    <int2:textHash int2:hashCode="oxa/MuGpJCZhf3" int2:id="gKUBCXp5">
      <int2:state int2:value="Rejected" int2:type="LegacyProofing"/>
    </int2:textHash>
    <int2:textHash int2:hashCode="ceVw4X9Glkcu+8" int2:id="naXVOUZE">
      <int2:state int2:value="Rejected" int2:type="LegacyProofing"/>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AD2E30"/>
    <w:multiLevelType w:val="hybridMultilevel"/>
    <w:tmpl w:val="3CDE5E86"/>
    <w:lvl w:ilvl="0" w:tplc="0C0C0001">
      <w:start w:val="1"/>
      <w:numFmt w:val="bullet"/>
      <w:lvlText w:val=""/>
      <w:lvlJc w:val="left"/>
      <w:pPr>
        <w:ind w:left="786" w:hanging="360"/>
      </w:pPr>
      <w:rPr>
        <w:rFonts w:hint="default" w:ascii="Symbol" w:hAnsi="Symbol"/>
      </w:rPr>
    </w:lvl>
    <w:lvl w:ilvl="1" w:tplc="0C0C0003" w:tentative="1">
      <w:start w:val="1"/>
      <w:numFmt w:val="bullet"/>
      <w:lvlText w:val="o"/>
      <w:lvlJc w:val="left"/>
      <w:pPr>
        <w:ind w:left="1506" w:hanging="360"/>
      </w:pPr>
      <w:rPr>
        <w:rFonts w:hint="default" w:ascii="Courier New" w:hAnsi="Courier New" w:cs="Courier New"/>
      </w:rPr>
    </w:lvl>
    <w:lvl w:ilvl="2" w:tplc="0C0C0005" w:tentative="1">
      <w:start w:val="1"/>
      <w:numFmt w:val="bullet"/>
      <w:lvlText w:val=""/>
      <w:lvlJc w:val="left"/>
      <w:pPr>
        <w:ind w:left="2226" w:hanging="360"/>
      </w:pPr>
      <w:rPr>
        <w:rFonts w:hint="default" w:ascii="Wingdings" w:hAnsi="Wingdings"/>
      </w:rPr>
    </w:lvl>
    <w:lvl w:ilvl="3" w:tplc="0C0C0001" w:tentative="1">
      <w:start w:val="1"/>
      <w:numFmt w:val="bullet"/>
      <w:lvlText w:val=""/>
      <w:lvlJc w:val="left"/>
      <w:pPr>
        <w:ind w:left="2946" w:hanging="360"/>
      </w:pPr>
      <w:rPr>
        <w:rFonts w:hint="default" w:ascii="Symbol" w:hAnsi="Symbol"/>
      </w:rPr>
    </w:lvl>
    <w:lvl w:ilvl="4" w:tplc="0C0C0003" w:tentative="1">
      <w:start w:val="1"/>
      <w:numFmt w:val="bullet"/>
      <w:lvlText w:val="o"/>
      <w:lvlJc w:val="left"/>
      <w:pPr>
        <w:ind w:left="3666" w:hanging="360"/>
      </w:pPr>
      <w:rPr>
        <w:rFonts w:hint="default" w:ascii="Courier New" w:hAnsi="Courier New" w:cs="Courier New"/>
      </w:rPr>
    </w:lvl>
    <w:lvl w:ilvl="5" w:tplc="0C0C0005" w:tentative="1">
      <w:start w:val="1"/>
      <w:numFmt w:val="bullet"/>
      <w:lvlText w:val=""/>
      <w:lvlJc w:val="left"/>
      <w:pPr>
        <w:ind w:left="4386" w:hanging="360"/>
      </w:pPr>
      <w:rPr>
        <w:rFonts w:hint="default" w:ascii="Wingdings" w:hAnsi="Wingdings"/>
      </w:rPr>
    </w:lvl>
    <w:lvl w:ilvl="6" w:tplc="0C0C0001" w:tentative="1">
      <w:start w:val="1"/>
      <w:numFmt w:val="bullet"/>
      <w:lvlText w:val=""/>
      <w:lvlJc w:val="left"/>
      <w:pPr>
        <w:ind w:left="5106" w:hanging="360"/>
      </w:pPr>
      <w:rPr>
        <w:rFonts w:hint="default" w:ascii="Symbol" w:hAnsi="Symbol"/>
      </w:rPr>
    </w:lvl>
    <w:lvl w:ilvl="7" w:tplc="0C0C0003" w:tentative="1">
      <w:start w:val="1"/>
      <w:numFmt w:val="bullet"/>
      <w:lvlText w:val="o"/>
      <w:lvlJc w:val="left"/>
      <w:pPr>
        <w:ind w:left="5826" w:hanging="360"/>
      </w:pPr>
      <w:rPr>
        <w:rFonts w:hint="default" w:ascii="Courier New" w:hAnsi="Courier New" w:cs="Courier New"/>
      </w:rPr>
    </w:lvl>
    <w:lvl w:ilvl="8" w:tplc="0C0C0005" w:tentative="1">
      <w:start w:val="1"/>
      <w:numFmt w:val="bullet"/>
      <w:lvlText w:val=""/>
      <w:lvlJc w:val="left"/>
      <w:pPr>
        <w:ind w:left="6546" w:hanging="360"/>
      </w:pPr>
      <w:rPr>
        <w:rFonts w:hint="default" w:ascii="Wingdings" w:hAnsi="Wingdings"/>
      </w:rPr>
    </w:lvl>
  </w:abstractNum>
  <w:abstractNum w:abstractNumId="1" w15:restartNumberingAfterBreak="0">
    <w:nsid w:val="059F5E28"/>
    <w:multiLevelType w:val="hybridMultilevel"/>
    <w:tmpl w:val="738E8FA6"/>
    <w:lvl w:ilvl="0" w:tplc="0C0C0005">
      <w:start w:val="1"/>
      <w:numFmt w:val="bullet"/>
      <w:lvlText w:val=""/>
      <w:lvlJc w:val="left"/>
      <w:pPr>
        <w:ind w:left="720" w:hanging="360"/>
      </w:pPr>
      <w:rPr>
        <w:rFonts w:hint="default" w:ascii="Wingdings" w:hAnsi="Wingdings"/>
      </w:rPr>
    </w:lvl>
    <w:lvl w:ilvl="1" w:tplc="0C0C0003">
      <w:start w:val="1"/>
      <w:numFmt w:val="bullet"/>
      <w:lvlText w:val="o"/>
      <w:lvlJc w:val="left"/>
      <w:pPr>
        <w:ind w:left="786" w:hanging="360"/>
      </w:pPr>
      <w:rPr>
        <w:rFonts w:hint="default" w:ascii="Courier New" w:hAnsi="Courier New" w:cs="Courier New"/>
      </w:rPr>
    </w:lvl>
    <w:lvl w:ilvl="2" w:tplc="0C0C0005">
      <w:start w:val="1"/>
      <w:numFmt w:val="bullet"/>
      <w:lvlText w:val=""/>
      <w:lvlJc w:val="left"/>
      <w:pPr>
        <w:ind w:left="786" w:hanging="360"/>
      </w:pPr>
      <w:rPr>
        <w:rFonts w:hint="default" w:ascii="Wingdings" w:hAnsi="Wingdings"/>
      </w:rPr>
    </w:lvl>
    <w:lvl w:ilvl="3" w:tplc="0C0C0001">
      <w:start w:val="1"/>
      <w:numFmt w:val="bullet"/>
      <w:lvlText w:val=""/>
      <w:lvlJc w:val="left"/>
      <w:pPr>
        <w:ind w:left="360" w:hanging="360"/>
      </w:pPr>
      <w:rPr>
        <w:rFonts w:hint="default" w:ascii="Symbol" w:hAnsi="Symbol"/>
      </w:rPr>
    </w:lvl>
    <w:lvl w:ilvl="4" w:tplc="0C0C0003" w:tentative="1">
      <w:start w:val="1"/>
      <w:numFmt w:val="bullet"/>
      <w:lvlText w:val="o"/>
      <w:lvlJc w:val="left"/>
      <w:pPr>
        <w:ind w:left="3600" w:hanging="360"/>
      </w:pPr>
      <w:rPr>
        <w:rFonts w:hint="default" w:ascii="Courier New" w:hAnsi="Courier New" w:cs="Courier New"/>
      </w:rPr>
    </w:lvl>
    <w:lvl w:ilvl="5" w:tplc="0C0C0005" w:tentative="1">
      <w:start w:val="1"/>
      <w:numFmt w:val="bullet"/>
      <w:lvlText w:val=""/>
      <w:lvlJc w:val="left"/>
      <w:pPr>
        <w:ind w:left="4320" w:hanging="360"/>
      </w:pPr>
      <w:rPr>
        <w:rFonts w:hint="default" w:ascii="Wingdings" w:hAnsi="Wingdings"/>
      </w:rPr>
    </w:lvl>
    <w:lvl w:ilvl="6" w:tplc="0C0C0001" w:tentative="1">
      <w:start w:val="1"/>
      <w:numFmt w:val="bullet"/>
      <w:lvlText w:val=""/>
      <w:lvlJc w:val="left"/>
      <w:pPr>
        <w:ind w:left="5040" w:hanging="360"/>
      </w:pPr>
      <w:rPr>
        <w:rFonts w:hint="default" w:ascii="Symbol" w:hAnsi="Symbol"/>
      </w:rPr>
    </w:lvl>
    <w:lvl w:ilvl="7" w:tplc="0C0C0003" w:tentative="1">
      <w:start w:val="1"/>
      <w:numFmt w:val="bullet"/>
      <w:lvlText w:val="o"/>
      <w:lvlJc w:val="left"/>
      <w:pPr>
        <w:ind w:left="5760" w:hanging="360"/>
      </w:pPr>
      <w:rPr>
        <w:rFonts w:hint="default" w:ascii="Courier New" w:hAnsi="Courier New" w:cs="Courier New"/>
      </w:rPr>
    </w:lvl>
    <w:lvl w:ilvl="8" w:tplc="0C0C0005" w:tentative="1">
      <w:start w:val="1"/>
      <w:numFmt w:val="bullet"/>
      <w:lvlText w:val=""/>
      <w:lvlJc w:val="left"/>
      <w:pPr>
        <w:ind w:left="6480" w:hanging="360"/>
      </w:pPr>
      <w:rPr>
        <w:rFonts w:hint="default" w:ascii="Wingdings" w:hAnsi="Wingdings"/>
      </w:rPr>
    </w:lvl>
  </w:abstractNum>
  <w:abstractNum w:abstractNumId="2" w15:restartNumberingAfterBreak="0">
    <w:nsid w:val="0F670578"/>
    <w:multiLevelType w:val="multilevel"/>
    <w:tmpl w:val="64547BB8"/>
    <w:lvl w:ilvl="0">
      <w:start w:val="5"/>
      <w:numFmt w:val="decimal"/>
      <w:lvlText w:val="%1."/>
      <w:lvlJc w:val="left"/>
      <w:pPr>
        <w:tabs>
          <w:tab w:val="num" w:pos="720"/>
        </w:tabs>
        <w:ind w:left="720" w:hanging="360"/>
      </w:pPr>
    </w:lvl>
    <w:lvl w:ilvl="1">
      <w:start w:val="1"/>
      <w:numFmt w:val="decimal"/>
      <w:lvlText w:val="%2)"/>
      <w:lvlJc w:val="left"/>
      <w:pPr>
        <w:ind w:left="644"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0A53DFA"/>
    <w:multiLevelType w:val="hybridMultilevel"/>
    <w:tmpl w:val="D61EB47E"/>
    <w:lvl w:ilvl="0" w:tplc="DCA2B8F8">
      <w:start w:val="6"/>
      <w:numFmt w:val="decimal"/>
      <w:lvlText w:val="%1."/>
      <w:lvlJc w:val="left"/>
      <w:pPr>
        <w:tabs>
          <w:tab w:val="num" w:pos="720"/>
        </w:tabs>
        <w:ind w:left="720" w:hanging="360"/>
      </w:pPr>
    </w:lvl>
    <w:lvl w:ilvl="1" w:tplc="7A3CB49A" w:tentative="1">
      <w:start w:val="1"/>
      <w:numFmt w:val="decimal"/>
      <w:lvlText w:val="%2."/>
      <w:lvlJc w:val="left"/>
      <w:pPr>
        <w:tabs>
          <w:tab w:val="num" w:pos="1440"/>
        </w:tabs>
        <w:ind w:left="1440" w:hanging="360"/>
      </w:pPr>
    </w:lvl>
    <w:lvl w:ilvl="2" w:tplc="E59293FE" w:tentative="1">
      <w:start w:val="1"/>
      <w:numFmt w:val="decimal"/>
      <w:lvlText w:val="%3."/>
      <w:lvlJc w:val="left"/>
      <w:pPr>
        <w:tabs>
          <w:tab w:val="num" w:pos="2160"/>
        </w:tabs>
        <w:ind w:left="2160" w:hanging="360"/>
      </w:pPr>
    </w:lvl>
    <w:lvl w:ilvl="3" w:tplc="FAAE9302" w:tentative="1">
      <w:start w:val="1"/>
      <w:numFmt w:val="decimal"/>
      <w:lvlText w:val="%4."/>
      <w:lvlJc w:val="left"/>
      <w:pPr>
        <w:tabs>
          <w:tab w:val="num" w:pos="2880"/>
        </w:tabs>
        <w:ind w:left="2880" w:hanging="360"/>
      </w:pPr>
    </w:lvl>
    <w:lvl w:ilvl="4" w:tplc="1F44D4EC" w:tentative="1">
      <w:start w:val="1"/>
      <w:numFmt w:val="decimal"/>
      <w:lvlText w:val="%5."/>
      <w:lvlJc w:val="left"/>
      <w:pPr>
        <w:tabs>
          <w:tab w:val="num" w:pos="3600"/>
        </w:tabs>
        <w:ind w:left="3600" w:hanging="360"/>
      </w:pPr>
    </w:lvl>
    <w:lvl w:ilvl="5" w:tplc="D7E27E22" w:tentative="1">
      <w:start w:val="1"/>
      <w:numFmt w:val="decimal"/>
      <w:lvlText w:val="%6."/>
      <w:lvlJc w:val="left"/>
      <w:pPr>
        <w:tabs>
          <w:tab w:val="num" w:pos="4320"/>
        </w:tabs>
        <w:ind w:left="4320" w:hanging="360"/>
      </w:pPr>
    </w:lvl>
    <w:lvl w:ilvl="6" w:tplc="57C802BA" w:tentative="1">
      <w:start w:val="1"/>
      <w:numFmt w:val="decimal"/>
      <w:lvlText w:val="%7."/>
      <w:lvlJc w:val="left"/>
      <w:pPr>
        <w:tabs>
          <w:tab w:val="num" w:pos="5040"/>
        </w:tabs>
        <w:ind w:left="5040" w:hanging="360"/>
      </w:pPr>
    </w:lvl>
    <w:lvl w:ilvl="7" w:tplc="DF4ABD94" w:tentative="1">
      <w:start w:val="1"/>
      <w:numFmt w:val="decimal"/>
      <w:lvlText w:val="%8."/>
      <w:lvlJc w:val="left"/>
      <w:pPr>
        <w:tabs>
          <w:tab w:val="num" w:pos="5760"/>
        </w:tabs>
        <w:ind w:left="5760" w:hanging="360"/>
      </w:pPr>
    </w:lvl>
    <w:lvl w:ilvl="8" w:tplc="63C4F13C" w:tentative="1">
      <w:start w:val="1"/>
      <w:numFmt w:val="decimal"/>
      <w:lvlText w:val="%9."/>
      <w:lvlJc w:val="left"/>
      <w:pPr>
        <w:tabs>
          <w:tab w:val="num" w:pos="6480"/>
        </w:tabs>
        <w:ind w:left="6480" w:hanging="360"/>
      </w:pPr>
    </w:lvl>
  </w:abstractNum>
  <w:abstractNum w:abstractNumId="4" w15:restartNumberingAfterBreak="0">
    <w:nsid w:val="1DE1667D"/>
    <w:multiLevelType w:val="multilevel"/>
    <w:tmpl w:val="1786D3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FB63363"/>
    <w:multiLevelType w:val="multilevel"/>
    <w:tmpl w:val="277C4D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26121BC"/>
    <w:multiLevelType w:val="hybridMultilevel"/>
    <w:tmpl w:val="DCD432E6"/>
    <w:lvl w:ilvl="0" w:tplc="0C0C0005">
      <w:start w:val="1"/>
      <w:numFmt w:val="bullet"/>
      <w:lvlText w:val=""/>
      <w:lvlJc w:val="left"/>
      <w:pPr>
        <w:ind w:left="502" w:hanging="360"/>
      </w:pPr>
      <w:rPr>
        <w:rFonts w:hint="default" w:ascii="Wingdings" w:hAnsi="Wingdings"/>
      </w:rPr>
    </w:lvl>
    <w:lvl w:ilvl="1" w:tplc="0C0C0003">
      <w:start w:val="1"/>
      <w:numFmt w:val="bullet"/>
      <w:lvlText w:val="o"/>
      <w:lvlJc w:val="left"/>
      <w:pPr>
        <w:ind w:left="1440" w:hanging="360"/>
      </w:pPr>
      <w:rPr>
        <w:rFonts w:hint="default" w:ascii="Courier New" w:hAnsi="Courier New" w:cs="Courier New"/>
      </w:rPr>
    </w:lvl>
    <w:lvl w:ilvl="2" w:tplc="0C0C0005" w:tentative="1">
      <w:start w:val="1"/>
      <w:numFmt w:val="bullet"/>
      <w:lvlText w:val=""/>
      <w:lvlJc w:val="left"/>
      <w:pPr>
        <w:ind w:left="2160" w:hanging="360"/>
      </w:pPr>
      <w:rPr>
        <w:rFonts w:hint="default" w:ascii="Wingdings" w:hAnsi="Wingdings"/>
      </w:rPr>
    </w:lvl>
    <w:lvl w:ilvl="3" w:tplc="0C0C0001" w:tentative="1">
      <w:start w:val="1"/>
      <w:numFmt w:val="bullet"/>
      <w:lvlText w:val=""/>
      <w:lvlJc w:val="left"/>
      <w:pPr>
        <w:ind w:left="2880" w:hanging="360"/>
      </w:pPr>
      <w:rPr>
        <w:rFonts w:hint="default" w:ascii="Symbol" w:hAnsi="Symbol"/>
      </w:rPr>
    </w:lvl>
    <w:lvl w:ilvl="4" w:tplc="0C0C0003" w:tentative="1">
      <w:start w:val="1"/>
      <w:numFmt w:val="bullet"/>
      <w:lvlText w:val="o"/>
      <w:lvlJc w:val="left"/>
      <w:pPr>
        <w:ind w:left="3600" w:hanging="360"/>
      </w:pPr>
      <w:rPr>
        <w:rFonts w:hint="default" w:ascii="Courier New" w:hAnsi="Courier New" w:cs="Courier New"/>
      </w:rPr>
    </w:lvl>
    <w:lvl w:ilvl="5" w:tplc="0C0C0005" w:tentative="1">
      <w:start w:val="1"/>
      <w:numFmt w:val="bullet"/>
      <w:lvlText w:val=""/>
      <w:lvlJc w:val="left"/>
      <w:pPr>
        <w:ind w:left="4320" w:hanging="360"/>
      </w:pPr>
      <w:rPr>
        <w:rFonts w:hint="default" w:ascii="Wingdings" w:hAnsi="Wingdings"/>
      </w:rPr>
    </w:lvl>
    <w:lvl w:ilvl="6" w:tplc="0C0C0001" w:tentative="1">
      <w:start w:val="1"/>
      <w:numFmt w:val="bullet"/>
      <w:lvlText w:val=""/>
      <w:lvlJc w:val="left"/>
      <w:pPr>
        <w:ind w:left="5040" w:hanging="360"/>
      </w:pPr>
      <w:rPr>
        <w:rFonts w:hint="default" w:ascii="Symbol" w:hAnsi="Symbol"/>
      </w:rPr>
    </w:lvl>
    <w:lvl w:ilvl="7" w:tplc="0C0C0003" w:tentative="1">
      <w:start w:val="1"/>
      <w:numFmt w:val="bullet"/>
      <w:lvlText w:val="o"/>
      <w:lvlJc w:val="left"/>
      <w:pPr>
        <w:ind w:left="5760" w:hanging="360"/>
      </w:pPr>
      <w:rPr>
        <w:rFonts w:hint="default" w:ascii="Courier New" w:hAnsi="Courier New" w:cs="Courier New"/>
      </w:rPr>
    </w:lvl>
    <w:lvl w:ilvl="8" w:tplc="0C0C0005" w:tentative="1">
      <w:start w:val="1"/>
      <w:numFmt w:val="bullet"/>
      <w:lvlText w:val=""/>
      <w:lvlJc w:val="left"/>
      <w:pPr>
        <w:ind w:left="6480" w:hanging="360"/>
      </w:pPr>
      <w:rPr>
        <w:rFonts w:hint="default" w:ascii="Wingdings" w:hAnsi="Wingdings"/>
      </w:rPr>
    </w:lvl>
  </w:abstractNum>
  <w:abstractNum w:abstractNumId="7" w15:restartNumberingAfterBreak="0">
    <w:nsid w:val="24E77211"/>
    <w:multiLevelType w:val="multilevel"/>
    <w:tmpl w:val="8924D5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3397612D"/>
    <w:multiLevelType w:val="hybridMultilevel"/>
    <w:tmpl w:val="70E464CC"/>
    <w:lvl w:ilvl="0" w:tplc="81EE1E98">
      <w:start w:val="5"/>
      <w:numFmt w:val="decimal"/>
      <w:lvlText w:val="%1."/>
      <w:lvlJc w:val="left"/>
      <w:pPr>
        <w:tabs>
          <w:tab w:val="num" w:pos="720"/>
        </w:tabs>
        <w:ind w:left="720" w:hanging="360"/>
      </w:pPr>
    </w:lvl>
    <w:lvl w:ilvl="1" w:tplc="3766CF46" w:tentative="1">
      <w:start w:val="1"/>
      <w:numFmt w:val="decimal"/>
      <w:lvlText w:val="%2."/>
      <w:lvlJc w:val="left"/>
      <w:pPr>
        <w:tabs>
          <w:tab w:val="num" w:pos="1440"/>
        </w:tabs>
        <w:ind w:left="1440" w:hanging="360"/>
      </w:pPr>
    </w:lvl>
    <w:lvl w:ilvl="2" w:tplc="52D04ECC" w:tentative="1">
      <w:start w:val="1"/>
      <w:numFmt w:val="decimal"/>
      <w:lvlText w:val="%3."/>
      <w:lvlJc w:val="left"/>
      <w:pPr>
        <w:tabs>
          <w:tab w:val="num" w:pos="2160"/>
        </w:tabs>
        <w:ind w:left="2160" w:hanging="360"/>
      </w:pPr>
    </w:lvl>
    <w:lvl w:ilvl="3" w:tplc="769EED76" w:tentative="1">
      <w:start w:val="1"/>
      <w:numFmt w:val="decimal"/>
      <w:lvlText w:val="%4."/>
      <w:lvlJc w:val="left"/>
      <w:pPr>
        <w:tabs>
          <w:tab w:val="num" w:pos="2880"/>
        </w:tabs>
        <w:ind w:left="2880" w:hanging="360"/>
      </w:pPr>
    </w:lvl>
    <w:lvl w:ilvl="4" w:tplc="7B76E970" w:tentative="1">
      <w:start w:val="1"/>
      <w:numFmt w:val="decimal"/>
      <w:lvlText w:val="%5."/>
      <w:lvlJc w:val="left"/>
      <w:pPr>
        <w:tabs>
          <w:tab w:val="num" w:pos="3600"/>
        </w:tabs>
        <w:ind w:left="3600" w:hanging="360"/>
      </w:pPr>
    </w:lvl>
    <w:lvl w:ilvl="5" w:tplc="FC3C1E98" w:tentative="1">
      <w:start w:val="1"/>
      <w:numFmt w:val="decimal"/>
      <w:lvlText w:val="%6."/>
      <w:lvlJc w:val="left"/>
      <w:pPr>
        <w:tabs>
          <w:tab w:val="num" w:pos="4320"/>
        </w:tabs>
        <w:ind w:left="4320" w:hanging="360"/>
      </w:pPr>
    </w:lvl>
    <w:lvl w:ilvl="6" w:tplc="38E03E1C" w:tentative="1">
      <w:start w:val="1"/>
      <w:numFmt w:val="decimal"/>
      <w:lvlText w:val="%7."/>
      <w:lvlJc w:val="left"/>
      <w:pPr>
        <w:tabs>
          <w:tab w:val="num" w:pos="5040"/>
        </w:tabs>
        <w:ind w:left="5040" w:hanging="360"/>
      </w:pPr>
    </w:lvl>
    <w:lvl w:ilvl="7" w:tplc="18641D46" w:tentative="1">
      <w:start w:val="1"/>
      <w:numFmt w:val="decimal"/>
      <w:lvlText w:val="%8."/>
      <w:lvlJc w:val="left"/>
      <w:pPr>
        <w:tabs>
          <w:tab w:val="num" w:pos="5760"/>
        </w:tabs>
        <w:ind w:left="5760" w:hanging="360"/>
      </w:pPr>
    </w:lvl>
    <w:lvl w:ilvl="8" w:tplc="598EFD72" w:tentative="1">
      <w:start w:val="1"/>
      <w:numFmt w:val="decimal"/>
      <w:lvlText w:val="%9."/>
      <w:lvlJc w:val="left"/>
      <w:pPr>
        <w:tabs>
          <w:tab w:val="num" w:pos="6480"/>
        </w:tabs>
        <w:ind w:left="6480" w:hanging="360"/>
      </w:pPr>
    </w:lvl>
  </w:abstractNum>
  <w:abstractNum w:abstractNumId="9" w15:restartNumberingAfterBreak="0">
    <w:nsid w:val="3ADF4349"/>
    <w:multiLevelType w:val="hybridMultilevel"/>
    <w:tmpl w:val="14DA6CC2"/>
    <w:lvl w:ilvl="0" w:tplc="AEC6638E">
      <w:start w:val="1"/>
      <w:numFmt w:val="bullet"/>
      <w:lvlText w:val="•"/>
      <w:lvlJc w:val="left"/>
      <w:pPr>
        <w:tabs>
          <w:tab w:val="num" w:pos="720"/>
        </w:tabs>
        <w:ind w:left="720" w:hanging="360"/>
      </w:pPr>
      <w:rPr>
        <w:rFonts w:hint="default" w:ascii="Arial" w:hAnsi="Arial"/>
      </w:rPr>
    </w:lvl>
    <w:lvl w:ilvl="1" w:tplc="964C83E0" w:tentative="1">
      <w:start w:val="1"/>
      <w:numFmt w:val="bullet"/>
      <w:lvlText w:val="•"/>
      <w:lvlJc w:val="left"/>
      <w:pPr>
        <w:tabs>
          <w:tab w:val="num" w:pos="1440"/>
        </w:tabs>
        <w:ind w:left="1440" w:hanging="360"/>
      </w:pPr>
      <w:rPr>
        <w:rFonts w:hint="default" w:ascii="Arial" w:hAnsi="Arial"/>
      </w:rPr>
    </w:lvl>
    <w:lvl w:ilvl="2" w:tplc="C3F2BE56" w:tentative="1">
      <w:start w:val="1"/>
      <w:numFmt w:val="bullet"/>
      <w:lvlText w:val="•"/>
      <w:lvlJc w:val="left"/>
      <w:pPr>
        <w:tabs>
          <w:tab w:val="num" w:pos="2160"/>
        </w:tabs>
        <w:ind w:left="2160" w:hanging="360"/>
      </w:pPr>
      <w:rPr>
        <w:rFonts w:hint="default" w:ascii="Arial" w:hAnsi="Arial"/>
      </w:rPr>
    </w:lvl>
    <w:lvl w:ilvl="3" w:tplc="700041D8" w:tentative="1">
      <w:start w:val="1"/>
      <w:numFmt w:val="bullet"/>
      <w:lvlText w:val="•"/>
      <w:lvlJc w:val="left"/>
      <w:pPr>
        <w:tabs>
          <w:tab w:val="num" w:pos="2880"/>
        </w:tabs>
        <w:ind w:left="2880" w:hanging="360"/>
      </w:pPr>
      <w:rPr>
        <w:rFonts w:hint="default" w:ascii="Arial" w:hAnsi="Arial"/>
      </w:rPr>
    </w:lvl>
    <w:lvl w:ilvl="4" w:tplc="91561A62" w:tentative="1">
      <w:start w:val="1"/>
      <w:numFmt w:val="bullet"/>
      <w:lvlText w:val="•"/>
      <w:lvlJc w:val="left"/>
      <w:pPr>
        <w:tabs>
          <w:tab w:val="num" w:pos="3600"/>
        </w:tabs>
        <w:ind w:left="3600" w:hanging="360"/>
      </w:pPr>
      <w:rPr>
        <w:rFonts w:hint="default" w:ascii="Arial" w:hAnsi="Arial"/>
      </w:rPr>
    </w:lvl>
    <w:lvl w:ilvl="5" w:tplc="ABD6AED8" w:tentative="1">
      <w:start w:val="1"/>
      <w:numFmt w:val="bullet"/>
      <w:lvlText w:val="•"/>
      <w:lvlJc w:val="left"/>
      <w:pPr>
        <w:tabs>
          <w:tab w:val="num" w:pos="4320"/>
        </w:tabs>
        <w:ind w:left="4320" w:hanging="360"/>
      </w:pPr>
      <w:rPr>
        <w:rFonts w:hint="default" w:ascii="Arial" w:hAnsi="Arial"/>
      </w:rPr>
    </w:lvl>
    <w:lvl w:ilvl="6" w:tplc="20D85332" w:tentative="1">
      <w:start w:val="1"/>
      <w:numFmt w:val="bullet"/>
      <w:lvlText w:val="•"/>
      <w:lvlJc w:val="left"/>
      <w:pPr>
        <w:tabs>
          <w:tab w:val="num" w:pos="5040"/>
        </w:tabs>
        <w:ind w:left="5040" w:hanging="360"/>
      </w:pPr>
      <w:rPr>
        <w:rFonts w:hint="default" w:ascii="Arial" w:hAnsi="Arial"/>
      </w:rPr>
    </w:lvl>
    <w:lvl w:ilvl="7" w:tplc="1EFAB484" w:tentative="1">
      <w:start w:val="1"/>
      <w:numFmt w:val="bullet"/>
      <w:lvlText w:val="•"/>
      <w:lvlJc w:val="left"/>
      <w:pPr>
        <w:tabs>
          <w:tab w:val="num" w:pos="5760"/>
        </w:tabs>
        <w:ind w:left="5760" w:hanging="360"/>
      </w:pPr>
      <w:rPr>
        <w:rFonts w:hint="default" w:ascii="Arial" w:hAnsi="Arial"/>
      </w:rPr>
    </w:lvl>
    <w:lvl w:ilvl="8" w:tplc="D77AF4D2" w:tentative="1">
      <w:start w:val="1"/>
      <w:numFmt w:val="bullet"/>
      <w:lvlText w:val="•"/>
      <w:lvlJc w:val="left"/>
      <w:pPr>
        <w:tabs>
          <w:tab w:val="num" w:pos="6480"/>
        </w:tabs>
        <w:ind w:left="6480" w:hanging="360"/>
      </w:pPr>
      <w:rPr>
        <w:rFonts w:hint="default" w:ascii="Arial" w:hAnsi="Arial"/>
      </w:rPr>
    </w:lvl>
  </w:abstractNum>
  <w:abstractNum w:abstractNumId="10" w15:restartNumberingAfterBreak="0">
    <w:nsid w:val="42C257EA"/>
    <w:multiLevelType w:val="hybridMultilevel"/>
    <w:tmpl w:val="8C6803DA"/>
    <w:lvl w:ilvl="0">
      <w:start w:val="1"/>
      <w:numFmt w:val="bullet"/>
      <w:lvlText w:val=""/>
      <w:lvlJc w:val="left"/>
      <w:pPr>
        <w:tabs>
          <w:tab w:val="num" w:pos="927"/>
        </w:tabs>
        <w:ind w:left="927" w:hanging="360"/>
      </w:pPr>
      <w:rPr>
        <w:rFonts w:hint="default" w:ascii="Symbol" w:hAnsi="Symbol"/>
        <w:sz w:val="20"/>
      </w:rPr>
    </w:lvl>
    <w:lvl w:ilvl="1">
      <w:start w:val="1"/>
      <w:numFmt w:val="decimal"/>
      <w:lvlText w:val="%2)"/>
      <w:lvlJc w:val="left"/>
      <w:pPr>
        <w:ind w:left="1647" w:hanging="360"/>
      </w:pPr>
      <w:rPr>
        <w:color w:val="000000" w:themeColor="text1"/>
      </w:rPr>
    </w:lvl>
    <w:lvl w:ilvl="2" w:tentative="1">
      <w:start w:val="1"/>
      <w:numFmt w:val="bullet"/>
      <w:lvlText w:val=""/>
      <w:lvlJc w:val="left"/>
      <w:pPr>
        <w:tabs>
          <w:tab w:val="num" w:pos="2367"/>
        </w:tabs>
        <w:ind w:left="2367" w:hanging="360"/>
      </w:pPr>
      <w:rPr>
        <w:rFonts w:hint="default" w:ascii="Symbol" w:hAnsi="Symbol"/>
        <w:sz w:val="20"/>
      </w:rPr>
    </w:lvl>
    <w:lvl w:ilvl="3" w:tentative="1">
      <w:start w:val="1"/>
      <w:numFmt w:val="bullet"/>
      <w:lvlText w:val=""/>
      <w:lvlJc w:val="left"/>
      <w:pPr>
        <w:tabs>
          <w:tab w:val="num" w:pos="3087"/>
        </w:tabs>
        <w:ind w:left="3087" w:hanging="360"/>
      </w:pPr>
      <w:rPr>
        <w:rFonts w:hint="default" w:ascii="Symbol" w:hAnsi="Symbol"/>
        <w:sz w:val="20"/>
      </w:rPr>
    </w:lvl>
    <w:lvl w:ilvl="4" w:tentative="1">
      <w:start w:val="1"/>
      <w:numFmt w:val="bullet"/>
      <w:lvlText w:val=""/>
      <w:lvlJc w:val="left"/>
      <w:pPr>
        <w:tabs>
          <w:tab w:val="num" w:pos="3807"/>
        </w:tabs>
        <w:ind w:left="3807" w:hanging="360"/>
      </w:pPr>
      <w:rPr>
        <w:rFonts w:hint="default" w:ascii="Symbol" w:hAnsi="Symbol"/>
        <w:sz w:val="20"/>
      </w:rPr>
    </w:lvl>
    <w:lvl w:ilvl="5" w:tentative="1">
      <w:start w:val="1"/>
      <w:numFmt w:val="bullet"/>
      <w:lvlText w:val=""/>
      <w:lvlJc w:val="left"/>
      <w:pPr>
        <w:tabs>
          <w:tab w:val="num" w:pos="4527"/>
        </w:tabs>
        <w:ind w:left="4527" w:hanging="360"/>
      </w:pPr>
      <w:rPr>
        <w:rFonts w:hint="default" w:ascii="Symbol" w:hAnsi="Symbol"/>
        <w:sz w:val="20"/>
      </w:rPr>
    </w:lvl>
    <w:lvl w:ilvl="6" w:tentative="1">
      <w:start w:val="1"/>
      <w:numFmt w:val="bullet"/>
      <w:lvlText w:val=""/>
      <w:lvlJc w:val="left"/>
      <w:pPr>
        <w:tabs>
          <w:tab w:val="num" w:pos="5247"/>
        </w:tabs>
        <w:ind w:left="5247" w:hanging="360"/>
      </w:pPr>
      <w:rPr>
        <w:rFonts w:hint="default" w:ascii="Symbol" w:hAnsi="Symbol"/>
        <w:sz w:val="20"/>
      </w:rPr>
    </w:lvl>
    <w:lvl w:ilvl="7" w:tentative="1">
      <w:start w:val="1"/>
      <w:numFmt w:val="bullet"/>
      <w:lvlText w:val=""/>
      <w:lvlJc w:val="left"/>
      <w:pPr>
        <w:tabs>
          <w:tab w:val="num" w:pos="5967"/>
        </w:tabs>
        <w:ind w:left="5967" w:hanging="360"/>
      </w:pPr>
      <w:rPr>
        <w:rFonts w:hint="default" w:ascii="Symbol" w:hAnsi="Symbol"/>
        <w:sz w:val="20"/>
      </w:rPr>
    </w:lvl>
    <w:lvl w:ilvl="8" w:tentative="1">
      <w:start w:val="1"/>
      <w:numFmt w:val="bullet"/>
      <w:lvlText w:val=""/>
      <w:lvlJc w:val="left"/>
      <w:pPr>
        <w:tabs>
          <w:tab w:val="num" w:pos="6687"/>
        </w:tabs>
        <w:ind w:left="6687" w:hanging="360"/>
      </w:pPr>
      <w:rPr>
        <w:rFonts w:hint="default" w:ascii="Symbol" w:hAnsi="Symbol"/>
        <w:sz w:val="20"/>
      </w:rPr>
    </w:lvl>
  </w:abstractNum>
  <w:abstractNum w:abstractNumId="11" w15:restartNumberingAfterBreak="0">
    <w:nsid w:val="4BC04836"/>
    <w:multiLevelType w:val="hybridMultilevel"/>
    <w:tmpl w:val="36663BCE"/>
    <w:lvl w:ilvl="0" w:tplc="16806C9C">
      <w:start w:val="1"/>
      <w:numFmt w:val="bullet"/>
      <w:lvlText w:val="●"/>
      <w:lvlJc w:val="left"/>
      <w:pPr>
        <w:ind w:left="720" w:hanging="360"/>
      </w:pPr>
      <w:rPr>
        <w:u w:val="none"/>
      </w:rPr>
    </w:lvl>
    <w:lvl w:ilvl="1" w:tplc="2E6E9254">
      <w:start w:val="1"/>
      <w:numFmt w:val="bullet"/>
      <w:lvlText w:val=""/>
      <w:lvlJc w:val="left"/>
      <w:pPr>
        <w:ind w:left="927" w:hanging="360"/>
      </w:pPr>
      <w:rPr>
        <w:rFonts w:hint="default" w:ascii="Symbol" w:hAnsi="Symbol"/>
      </w:rPr>
    </w:lvl>
    <w:lvl w:ilvl="2" w:tplc="1C6EEA28">
      <w:start w:val="1"/>
      <w:numFmt w:val="bullet"/>
      <w:lvlText w:val="■"/>
      <w:lvlJc w:val="left"/>
      <w:pPr>
        <w:ind w:left="2160" w:hanging="360"/>
      </w:pPr>
      <w:rPr>
        <w:u w:val="none"/>
      </w:rPr>
    </w:lvl>
    <w:lvl w:ilvl="3" w:tplc="9458835C">
      <w:start w:val="1"/>
      <w:numFmt w:val="bullet"/>
      <w:lvlText w:val="●"/>
      <w:lvlJc w:val="left"/>
      <w:pPr>
        <w:ind w:left="2880" w:hanging="360"/>
      </w:pPr>
      <w:rPr>
        <w:u w:val="none"/>
      </w:rPr>
    </w:lvl>
    <w:lvl w:ilvl="4" w:tplc="032639E2">
      <w:start w:val="1"/>
      <w:numFmt w:val="bullet"/>
      <w:lvlText w:val="○"/>
      <w:lvlJc w:val="left"/>
      <w:pPr>
        <w:ind w:left="3600" w:hanging="360"/>
      </w:pPr>
      <w:rPr>
        <w:u w:val="none"/>
      </w:rPr>
    </w:lvl>
    <w:lvl w:ilvl="5" w:tplc="FCC4A0F8">
      <w:start w:val="1"/>
      <w:numFmt w:val="bullet"/>
      <w:lvlText w:val="■"/>
      <w:lvlJc w:val="left"/>
      <w:pPr>
        <w:ind w:left="4320" w:hanging="360"/>
      </w:pPr>
      <w:rPr>
        <w:u w:val="none"/>
      </w:rPr>
    </w:lvl>
    <w:lvl w:ilvl="6" w:tplc="FA4E13AE">
      <w:start w:val="1"/>
      <w:numFmt w:val="bullet"/>
      <w:lvlText w:val="●"/>
      <w:lvlJc w:val="left"/>
      <w:pPr>
        <w:ind w:left="5040" w:hanging="360"/>
      </w:pPr>
      <w:rPr>
        <w:u w:val="none"/>
      </w:rPr>
    </w:lvl>
    <w:lvl w:ilvl="7" w:tplc="6A1E6054">
      <w:start w:val="1"/>
      <w:numFmt w:val="bullet"/>
      <w:lvlText w:val="○"/>
      <w:lvlJc w:val="left"/>
      <w:pPr>
        <w:ind w:left="5760" w:hanging="360"/>
      </w:pPr>
      <w:rPr>
        <w:u w:val="none"/>
      </w:rPr>
    </w:lvl>
    <w:lvl w:ilvl="8" w:tplc="FCAE68B8">
      <w:start w:val="1"/>
      <w:numFmt w:val="bullet"/>
      <w:lvlText w:val="■"/>
      <w:lvlJc w:val="left"/>
      <w:pPr>
        <w:ind w:left="6480" w:hanging="360"/>
      </w:pPr>
      <w:rPr>
        <w:u w:val="none"/>
      </w:rPr>
    </w:lvl>
  </w:abstractNum>
  <w:abstractNum w:abstractNumId="12" w15:restartNumberingAfterBreak="0">
    <w:nsid w:val="552C4480"/>
    <w:multiLevelType w:val="hybridMultilevel"/>
    <w:tmpl w:val="FE26BDE6"/>
    <w:lvl w:ilvl="0" w:tplc="0C0C0011">
      <w:start w:val="1"/>
      <w:numFmt w:val="decimal"/>
      <w:lvlText w:val="%1)"/>
      <w:lvlJc w:val="left"/>
      <w:pPr>
        <w:ind w:left="720" w:hanging="360"/>
      </w:pPr>
      <w:rPr>
        <w:rFonts w:hint="default"/>
      </w:rPr>
    </w:lvl>
    <w:lvl w:ilvl="1" w:tplc="0C0C0019">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13" w15:restartNumberingAfterBreak="0">
    <w:nsid w:val="575343D8"/>
    <w:multiLevelType w:val="multilevel"/>
    <w:tmpl w:val="E73C831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58615BDA"/>
    <w:multiLevelType w:val="multilevel"/>
    <w:tmpl w:val="868633B8"/>
    <w:lvl w:ilvl="0">
      <w:numFmt w:val="bullet"/>
      <w:lvlText w:val="-"/>
      <w:lvlJc w:val="left"/>
      <w:pPr>
        <w:ind w:left="720" w:hanging="360"/>
      </w:pPr>
      <w:rPr>
        <w:rFonts w:ascii="Calibri" w:hAnsi="Calibri" w:eastAsia="Calibri" w:cs="Calibri"/>
      </w:rPr>
    </w:lvl>
    <w:lvl w:ilvl="1">
      <w:start w:val="3"/>
      <w:numFmt w:val="bullet"/>
      <w:lvlText w:val="-"/>
      <w:lvlJc w:val="left"/>
      <w:pPr>
        <w:ind w:left="1440" w:hanging="360"/>
      </w:pPr>
      <w:rPr>
        <w:rFonts w:hint="default" w:ascii="Calibri" w:hAnsi="Calibri" w:cs="Calibri" w:eastAsiaTheme="minorHAnsi"/>
      </w:r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rPr>
        <w:rFonts w:ascii="Courier New" w:hAnsi="Courier New" w:eastAsia="Courier New" w:cs="Courier New"/>
      </w:r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rPr>
        <w:rFonts w:ascii="Courier New" w:hAnsi="Courier New" w:eastAsia="Courier New" w:cs="Courier New"/>
      </w:rPr>
    </w:lvl>
    <w:lvl w:ilvl="8">
      <w:start w:val="1"/>
      <w:numFmt w:val="bullet"/>
      <w:lvlText w:val="▪"/>
      <w:lvlJc w:val="left"/>
      <w:pPr>
        <w:ind w:left="6480" w:hanging="360"/>
      </w:pPr>
      <w:rPr>
        <w:rFonts w:ascii="Noto Sans Symbols" w:hAnsi="Noto Sans Symbols" w:eastAsia="Noto Sans Symbols" w:cs="Noto Sans Symbols"/>
      </w:rPr>
    </w:lvl>
  </w:abstractNum>
  <w:abstractNum w:abstractNumId="15" w15:restartNumberingAfterBreak="0">
    <w:nsid w:val="58AA7752"/>
    <w:multiLevelType w:val="hybridMultilevel"/>
    <w:tmpl w:val="38FA5E66"/>
    <w:lvl w:ilvl="0" w:tplc="E42E57F6">
      <w:start w:val="1"/>
      <w:numFmt w:val="bullet"/>
      <w:lvlText w:val="-"/>
      <w:lvlJc w:val="left"/>
      <w:pPr>
        <w:ind w:left="1068" w:hanging="360"/>
      </w:pPr>
      <w:rPr>
        <w:rFonts w:hint="default" w:ascii="Calibri" w:hAnsi="Calibri"/>
      </w:rPr>
    </w:lvl>
    <w:lvl w:ilvl="1" w:tplc="0FC20892">
      <w:start w:val="1"/>
      <w:numFmt w:val="bullet"/>
      <w:lvlText w:val="o"/>
      <w:lvlJc w:val="left"/>
      <w:pPr>
        <w:ind w:left="1440" w:hanging="360"/>
      </w:pPr>
      <w:rPr>
        <w:rFonts w:hint="default" w:ascii="Courier New" w:hAnsi="Courier New"/>
      </w:rPr>
    </w:lvl>
    <w:lvl w:ilvl="2" w:tplc="17043F08">
      <w:start w:val="1"/>
      <w:numFmt w:val="bullet"/>
      <w:lvlText w:val=""/>
      <w:lvlJc w:val="left"/>
      <w:pPr>
        <w:ind w:left="2160" w:hanging="360"/>
      </w:pPr>
      <w:rPr>
        <w:rFonts w:hint="default" w:ascii="Wingdings" w:hAnsi="Wingdings"/>
      </w:rPr>
    </w:lvl>
    <w:lvl w:ilvl="3" w:tplc="732CBD36">
      <w:start w:val="1"/>
      <w:numFmt w:val="bullet"/>
      <w:lvlText w:val=""/>
      <w:lvlJc w:val="left"/>
      <w:pPr>
        <w:ind w:left="2880" w:hanging="360"/>
      </w:pPr>
      <w:rPr>
        <w:rFonts w:hint="default" w:ascii="Symbol" w:hAnsi="Symbol"/>
      </w:rPr>
    </w:lvl>
    <w:lvl w:ilvl="4" w:tplc="46F0BF72">
      <w:start w:val="1"/>
      <w:numFmt w:val="bullet"/>
      <w:lvlText w:val="o"/>
      <w:lvlJc w:val="left"/>
      <w:pPr>
        <w:ind w:left="3600" w:hanging="360"/>
      </w:pPr>
      <w:rPr>
        <w:rFonts w:hint="default" w:ascii="Courier New" w:hAnsi="Courier New"/>
      </w:rPr>
    </w:lvl>
    <w:lvl w:ilvl="5" w:tplc="EA50A72E">
      <w:start w:val="1"/>
      <w:numFmt w:val="bullet"/>
      <w:lvlText w:val=""/>
      <w:lvlJc w:val="left"/>
      <w:pPr>
        <w:ind w:left="4320" w:hanging="360"/>
      </w:pPr>
      <w:rPr>
        <w:rFonts w:hint="default" w:ascii="Wingdings" w:hAnsi="Wingdings"/>
      </w:rPr>
    </w:lvl>
    <w:lvl w:ilvl="6" w:tplc="3B2C70A6">
      <w:start w:val="1"/>
      <w:numFmt w:val="bullet"/>
      <w:lvlText w:val=""/>
      <w:lvlJc w:val="left"/>
      <w:pPr>
        <w:ind w:left="5040" w:hanging="360"/>
      </w:pPr>
      <w:rPr>
        <w:rFonts w:hint="default" w:ascii="Symbol" w:hAnsi="Symbol"/>
      </w:rPr>
    </w:lvl>
    <w:lvl w:ilvl="7" w:tplc="F0B049CE">
      <w:start w:val="1"/>
      <w:numFmt w:val="bullet"/>
      <w:lvlText w:val="o"/>
      <w:lvlJc w:val="left"/>
      <w:pPr>
        <w:ind w:left="5760" w:hanging="360"/>
      </w:pPr>
      <w:rPr>
        <w:rFonts w:hint="default" w:ascii="Courier New" w:hAnsi="Courier New"/>
      </w:rPr>
    </w:lvl>
    <w:lvl w:ilvl="8" w:tplc="B1E052CA">
      <w:start w:val="1"/>
      <w:numFmt w:val="bullet"/>
      <w:lvlText w:val=""/>
      <w:lvlJc w:val="left"/>
      <w:pPr>
        <w:ind w:left="6480" w:hanging="360"/>
      </w:pPr>
      <w:rPr>
        <w:rFonts w:hint="default" w:ascii="Wingdings" w:hAnsi="Wingdings"/>
      </w:rPr>
    </w:lvl>
  </w:abstractNum>
  <w:abstractNum w:abstractNumId="16" w15:restartNumberingAfterBreak="0">
    <w:nsid w:val="59AD0AB1"/>
    <w:multiLevelType w:val="multilevel"/>
    <w:tmpl w:val="AA4491A4"/>
    <w:lvl w:ilvl="0">
      <w:start w:val="6"/>
      <w:numFmt w:val="decimal"/>
      <w:lvlText w:val="%1."/>
      <w:lvlJc w:val="left"/>
      <w:pPr>
        <w:tabs>
          <w:tab w:val="num" w:pos="720"/>
        </w:tabs>
        <w:ind w:left="720" w:hanging="360"/>
      </w:pPr>
    </w:lvl>
    <w:lvl w:ilvl="1">
      <w:start w:val="1"/>
      <w:numFmt w:val="decimal"/>
      <w:lvlText w:val="%2."/>
      <w:lvlJc w:val="left"/>
      <w:pPr>
        <w:ind w:left="1440" w:hanging="360"/>
      </w:pPr>
      <w:rPr>
        <w:rFonts w:hint="default"/>
        <w:sz w:val="22"/>
        <w:szCs w:val="22"/>
      </w:rPr>
    </w:lvl>
    <w:lvl w:ilvl="2">
      <w:start w:val="1"/>
      <w:numFmt w:val="decimal"/>
      <w:lvlText w:val="%3)"/>
      <w:lvlJc w:val="left"/>
      <w:pPr>
        <w:ind w:left="785"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ABB7306"/>
    <w:multiLevelType w:val="hybridMultilevel"/>
    <w:tmpl w:val="0534EE9C"/>
    <w:lvl w:ilvl="0" w:tplc="5D10B08A">
      <w:start w:val="1"/>
      <w:numFmt w:val="bullet"/>
      <w:lvlText w:val="-"/>
      <w:lvlJc w:val="left"/>
      <w:pPr>
        <w:tabs>
          <w:tab w:val="num" w:pos="720"/>
        </w:tabs>
        <w:ind w:left="720" w:hanging="360"/>
      </w:pPr>
      <w:rPr>
        <w:rFonts w:hint="default" w:ascii="Times New Roman" w:hAnsi="Times New Roman"/>
      </w:rPr>
    </w:lvl>
    <w:lvl w:ilvl="1" w:tplc="268AF57C" w:tentative="1">
      <w:start w:val="1"/>
      <w:numFmt w:val="bullet"/>
      <w:lvlText w:val="-"/>
      <w:lvlJc w:val="left"/>
      <w:pPr>
        <w:tabs>
          <w:tab w:val="num" w:pos="1440"/>
        </w:tabs>
        <w:ind w:left="1440" w:hanging="360"/>
      </w:pPr>
      <w:rPr>
        <w:rFonts w:hint="default" w:ascii="Times New Roman" w:hAnsi="Times New Roman"/>
      </w:rPr>
    </w:lvl>
    <w:lvl w:ilvl="2" w:tplc="21A2B904" w:tentative="1">
      <w:start w:val="1"/>
      <w:numFmt w:val="bullet"/>
      <w:lvlText w:val="-"/>
      <w:lvlJc w:val="left"/>
      <w:pPr>
        <w:tabs>
          <w:tab w:val="num" w:pos="2160"/>
        </w:tabs>
        <w:ind w:left="2160" w:hanging="360"/>
      </w:pPr>
      <w:rPr>
        <w:rFonts w:hint="default" w:ascii="Times New Roman" w:hAnsi="Times New Roman"/>
      </w:rPr>
    </w:lvl>
    <w:lvl w:ilvl="3" w:tplc="7604ECF0" w:tentative="1">
      <w:start w:val="1"/>
      <w:numFmt w:val="bullet"/>
      <w:lvlText w:val="-"/>
      <w:lvlJc w:val="left"/>
      <w:pPr>
        <w:tabs>
          <w:tab w:val="num" w:pos="2880"/>
        </w:tabs>
        <w:ind w:left="2880" w:hanging="360"/>
      </w:pPr>
      <w:rPr>
        <w:rFonts w:hint="default" w:ascii="Times New Roman" w:hAnsi="Times New Roman"/>
      </w:rPr>
    </w:lvl>
    <w:lvl w:ilvl="4" w:tplc="43F8CFF6" w:tentative="1">
      <w:start w:val="1"/>
      <w:numFmt w:val="bullet"/>
      <w:lvlText w:val="-"/>
      <w:lvlJc w:val="left"/>
      <w:pPr>
        <w:tabs>
          <w:tab w:val="num" w:pos="3600"/>
        </w:tabs>
        <w:ind w:left="3600" w:hanging="360"/>
      </w:pPr>
      <w:rPr>
        <w:rFonts w:hint="default" w:ascii="Times New Roman" w:hAnsi="Times New Roman"/>
      </w:rPr>
    </w:lvl>
    <w:lvl w:ilvl="5" w:tplc="D0C83936" w:tentative="1">
      <w:start w:val="1"/>
      <w:numFmt w:val="bullet"/>
      <w:lvlText w:val="-"/>
      <w:lvlJc w:val="left"/>
      <w:pPr>
        <w:tabs>
          <w:tab w:val="num" w:pos="4320"/>
        </w:tabs>
        <w:ind w:left="4320" w:hanging="360"/>
      </w:pPr>
      <w:rPr>
        <w:rFonts w:hint="default" w:ascii="Times New Roman" w:hAnsi="Times New Roman"/>
      </w:rPr>
    </w:lvl>
    <w:lvl w:ilvl="6" w:tplc="4C862FD0" w:tentative="1">
      <w:start w:val="1"/>
      <w:numFmt w:val="bullet"/>
      <w:lvlText w:val="-"/>
      <w:lvlJc w:val="left"/>
      <w:pPr>
        <w:tabs>
          <w:tab w:val="num" w:pos="5040"/>
        </w:tabs>
        <w:ind w:left="5040" w:hanging="360"/>
      </w:pPr>
      <w:rPr>
        <w:rFonts w:hint="default" w:ascii="Times New Roman" w:hAnsi="Times New Roman"/>
      </w:rPr>
    </w:lvl>
    <w:lvl w:ilvl="7" w:tplc="90D4B498" w:tentative="1">
      <w:start w:val="1"/>
      <w:numFmt w:val="bullet"/>
      <w:lvlText w:val="-"/>
      <w:lvlJc w:val="left"/>
      <w:pPr>
        <w:tabs>
          <w:tab w:val="num" w:pos="5760"/>
        </w:tabs>
        <w:ind w:left="5760" w:hanging="360"/>
      </w:pPr>
      <w:rPr>
        <w:rFonts w:hint="default" w:ascii="Times New Roman" w:hAnsi="Times New Roman"/>
      </w:rPr>
    </w:lvl>
    <w:lvl w:ilvl="8" w:tplc="E00AA39C" w:tentative="1">
      <w:start w:val="1"/>
      <w:numFmt w:val="bullet"/>
      <w:lvlText w:val="-"/>
      <w:lvlJc w:val="left"/>
      <w:pPr>
        <w:tabs>
          <w:tab w:val="num" w:pos="6480"/>
        </w:tabs>
        <w:ind w:left="6480" w:hanging="360"/>
      </w:pPr>
      <w:rPr>
        <w:rFonts w:hint="default" w:ascii="Times New Roman" w:hAnsi="Times New Roman"/>
      </w:rPr>
    </w:lvl>
  </w:abstractNum>
  <w:abstractNum w:abstractNumId="18" w15:restartNumberingAfterBreak="0">
    <w:nsid w:val="5EA47570"/>
    <w:multiLevelType w:val="hybridMultilevel"/>
    <w:tmpl w:val="4EBC16CA"/>
    <w:lvl w:ilvl="0" w:tplc="CAFA72F8">
      <w:start w:val="2"/>
      <w:numFmt w:val="decimal"/>
      <w:lvlText w:val="%1."/>
      <w:lvlJc w:val="left"/>
      <w:pPr>
        <w:tabs>
          <w:tab w:val="num" w:pos="720"/>
        </w:tabs>
        <w:ind w:left="720" w:hanging="360"/>
      </w:pPr>
    </w:lvl>
    <w:lvl w:ilvl="1" w:tplc="20E41936" w:tentative="1">
      <w:start w:val="1"/>
      <w:numFmt w:val="decimal"/>
      <w:lvlText w:val="%2."/>
      <w:lvlJc w:val="left"/>
      <w:pPr>
        <w:tabs>
          <w:tab w:val="num" w:pos="1440"/>
        </w:tabs>
        <w:ind w:left="1440" w:hanging="360"/>
      </w:pPr>
    </w:lvl>
    <w:lvl w:ilvl="2" w:tplc="B4EC3A98" w:tentative="1">
      <w:start w:val="1"/>
      <w:numFmt w:val="decimal"/>
      <w:lvlText w:val="%3."/>
      <w:lvlJc w:val="left"/>
      <w:pPr>
        <w:tabs>
          <w:tab w:val="num" w:pos="2160"/>
        </w:tabs>
        <w:ind w:left="2160" w:hanging="360"/>
      </w:pPr>
    </w:lvl>
    <w:lvl w:ilvl="3" w:tplc="275C5F9E" w:tentative="1">
      <w:start w:val="1"/>
      <w:numFmt w:val="decimal"/>
      <w:lvlText w:val="%4."/>
      <w:lvlJc w:val="left"/>
      <w:pPr>
        <w:tabs>
          <w:tab w:val="num" w:pos="2880"/>
        </w:tabs>
        <w:ind w:left="2880" w:hanging="360"/>
      </w:pPr>
    </w:lvl>
    <w:lvl w:ilvl="4" w:tplc="85A21E60" w:tentative="1">
      <w:start w:val="1"/>
      <w:numFmt w:val="decimal"/>
      <w:lvlText w:val="%5."/>
      <w:lvlJc w:val="left"/>
      <w:pPr>
        <w:tabs>
          <w:tab w:val="num" w:pos="3600"/>
        </w:tabs>
        <w:ind w:left="3600" w:hanging="360"/>
      </w:pPr>
    </w:lvl>
    <w:lvl w:ilvl="5" w:tplc="98DA838A" w:tentative="1">
      <w:start w:val="1"/>
      <w:numFmt w:val="decimal"/>
      <w:lvlText w:val="%6."/>
      <w:lvlJc w:val="left"/>
      <w:pPr>
        <w:tabs>
          <w:tab w:val="num" w:pos="4320"/>
        </w:tabs>
        <w:ind w:left="4320" w:hanging="360"/>
      </w:pPr>
    </w:lvl>
    <w:lvl w:ilvl="6" w:tplc="CFB86780" w:tentative="1">
      <w:start w:val="1"/>
      <w:numFmt w:val="decimal"/>
      <w:lvlText w:val="%7."/>
      <w:lvlJc w:val="left"/>
      <w:pPr>
        <w:tabs>
          <w:tab w:val="num" w:pos="5040"/>
        </w:tabs>
        <w:ind w:left="5040" w:hanging="360"/>
      </w:pPr>
    </w:lvl>
    <w:lvl w:ilvl="7" w:tplc="EEAA9038" w:tentative="1">
      <w:start w:val="1"/>
      <w:numFmt w:val="decimal"/>
      <w:lvlText w:val="%8."/>
      <w:lvlJc w:val="left"/>
      <w:pPr>
        <w:tabs>
          <w:tab w:val="num" w:pos="5760"/>
        </w:tabs>
        <w:ind w:left="5760" w:hanging="360"/>
      </w:pPr>
    </w:lvl>
    <w:lvl w:ilvl="8" w:tplc="606A5934" w:tentative="1">
      <w:start w:val="1"/>
      <w:numFmt w:val="decimal"/>
      <w:lvlText w:val="%9."/>
      <w:lvlJc w:val="left"/>
      <w:pPr>
        <w:tabs>
          <w:tab w:val="num" w:pos="6480"/>
        </w:tabs>
        <w:ind w:left="6480" w:hanging="360"/>
      </w:pPr>
    </w:lvl>
  </w:abstractNum>
  <w:abstractNum w:abstractNumId="19" w15:restartNumberingAfterBreak="0">
    <w:nsid w:val="64C06493"/>
    <w:multiLevelType w:val="hybridMultilevel"/>
    <w:tmpl w:val="4B06B72C"/>
    <w:lvl w:ilvl="0" w:tplc="A7747990">
      <w:start w:val="1"/>
      <w:numFmt w:val="decimal"/>
      <w:lvlText w:val="%1."/>
      <w:lvlJc w:val="left"/>
      <w:pPr>
        <w:tabs>
          <w:tab w:val="num" w:pos="720"/>
        </w:tabs>
        <w:ind w:left="720" w:hanging="360"/>
      </w:pPr>
    </w:lvl>
    <w:lvl w:ilvl="1" w:tplc="ECEE2BE6" w:tentative="1">
      <w:start w:val="1"/>
      <w:numFmt w:val="decimal"/>
      <w:lvlText w:val="%2."/>
      <w:lvlJc w:val="left"/>
      <w:pPr>
        <w:tabs>
          <w:tab w:val="num" w:pos="1440"/>
        </w:tabs>
        <w:ind w:left="1440" w:hanging="360"/>
      </w:pPr>
    </w:lvl>
    <w:lvl w:ilvl="2" w:tplc="9894E444" w:tentative="1">
      <w:start w:val="1"/>
      <w:numFmt w:val="decimal"/>
      <w:lvlText w:val="%3."/>
      <w:lvlJc w:val="left"/>
      <w:pPr>
        <w:tabs>
          <w:tab w:val="num" w:pos="2160"/>
        </w:tabs>
        <w:ind w:left="2160" w:hanging="360"/>
      </w:pPr>
    </w:lvl>
    <w:lvl w:ilvl="3" w:tplc="C1F2025A" w:tentative="1">
      <w:start w:val="1"/>
      <w:numFmt w:val="decimal"/>
      <w:lvlText w:val="%4."/>
      <w:lvlJc w:val="left"/>
      <w:pPr>
        <w:tabs>
          <w:tab w:val="num" w:pos="2880"/>
        </w:tabs>
        <w:ind w:left="2880" w:hanging="360"/>
      </w:pPr>
    </w:lvl>
    <w:lvl w:ilvl="4" w:tplc="A1141144" w:tentative="1">
      <w:start w:val="1"/>
      <w:numFmt w:val="decimal"/>
      <w:lvlText w:val="%5."/>
      <w:lvlJc w:val="left"/>
      <w:pPr>
        <w:tabs>
          <w:tab w:val="num" w:pos="3600"/>
        </w:tabs>
        <w:ind w:left="3600" w:hanging="360"/>
      </w:pPr>
    </w:lvl>
    <w:lvl w:ilvl="5" w:tplc="DFEE45C2" w:tentative="1">
      <w:start w:val="1"/>
      <w:numFmt w:val="decimal"/>
      <w:lvlText w:val="%6."/>
      <w:lvlJc w:val="left"/>
      <w:pPr>
        <w:tabs>
          <w:tab w:val="num" w:pos="4320"/>
        </w:tabs>
        <w:ind w:left="4320" w:hanging="360"/>
      </w:pPr>
    </w:lvl>
    <w:lvl w:ilvl="6" w:tplc="975E8BFE" w:tentative="1">
      <w:start w:val="1"/>
      <w:numFmt w:val="decimal"/>
      <w:lvlText w:val="%7."/>
      <w:lvlJc w:val="left"/>
      <w:pPr>
        <w:tabs>
          <w:tab w:val="num" w:pos="5040"/>
        </w:tabs>
        <w:ind w:left="5040" w:hanging="360"/>
      </w:pPr>
    </w:lvl>
    <w:lvl w:ilvl="7" w:tplc="349496A0" w:tentative="1">
      <w:start w:val="1"/>
      <w:numFmt w:val="decimal"/>
      <w:lvlText w:val="%8."/>
      <w:lvlJc w:val="left"/>
      <w:pPr>
        <w:tabs>
          <w:tab w:val="num" w:pos="5760"/>
        </w:tabs>
        <w:ind w:left="5760" w:hanging="360"/>
      </w:pPr>
    </w:lvl>
    <w:lvl w:ilvl="8" w:tplc="E9949A26" w:tentative="1">
      <w:start w:val="1"/>
      <w:numFmt w:val="decimal"/>
      <w:lvlText w:val="%9."/>
      <w:lvlJc w:val="left"/>
      <w:pPr>
        <w:tabs>
          <w:tab w:val="num" w:pos="6480"/>
        </w:tabs>
        <w:ind w:left="6480" w:hanging="360"/>
      </w:pPr>
    </w:lvl>
  </w:abstractNum>
  <w:abstractNum w:abstractNumId="20" w15:restartNumberingAfterBreak="0">
    <w:nsid w:val="64F30A66"/>
    <w:multiLevelType w:val="multilevel"/>
    <w:tmpl w:val="2CC018AA"/>
    <w:lvl w:ilvl="0">
      <w:start w:val="1"/>
      <w:numFmt w:val="bullet"/>
      <w:lvlText w:val="-"/>
      <w:lvlJc w:val="left"/>
      <w:pPr>
        <w:ind w:left="360" w:hanging="360"/>
      </w:pPr>
      <w:rPr>
        <w:u w:val="none"/>
      </w:rPr>
    </w:lvl>
    <w:lvl w:ilvl="1">
      <w:start w:val="1"/>
      <w:numFmt w:val="bullet"/>
      <w:lvlText w:val="-"/>
      <w:lvlJc w:val="left"/>
      <w:pPr>
        <w:ind w:left="927"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1" w15:restartNumberingAfterBreak="0">
    <w:nsid w:val="6FA30338"/>
    <w:multiLevelType w:val="multilevel"/>
    <w:tmpl w:val="51CC85CC"/>
    <w:lvl w:ilvl="0">
      <w:start w:val="1"/>
      <w:numFmt w:val="bullet"/>
      <w:lvlText w:val=""/>
      <w:lvlJc w:val="left"/>
      <w:pPr>
        <w:tabs>
          <w:tab w:val="num" w:pos="360"/>
        </w:tabs>
        <w:ind w:left="360" w:hanging="360"/>
      </w:pPr>
      <w:rPr>
        <w:rFonts w:hint="default" w:ascii="Wingdings" w:hAnsi="Wingdings"/>
        <w:sz w:val="20"/>
      </w:rPr>
    </w:lvl>
    <w:lvl w:ilvl="1">
      <w:start w:val="1"/>
      <w:numFmt w:val="bullet"/>
      <w:lvlText w:val=""/>
      <w:lvlJc w:val="left"/>
      <w:pPr>
        <w:tabs>
          <w:tab w:val="num" w:pos="1080"/>
        </w:tabs>
        <w:ind w:left="1080" w:hanging="360"/>
      </w:pPr>
      <w:rPr>
        <w:rFonts w:hint="default" w:ascii="Wingdings" w:hAnsi="Wingdings"/>
        <w:sz w:val="20"/>
      </w:rPr>
    </w:lvl>
    <w:lvl w:ilvl="2">
      <w:start w:val="1"/>
      <w:numFmt w:val="bullet"/>
      <w:lvlText w:val=""/>
      <w:lvlJc w:val="left"/>
      <w:pPr>
        <w:tabs>
          <w:tab w:val="num" w:pos="1800"/>
        </w:tabs>
        <w:ind w:left="1800" w:hanging="360"/>
      </w:pPr>
      <w:rPr>
        <w:rFonts w:hint="default" w:ascii="Wingdings" w:hAnsi="Wingdings"/>
        <w:sz w:val="20"/>
      </w:rPr>
    </w:lvl>
    <w:lvl w:ilvl="3" w:tentative="1">
      <w:start w:val="1"/>
      <w:numFmt w:val="bullet"/>
      <w:lvlText w:val=""/>
      <w:lvlJc w:val="left"/>
      <w:pPr>
        <w:tabs>
          <w:tab w:val="num" w:pos="2520"/>
        </w:tabs>
        <w:ind w:left="2520" w:hanging="360"/>
      </w:pPr>
      <w:rPr>
        <w:rFonts w:hint="default" w:ascii="Wingdings" w:hAnsi="Wingdings"/>
        <w:sz w:val="20"/>
      </w:rPr>
    </w:lvl>
    <w:lvl w:ilvl="4" w:tentative="1">
      <w:start w:val="1"/>
      <w:numFmt w:val="bullet"/>
      <w:lvlText w:val=""/>
      <w:lvlJc w:val="left"/>
      <w:pPr>
        <w:tabs>
          <w:tab w:val="num" w:pos="3240"/>
        </w:tabs>
        <w:ind w:left="3240" w:hanging="360"/>
      </w:pPr>
      <w:rPr>
        <w:rFonts w:hint="default" w:ascii="Wingdings" w:hAnsi="Wingdings"/>
        <w:sz w:val="20"/>
      </w:rPr>
    </w:lvl>
    <w:lvl w:ilvl="5" w:tentative="1">
      <w:start w:val="1"/>
      <w:numFmt w:val="bullet"/>
      <w:lvlText w:val=""/>
      <w:lvlJc w:val="left"/>
      <w:pPr>
        <w:tabs>
          <w:tab w:val="num" w:pos="3960"/>
        </w:tabs>
        <w:ind w:left="3960" w:hanging="360"/>
      </w:pPr>
      <w:rPr>
        <w:rFonts w:hint="default" w:ascii="Wingdings" w:hAnsi="Wingdings"/>
        <w:sz w:val="20"/>
      </w:rPr>
    </w:lvl>
    <w:lvl w:ilvl="6" w:tentative="1">
      <w:start w:val="1"/>
      <w:numFmt w:val="bullet"/>
      <w:lvlText w:val=""/>
      <w:lvlJc w:val="left"/>
      <w:pPr>
        <w:tabs>
          <w:tab w:val="num" w:pos="4680"/>
        </w:tabs>
        <w:ind w:left="4680" w:hanging="360"/>
      </w:pPr>
      <w:rPr>
        <w:rFonts w:hint="default" w:ascii="Wingdings" w:hAnsi="Wingdings"/>
        <w:sz w:val="20"/>
      </w:rPr>
    </w:lvl>
    <w:lvl w:ilvl="7" w:tentative="1">
      <w:start w:val="1"/>
      <w:numFmt w:val="bullet"/>
      <w:lvlText w:val=""/>
      <w:lvlJc w:val="left"/>
      <w:pPr>
        <w:tabs>
          <w:tab w:val="num" w:pos="5400"/>
        </w:tabs>
        <w:ind w:left="5400" w:hanging="360"/>
      </w:pPr>
      <w:rPr>
        <w:rFonts w:hint="default" w:ascii="Wingdings" w:hAnsi="Wingdings"/>
        <w:sz w:val="20"/>
      </w:rPr>
    </w:lvl>
    <w:lvl w:ilvl="8" w:tentative="1">
      <w:start w:val="1"/>
      <w:numFmt w:val="bullet"/>
      <w:lvlText w:val=""/>
      <w:lvlJc w:val="left"/>
      <w:pPr>
        <w:tabs>
          <w:tab w:val="num" w:pos="6120"/>
        </w:tabs>
        <w:ind w:left="6120" w:hanging="360"/>
      </w:pPr>
      <w:rPr>
        <w:rFonts w:hint="default" w:ascii="Wingdings" w:hAnsi="Wingdings"/>
        <w:sz w:val="20"/>
      </w:rPr>
    </w:lvl>
  </w:abstractNum>
  <w:abstractNum w:abstractNumId="22" w15:restartNumberingAfterBreak="0">
    <w:nsid w:val="77B22718"/>
    <w:multiLevelType w:val="hybridMultilevel"/>
    <w:tmpl w:val="DA04805A"/>
    <w:lvl w:ilvl="0" w:tplc="59BCDA92">
      <w:start w:val="3"/>
      <w:numFmt w:val="decimal"/>
      <w:lvlText w:val="%1."/>
      <w:lvlJc w:val="left"/>
      <w:pPr>
        <w:tabs>
          <w:tab w:val="num" w:pos="720"/>
        </w:tabs>
        <w:ind w:left="720" w:hanging="360"/>
      </w:pPr>
    </w:lvl>
    <w:lvl w:ilvl="1" w:tplc="92DC69C6" w:tentative="1">
      <w:start w:val="1"/>
      <w:numFmt w:val="decimal"/>
      <w:lvlText w:val="%2."/>
      <w:lvlJc w:val="left"/>
      <w:pPr>
        <w:tabs>
          <w:tab w:val="num" w:pos="1440"/>
        </w:tabs>
        <w:ind w:left="1440" w:hanging="360"/>
      </w:pPr>
    </w:lvl>
    <w:lvl w:ilvl="2" w:tplc="67163EB4" w:tentative="1">
      <w:start w:val="1"/>
      <w:numFmt w:val="decimal"/>
      <w:lvlText w:val="%3."/>
      <w:lvlJc w:val="left"/>
      <w:pPr>
        <w:tabs>
          <w:tab w:val="num" w:pos="2160"/>
        </w:tabs>
        <w:ind w:left="2160" w:hanging="360"/>
      </w:pPr>
    </w:lvl>
    <w:lvl w:ilvl="3" w:tplc="053E7D7C" w:tentative="1">
      <w:start w:val="1"/>
      <w:numFmt w:val="decimal"/>
      <w:lvlText w:val="%4."/>
      <w:lvlJc w:val="left"/>
      <w:pPr>
        <w:tabs>
          <w:tab w:val="num" w:pos="2880"/>
        </w:tabs>
        <w:ind w:left="2880" w:hanging="360"/>
      </w:pPr>
    </w:lvl>
    <w:lvl w:ilvl="4" w:tplc="70D4E56C" w:tentative="1">
      <w:start w:val="1"/>
      <w:numFmt w:val="decimal"/>
      <w:lvlText w:val="%5."/>
      <w:lvlJc w:val="left"/>
      <w:pPr>
        <w:tabs>
          <w:tab w:val="num" w:pos="3600"/>
        </w:tabs>
        <w:ind w:left="3600" w:hanging="360"/>
      </w:pPr>
    </w:lvl>
    <w:lvl w:ilvl="5" w:tplc="0660F61A" w:tentative="1">
      <w:start w:val="1"/>
      <w:numFmt w:val="decimal"/>
      <w:lvlText w:val="%6."/>
      <w:lvlJc w:val="left"/>
      <w:pPr>
        <w:tabs>
          <w:tab w:val="num" w:pos="4320"/>
        </w:tabs>
        <w:ind w:left="4320" w:hanging="360"/>
      </w:pPr>
    </w:lvl>
    <w:lvl w:ilvl="6" w:tplc="03F40798" w:tentative="1">
      <w:start w:val="1"/>
      <w:numFmt w:val="decimal"/>
      <w:lvlText w:val="%7."/>
      <w:lvlJc w:val="left"/>
      <w:pPr>
        <w:tabs>
          <w:tab w:val="num" w:pos="5040"/>
        </w:tabs>
        <w:ind w:left="5040" w:hanging="360"/>
      </w:pPr>
    </w:lvl>
    <w:lvl w:ilvl="7" w:tplc="CDA01464" w:tentative="1">
      <w:start w:val="1"/>
      <w:numFmt w:val="decimal"/>
      <w:lvlText w:val="%8."/>
      <w:lvlJc w:val="left"/>
      <w:pPr>
        <w:tabs>
          <w:tab w:val="num" w:pos="5760"/>
        </w:tabs>
        <w:ind w:left="5760" w:hanging="360"/>
      </w:pPr>
    </w:lvl>
    <w:lvl w:ilvl="8" w:tplc="7F0EE1EC" w:tentative="1">
      <w:start w:val="1"/>
      <w:numFmt w:val="decimal"/>
      <w:lvlText w:val="%9."/>
      <w:lvlJc w:val="left"/>
      <w:pPr>
        <w:tabs>
          <w:tab w:val="num" w:pos="6480"/>
        </w:tabs>
        <w:ind w:left="6480" w:hanging="360"/>
      </w:pPr>
    </w:lvl>
  </w:abstractNum>
  <w:num w:numId="1" w16cid:durableId="1286276785">
    <w:abstractNumId w:val="15"/>
  </w:num>
  <w:num w:numId="2" w16cid:durableId="612060068">
    <w:abstractNumId w:val="11"/>
  </w:num>
  <w:num w:numId="3" w16cid:durableId="1729185171">
    <w:abstractNumId w:val="5"/>
  </w:num>
  <w:num w:numId="4" w16cid:durableId="345401413">
    <w:abstractNumId w:val="14"/>
  </w:num>
  <w:num w:numId="5" w16cid:durableId="294676849">
    <w:abstractNumId w:val="7"/>
  </w:num>
  <w:num w:numId="6" w16cid:durableId="1582981653">
    <w:abstractNumId w:val="4"/>
  </w:num>
  <w:num w:numId="7" w16cid:durableId="65735429">
    <w:abstractNumId w:val="13"/>
  </w:num>
  <w:num w:numId="8" w16cid:durableId="1240142194">
    <w:abstractNumId w:val="20"/>
  </w:num>
  <w:num w:numId="9" w16cid:durableId="454829795">
    <w:abstractNumId w:val="0"/>
  </w:num>
  <w:num w:numId="10" w16cid:durableId="1274050529">
    <w:abstractNumId w:val="1"/>
  </w:num>
  <w:num w:numId="11" w16cid:durableId="828906675">
    <w:abstractNumId w:val="21"/>
  </w:num>
  <w:num w:numId="12" w16cid:durableId="2028826147">
    <w:abstractNumId w:val="6"/>
  </w:num>
  <w:num w:numId="13" w16cid:durableId="1648053738">
    <w:abstractNumId w:val="10"/>
  </w:num>
  <w:num w:numId="14" w16cid:durableId="320432928">
    <w:abstractNumId w:val="2"/>
  </w:num>
  <w:num w:numId="15" w16cid:durableId="2020543050">
    <w:abstractNumId w:val="16"/>
  </w:num>
  <w:num w:numId="16" w16cid:durableId="1885870184">
    <w:abstractNumId w:val="12"/>
  </w:num>
  <w:num w:numId="17" w16cid:durableId="1792937943">
    <w:abstractNumId w:val="9"/>
  </w:num>
  <w:num w:numId="18" w16cid:durableId="1704289028">
    <w:abstractNumId w:val="19"/>
  </w:num>
  <w:num w:numId="19" w16cid:durableId="1678075174">
    <w:abstractNumId w:val="18"/>
  </w:num>
  <w:num w:numId="20" w16cid:durableId="1071121985">
    <w:abstractNumId w:val="22"/>
  </w:num>
  <w:num w:numId="21" w16cid:durableId="431170453">
    <w:abstractNumId w:val="8"/>
  </w:num>
  <w:num w:numId="22" w16cid:durableId="1364670850">
    <w:abstractNumId w:val="3"/>
  </w:num>
  <w:num w:numId="23" w16cid:durableId="545916198">
    <w:abstractNumId w:val="17"/>
  </w:num>
  <w:numIdMacAtCleanup w:val="16"/>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73"/>
  <w:trackRevisions w:val="false"/>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7E2F"/>
    <w:rsid w:val="00000000"/>
    <w:rsid w:val="00002CFE"/>
    <w:rsid w:val="00003D99"/>
    <w:rsid w:val="000049A0"/>
    <w:rsid w:val="00005AEC"/>
    <w:rsid w:val="000167A5"/>
    <w:rsid w:val="00017BAF"/>
    <w:rsid w:val="00020DB9"/>
    <w:rsid w:val="00021CCA"/>
    <w:rsid w:val="00021F1D"/>
    <w:rsid w:val="00026207"/>
    <w:rsid w:val="000264F7"/>
    <w:rsid w:val="0002736A"/>
    <w:rsid w:val="000301C5"/>
    <w:rsid w:val="000306F2"/>
    <w:rsid w:val="00030C69"/>
    <w:rsid w:val="00030CE1"/>
    <w:rsid w:val="000327C4"/>
    <w:rsid w:val="00035DC2"/>
    <w:rsid w:val="00037E2F"/>
    <w:rsid w:val="0004034A"/>
    <w:rsid w:val="000415C8"/>
    <w:rsid w:val="0004227D"/>
    <w:rsid w:val="00042CA9"/>
    <w:rsid w:val="00044532"/>
    <w:rsid w:val="00050F3A"/>
    <w:rsid w:val="00056367"/>
    <w:rsid w:val="0005642A"/>
    <w:rsid w:val="00056E33"/>
    <w:rsid w:val="00064BBB"/>
    <w:rsid w:val="00065E1B"/>
    <w:rsid w:val="0006629A"/>
    <w:rsid w:val="00070DDC"/>
    <w:rsid w:val="000711DA"/>
    <w:rsid w:val="0007260C"/>
    <w:rsid w:val="00072A57"/>
    <w:rsid w:val="00072AB0"/>
    <w:rsid w:val="00072E42"/>
    <w:rsid w:val="00073770"/>
    <w:rsid w:val="00074720"/>
    <w:rsid w:val="00076938"/>
    <w:rsid w:val="00076AB5"/>
    <w:rsid w:val="00076AB7"/>
    <w:rsid w:val="00076DF5"/>
    <w:rsid w:val="000770FF"/>
    <w:rsid w:val="00080CBA"/>
    <w:rsid w:val="0008178C"/>
    <w:rsid w:val="00083E43"/>
    <w:rsid w:val="0008426F"/>
    <w:rsid w:val="00086C34"/>
    <w:rsid w:val="00088B31"/>
    <w:rsid w:val="00092DA9"/>
    <w:rsid w:val="000930ED"/>
    <w:rsid w:val="000961B6"/>
    <w:rsid w:val="0009685B"/>
    <w:rsid w:val="000A2841"/>
    <w:rsid w:val="000A3A31"/>
    <w:rsid w:val="000A3E1F"/>
    <w:rsid w:val="000A53C2"/>
    <w:rsid w:val="000B62EF"/>
    <w:rsid w:val="000C0C9A"/>
    <w:rsid w:val="000C0E69"/>
    <w:rsid w:val="000C2122"/>
    <w:rsid w:val="000C320B"/>
    <w:rsid w:val="000C3441"/>
    <w:rsid w:val="000C4C87"/>
    <w:rsid w:val="000C6E5A"/>
    <w:rsid w:val="000D15AD"/>
    <w:rsid w:val="000D20E8"/>
    <w:rsid w:val="000D4085"/>
    <w:rsid w:val="000D695E"/>
    <w:rsid w:val="000D72E1"/>
    <w:rsid w:val="000E43D2"/>
    <w:rsid w:val="000E43FB"/>
    <w:rsid w:val="000E4933"/>
    <w:rsid w:val="000E5D37"/>
    <w:rsid w:val="000E7BBB"/>
    <w:rsid w:val="000F35E2"/>
    <w:rsid w:val="000F4503"/>
    <w:rsid w:val="000F48F7"/>
    <w:rsid w:val="001005B1"/>
    <w:rsid w:val="001009CE"/>
    <w:rsid w:val="0010183F"/>
    <w:rsid w:val="00102B09"/>
    <w:rsid w:val="001035F7"/>
    <w:rsid w:val="00105608"/>
    <w:rsid w:val="00106C6F"/>
    <w:rsid w:val="001079A5"/>
    <w:rsid w:val="00107F05"/>
    <w:rsid w:val="00120512"/>
    <w:rsid w:val="00122C6D"/>
    <w:rsid w:val="001274C4"/>
    <w:rsid w:val="0012788C"/>
    <w:rsid w:val="00130E0A"/>
    <w:rsid w:val="00135BBB"/>
    <w:rsid w:val="00136B0C"/>
    <w:rsid w:val="00143325"/>
    <w:rsid w:val="001454EB"/>
    <w:rsid w:val="00153260"/>
    <w:rsid w:val="00156A9E"/>
    <w:rsid w:val="0016134B"/>
    <w:rsid w:val="00164561"/>
    <w:rsid w:val="0016552C"/>
    <w:rsid w:val="001673DC"/>
    <w:rsid w:val="00170C15"/>
    <w:rsid w:val="0017101C"/>
    <w:rsid w:val="00175C0D"/>
    <w:rsid w:val="00182801"/>
    <w:rsid w:val="00183978"/>
    <w:rsid w:val="00185881"/>
    <w:rsid w:val="00190139"/>
    <w:rsid w:val="00190F0D"/>
    <w:rsid w:val="0019603F"/>
    <w:rsid w:val="00197278"/>
    <w:rsid w:val="001A2E83"/>
    <w:rsid w:val="001B0C77"/>
    <w:rsid w:val="001B6F6A"/>
    <w:rsid w:val="001C00C0"/>
    <w:rsid w:val="001C3955"/>
    <w:rsid w:val="001D05C8"/>
    <w:rsid w:val="001D1423"/>
    <w:rsid w:val="001D1603"/>
    <w:rsid w:val="001D488F"/>
    <w:rsid w:val="001D67EC"/>
    <w:rsid w:val="001E1FB9"/>
    <w:rsid w:val="001E20DC"/>
    <w:rsid w:val="001E2420"/>
    <w:rsid w:val="001E30F5"/>
    <w:rsid w:val="001E395E"/>
    <w:rsid w:val="001E39A9"/>
    <w:rsid w:val="001E4E57"/>
    <w:rsid w:val="001E5D51"/>
    <w:rsid w:val="001E64DD"/>
    <w:rsid w:val="001F495B"/>
    <w:rsid w:val="001F7850"/>
    <w:rsid w:val="00204605"/>
    <w:rsid w:val="0020677E"/>
    <w:rsid w:val="00206830"/>
    <w:rsid w:val="00206C2E"/>
    <w:rsid w:val="00206F4E"/>
    <w:rsid w:val="00207CF1"/>
    <w:rsid w:val="00213AEF"/>
    <w:rsid w:val="00214457"/>
    <w:rsid w:val="00214D6E"/>
    <w:rsid w:val="00217950"/>
    <w:rsid w:val="002214E6"/>
    <w:rsid w:val="0022606C"/>
    <w:rsid w:val="00226B28"/>
    <w:rsid w:val="002279C4"/>
    <w:rsid w:val="0022978C"/>
    <w:rsid w:val="00230424"/>
    <w:rsid w:val="00230F67"/>
    <w:rsid w:val="00234EB5"/>
    <w:rsid w:val="00234F30"/>
    <w:rsid w:val="00235ECA"/>
    <w:rsid w:val="0023687E"/>
    <w:rsid w:val="0024227F"/>
    <w:rsid w:val="0024678F"/>
    <w:rsid w:val="00256D8C"/>
    <w:rsid w:val="002576D0"/>
    <w:rsid w:val="00262ED0"/>
    <w:rsid w:val="00266826"/>
    <w:rsid w:val="00273E96"/>
    <w:rsid w:val="00276BF6"/>
    <w:rsid w:val="002815C3"/>
    <w:rsid w:val="002817C0"/>
    <w:rsid w:val="00281A22"/>
    <w:rsid w:val="00282E4A"/>
    <w:rsid w:val="00284DA3"/>
    <w:rsid w:val="0028711C"/>
    <w:rsid w:val="00290D77"/>
    <w:rsid w:val="00292A7F"/>
    <w:rsid w:val="002A0F26"/>
    <w:rsid w:val="002A512B"/>
    <w:rsid w:val="002A70A2"/>
    <w:rsid w:val="002B295A"/>
    <w:rsid w:val="002B5559"/>
    <w:rsid w:val="002B7EFE"/>
    <w:rsid w:val="002C2103"/>
    <w:rsid w:val="002C3171"/>
    <w:rsid w:val="002C3727"/>
    <w:rsid w:val="002C385B"/>
    <w:rsid w:val="002C4B6B"/>
    <w:rsid w:val="002C5929"/>
    <w:rsid w:val="002C7038"/>
    <w:rsid w:val="002D012C"/>
    <w:rsid w:val="002D08CF"/>
    <w:rsid w:val="002D19E7"/>
    <w:rsid w:val="002D2780"/>
    <w:rsid w:val="002D38F5"/>
    <w:rsid w:val="002D4949"/>
    <w:rsid w:val="002D4C7D"/>
    <w:rsid w:val="002D5A0E"/>
    <w:rsid w:val="002D6194"/>
    <w:rsid w:val="002D66D4"/>
    <w:rsid w:val="002E0184"/>
    <w:rsid w:val="002E3F8C"/>
    <w:rsid w:val="002E41DE"/>
    <w:rsid w:val="002E73AB"/>
    <w:rsid w:val="002F11E9"/>
    <w:rsid w:val="002F23F9"/>
    <w:rsid w:val="002F2597"/>
    <w:rsid w:val="002F63F7"/>
    <w:rsid w:val="002F7ACC"/>
    <w:rsid w:val="003115C9"/>
    <w:rsid w:val="00311E48"/>
    <w:rsid w:val="00311F73"/>
    <w:rsid w:val="00312D0B"/>
    <w:rsid w:val="00314616"/>
    <w:rsid w:val="00314F64"/>
    <w:rsid w:val="003153BA"/>
    <w:rsid w:val="003163DE"/>
    <w:rsid w:val="003179B7"/>
    <w:rsid w:val="003246C2"/>
    <w:rsid w:val="003304A5"/>
    <w:rsid w:val="00330717"/>
    <w:rsid w:val="003318CF"/>
    <w:rsid w:val="00331967"/>
    <w:rsid w:val="003357E4"/>
    <w:rsid w:val="003413D4"/>
    <w:rsid w:val="00346BF8"/>
    <w:rsid w:val="00350F93"/>
    <w:rsid w:val="0035192E"/>
    <w:rsid w:val="003520AB"/>
    <w:rsid w:val="003529B8"/>
    <w:rsid w:val="003532CC"/>
    <w:rsid w:val="003536B1"/>
    <w:rsid w:val="00355127"/>
    <w:rsid w:val="0036213A"/>
    <w:rsid w:val="00364B0A"/>
    <w:rsid w:val="0036747C"/>
    <w:rsid w:val="003678F8"/>
    <w:rsid w:val="00370C2F"/>
    <w:rsid w:val="00374180"/>
    <w:rsid w:val="0037510C"/>
    <w:rsid w:val="003760BB"/>
    <w:rsid w:val="0037712B"/>
    <w:rsid w:val="00382D30"/>
    <w:rsid w:val="00385082"/>
    <w:rsid w:val="00385963"/>
    <w:rsid w:val="0038675B"/>
    <w:rsid w:val="00390067"/>
    <w:rsid w:val="00391087"/>
    <w:rsid w:val="003919B4"/>
    <w:rsid w:val="003926CD"/>
    <w:rsid w:val="00394FE0"/>
    <w:rsid w:val="00396EC7"/>
    <w:rsid w:val="003A336F"/>
    <w:rsid w:val="003A59E9"/>
    <w:rsid w:val="003B303C"/>
    <w:rsid w:val="003B3BA8"/>
    <w:rsid w:val="003B50E1"/>
    <w:rsid w:val="003C00D8"/>
    <w:rsid w:val="003C1C17"/>
    <w:rsid w:val="003C4FB6"/>
    <w:rsid w:val="003C7F71"/>
    <w:rsid w:val="003D1099"/>
    <w:rsid w:val="003D22F7"/>
    <w:rsid w:val="003D6D24"/>
    <w:rsid w:val="003E15CE"/>
    <w:rsid w:val="003E38CE"/>
    <w:rsid w:val="003E3E6F"/>
    <w:rsid w:val="003F3D61"/>
    <w:rsid w:val="003F3D8A"/>
    <w:rsid w:val="003F3F66"/>
    <w:rsid w:val="003F55CA"/>
    <w:rsid w:val="003F56BF"/>
    <w:rsid w:val="003F57CB"/>
    <w:rsid w:val="003F68A2"/>
    <w:rsid w:val="003F6F3A"/>
    <w:rsid w:val="00400305"/>
    <w:rsid w:val="00402319"/>
    <w:rsid w:val="00403D0B"/>
    <w:rsid w:val="00403D53"/>
    <w:rsid w:val="004044FF"/>
    <w:rsid w:val="0040537B"/>
    <w:rsid w:val="004073DA"/>
    <w:rsid w:val="00410304"/>
    <w:rsid w:val="00411069"/>
    <w:rsid w:val="004118E1"/>
    <w:rsid w:val="004152AB"/>
    <w:rsid w:val="00415DD4"/>
    <w:rsid w:val="00422627"/>
    <w:rsid w:val="00424E8A"/>
    <w:rsid w:val="00433054"/>
    <w:rsid w:val="00433C29"/>
    <w:rsid w:val="00434B6B"/>
    <w:rsid w:val="00440993"/>
    <w:rsid w:val="00441E29"/>
    <w:rsid w:val="004445A6"/>
    <w:rsid w:val="0044494F"/>
    <w:rsid w:val="00445490"/>
    <w:rsid w:val="0044662C"/>
    <w:rsid w:val="00446B37"/>
    <w:rsid w:val="00447125"/>
    <w:rsid w:val="00447D42"/>
    <w:rsid w:val="00450836"/>
    <w:rsid w:val="00452AE4"/>
    <w:rsid w:val="0045432B"/>
    <w:rsid w:val="00454C94"/>
    <w:rsid w:val="00460EB9"/>
    <w:rsid w:val="004624F9"/>
    <w:rsid w:val="004632BB"/>
    <w:rsid w:val="00466D22"/>
    <w:rsid w:val="00467526"/>
    <w:rsid w:val="00470CA0"/>
    <w:rsid w:val="0047155F"/>
    <w:rsid w:val="004723A4"/>
    <w:rsid w:val="00472D4F"/>
    <w:rsid w:val="0047384D"/>
    <w:rsid w:val="00473863"/>
    <w:rsid w:val="00473BB8"/>
    <w:rsid w:val="0048180F"/>
    <w:rsid w:val="00481F21"/>
    <w:rsid w:val="00482723"/>
    <w:rsid w:val="00483D88"/>
    <w:rsid w:val="00486391"/>
    <w:rsid w:val="004879DC"/>
    <w:rsid w:val="004902EF"/>
    <w:rsid w:val="004926A4"/>
    <w:rsid w:val="004957D2"/>
    <w:rsid w:val="004A070B"/>
    <w:rsid w:val="004A293E"/>
    <w:rsid w:val="004A4B88"/>
    <w:rsid w:val="004A56B6"/>
    <w:rsid w:val="004A5AAE"/>
    <w:rsid w:val="004A7792"/>
    <w:rsid w:val="004B7A00"/>
    <w:rsid w:val="004C22F7"/>
    <w:rsid w:val="004C3FAB"/>
    <w:rsid w:val="004D17E6"/>
    <w:rsid w:val="004D26CA"/>
    <w:rsid w:val="004D2C2C"/>
    <w:rsid w:val="004D5E0A"/>
    <w:rsid w:val="004E0E4D"/>
    <w:rsid w:val="004E1D6B"/>
    <w:rsid w:val="004E666A"/>
    <w:rsid w:val="004F001F"/>
    <w:rsid w:val="004F1A3B"/>
    <w:rsid w:val="004F6357"/>
    <w:rsid w:val="004F7B15"/>
    <w:rsid w:val="00500F85"/>
    <w:rsid w:val="005023E2"/>
    <w:rsid w:val="00502AE5"/>
    <w:rsid w:val="00502E57"/>
    <w:rsid w:val="00506281"/>
    <w:rsid w:val="005132A8"/>
    <w:rsid w:val="00521598"/>
    <w:rsid w:val="00524DDD"/>
    <w:rsid w:val="0052724C"/>
    <w:rsid w:val="00531387"/>
    <w:rsid w:val="00531BA2"/>
    <w:rsid w:val="00534312"/>
    <w:rsid w:val="00535D7C"/>
    <w:rsid w:val="005371E0"/>
    <w:rsid w:val="00543452"/>
    <w:rsid w:val="00544E1C"/>
    <w:rsid w:val="00544F36"/>
    <w:rsid w:val="005515AF"/>
    <w:rsid w:val="0055167A"/>
    <w:rsid w:val="00555E13"/>
    <w:rsid w:val="00564D4D"/>
    <w:rsid w:val="005652A0"/>
    <w:rsid w:val="00571BF6"/>
    <w:rsid w:val="00575CBA"/>
    <w:rsid w:val="0057709D"/>
    <w:rsid w:val="0058508A"/>
    <w:rsid w:val="00587B2F"/>
    <w:rsid w:val="00590987"/>
    <w:rsid w:val="00592597"/>
    <w:rsid w:val="005937AC"/>
    <w:rsid w:val="00594DE1"/>
    <w:rsid w:val="00595B53"/>
    <w:rsid w:val="005A69D4"/>
    <w:rsid w:val="005A6D27"/>
    <w:rsid w:val="005B1395"/>
    <w:rsid w:val="005B3242"/>
    <w:rsid w:val="005B46F2"/>
    <w:rsid w:val="005B4CEA"/>
    <w:rsid w:val="005B66E9"/>
    <w:rsid w:val="005C07DC"/>
    <w:rsid w:val="005C1226"/>
    <w:rsid w:val="005C2201"/>
    <w:rsid w:val="005C342F"/>
    <w:rsid w:val="005C3C77"/>
    <w:rsid w:val="005C618F"/>
    <w:rsid w:val="005D0BF3"/>
    <w:rsid w:val="005D47F1"/>
    <w:rsid w:val="005E0EDE"/>
    <w:rsid w:val="005E40A2"/>
    <w:rsid w:val="005E4728"/>
    <w:rsid w:val="005E6142"/>
    <w:rsid w:val="005E72CD"/>
    <w:rsid w:val="005E7B1F"/>
    <w:rsid w:val="005F3520"/>
    <w:rsid w:val="005F5125"/>
    <w:rsid w:val="00600555"/>
    <w:rsid w:val="006021DE"/>
    <w:rsid w:val="00610158"/>
    <w:rsid w:val="006108EE"/>
    <w:rsid w:val="00612D4E"/>
    <w:rsid w:val="00615DB9"/>
    <w:rsid w:val="006166EB"/>
    <w:rsid w:val="00616ED3"/>
    <w:rsid w:val="00620607"/>
    <w:rsid w:val="00620722"/>
    <w:rsid w:val="00622A22"/>
    <w:rsid w:val="00622D2D"/>
    <w:rsid w:val="00623283"/>
    <w:rsid w:val="006238D9"/>
    <w:rsid w:val="006277F7"/>
    <w:rsid w:val="00640FDD"/>
    <w:rsid w:val="00641A9A"/>
    <w:rsid w:val="00641C36"/>
    <w:rsid w:val="00644890"/>
    <w:rsid w:val="006460B9"/>
    <w:rsid w:val="00646753"/>
    <w:rsid w:val="00646A45"/>
    <w:rsid w:val="006512F7"/>
    <w:rsid w:val="006540C7"/>
    <w:rsid w:val="00657CE4"/>
    <w:rsid w:val="006679B0"/>
    <w:rsid w:val="00670C59"/>
    <w:rsid w:val="006732D5"/>
    <w:rsid w:val="006744C5"/>
    <w:rsid w:val="00681438"/>
    <w:rsid w:val="0068498B"/>
    <w:rsid w:val="006852A6"/>
    <w:rsid w:val="006939D6"/>
    <w:rsid w:val="00696153"/>
    <w:rsid w:val="00696237"/>
    <w:rsid w:val="006969C1"/>
    <w:rsid w:val="006A0057"/>
    <w:rsid w:val="006A66D9"/>
    <w:rsid w:val="006B025F"/>
    <w:rsid w:val="006C1DD8"/>
    <w:rsid w:val="006C459E"/>
    <w:rsid w:val="006C4F20"/>
    <w:rsid w:val="006C6DB5"/>
    <w:rsid w:val="006C7677"/>
    <w:rsid w:val="006D03AA"/>
    <w:rsid w:val="006D56A6"/>
    <w:rsid w:val="006D5837"/>
    <w:rsid w:val="006D782C"/>
    <w:rsid w:val="006E0456"/>
    <w:rsid w:val="006E3094"/>
    <w:rsid w:val="006E3EC3"/>
    <w:rsid w:val="006E5B8C"/>
    <w:rsid w:val="006E6909"/>
    <w:rsid w:val="006E73ED"/>
    <w:rsid w:val="006F02A9"/>
    <w:rsid w:val="006F0741"/>
    <w:rsid w:val="006F2512"/>
    <w:rsid w:val="006F493D"/>
    <w:rsid w:val="006F5339"/>
    <w:rsid w:val="007000EF"/>
    <w:rsid w:val="007003A8"/>
    <w:rsid w:val="00700533"/>
    <w:rsid w:val="00701BE1"/>
    <w:rsid w:val="007071E5"/>
    <w:rsid w:val="0071231E"/>
    <w:rsid w:val="00713F10"/>
    <w:rsid w:val="00717C07"/>
    <w:rsid w:val="007245C5"/>
    <w:rsid w:val="0072472A"/>
    <w:rsid w:val="00724815"/>
    <w:rsid w:val="00731349"/>
    <w:rsid w:val="007325D0"/>
    <w:rsid w:val="007352F7"/>
    <w:rsid w:val="00736029"/>
    <w:rsid w:val="00737A9F"/>
    <w:rsid w:val="00741F18"/>
    <w:rsid w:val="0074761F"/>
    <w:rsid w:val="00747C2F"/>
    <w:rsid w:val="00755358"/>
    <w:rsid w:val="0076072C"/>
    <w:rsid w:val="007636FD"/>
    <w:rsid w:val="007653DB"/>
    <w:rsid w:val="0077011F"/>
    <w:rsid w:val="00770935"/>
    <w:rsid w:val="007716A5"/>
    <w:rsid w:val="00771A2D"/>
    <w:rsid w:val="0078064E"/>
    <w:rsid w:val="0078344F"/>
    <w:rsid w:val="00783936"/>
    <w:rsid w:val="0078432E"/>
    <w:rsid w:val="007849E8"/>
    <w:rsid w:val="00784FD9"/>
    <w:rsid w:val="00786F3B"/>
    <w:rsid w:val="007B0974"/>
    <w:rsid w:val="007B0D5B"/>
    <w:rsid w:val="007B598C"/>
    <w:rsid w:val="007B5F0A"/>
    <w:rsid w:val="007B6AE5"/>
    <w:rsid w:val="007C0CF4"/>
    <w:rsid w:val="007C19A9"/>
    <w:rsid w:val="007C3B0C"/>
    <w:rsid w:val="007C4D98"/>
    <w:rsid w:val="007C78C3"/>
    <w:rsid w:val="007D5461"/>
    <w:rsid w:val="007D5EC5"/>
    <w:rsid w:val="007D664E"/>
    <w:rsid w:val="007D6A22"/>
    <w:rsid w:val="007D6DC2"/>
    <w:rsid w:val="007D7739"/>
    <w:rsid w:val="007E22E4"/>
    <w:rsid w:val="007E4701"/>
    <w:rsid w:val="007E4B54"/>
    <w:rsid w:val="007E5221"/>
    <w:rsid w:val="007F4746"/>
    <w:rsid w:val="007F4D33"/>
    <w:rsid w:val="007F7A31"/>
    <w:rsid w:val="007FD1DA"/>
    <w:rsid w:val="00800AAC"/>
    <w:rsid w:val="008030D7"/>
    <w:rsid w:val="008040CD"/>
    <w:rsid w:val="0080469A"/>
    <w:rsid w:val="0080636C"/>
    <w:rsid w:val="008153AF"/>
    <w:rsid w:val="00815509"/>
    <w:rsid w:val="00815FCA"/>
    <w:rsid w:val="00816A7C"/>
    <w:rsid w:val="00816CA7"/>
    <w:rsid w:val="00816ED2"/>
    <w:rsid w:val="0082198F"/>
    <w:rsid w:val="00823299"/>
    <w:rsid w:val="008256EA"/>
    <w:rsid w:val="00830B68"/>
    <w:rsid w:val="0083282E"/>
    <w:rsid w:val="0083501C"/>
    <w:rsid w:val="0083568E"/>
    <w:rsid w:val="0084389D"/>
    <w:rsid w:val="0084633D"/>
    <w:rsid w:val="00846400"/>
    <w:rsid w:val="00851CA3"/>
    <w:rsid w:val="00857B3D"/>
    <w:rsid w:val="00862682"/>
    <w:rsid w:val="008714D2"/>
    <w:rsid w:val="008733BE"/>
    <w:rsid w:val="00873908"/>
    <w:rsid w:val="008748B3"/>
    <w:rsid w:val="00876883"/>
    <w:rsid w:val="0087741E"/>
    <w:rsid w:val="008834CC"/>
    <w:rsid w:val="00883606"/>
    <w:rsid w:val="008839BF"/>
    <w:rsid w:val="00883A18"/>
    <w:rsid w:val="0088574A"/>
    <w:rsid w:val="00891719"/>
    <w:rsid w:val="00893DB1"/>
    <w:rsid w:val="0089406B"/>
    <w:rsid w:val="00895316"/>
    <w:rsid w:val="00895FAE"/>
    <w:rsid w:val="00897C8D"/>
    <w:rsid w:val="008A252D"/>
    <w:rsid w:val="008A54CA"/>
    <w:rsid w:val="008B0DA2"/>
    <w:rsid w:val="008B2437"/>
    <w:rsid w:val="008B423C"/>
    <w:rsid w:val="008B7D9D"/>
    <w:rsid w:val="008C00E5"/>
    <w:rsid w:val="008C2616"/>
    <w:rsid w:val="008C3BCC"/>
    <w:rsid w:val="008C6F7D"/>
    <w:rsid w:val="008D0162"/>
    <w:rsid w:val="008D1D74"/>
    <w:rsid w:val="008D65BD"/>
    <w:rsid w:val="008D67AF"/>
    <w:rsid w:val="008E4EB7"/>
    <w:rsid w:val="008F0F7C"/>
    <w:rsid w:val="008F2D32"/>
    <w:rsid w:val="008F452A"/>
    <w:rsid w:val="00901FB9"/>
    <w:rsid w:val="00902B03"/>
    <w:rsid w:val="00902D96"/>
    <w:rsid w:val="00903EF8"/>
    <w:rsid w:val="00907593"/>
    <w:rsid w:val="00912B9A"/>
    <w:rsid w:val="00913416"/>
    <w:rsid w:val="00922061"/>
    <w:rsid w:val="00930997"/>
    <w:rsid w:val="00934DE9"/>
    <w:rsid w:val="00943A43"/>
    <w:rsid w:val="00944D7A"/>
    <w:rsid w:val="00953F36"/>
    <w:rsid w:val="009547BF"/>
    <w:rsid w:val="0095686E"/>
    <w:rsid w:val="00956B66"/>
    <w:rsid w:val="00960B99"/>
    <w:rsid w:val="00961DCA"/>
    <w:rsid w:val="00962653"/>
    <w:rsid w:val="00967723"/>
    <w:rsid w:val="0097095E"/>
    <w:rsid w:val="0097375E"/>
    <w:rsid w:val="009738DE"/>
    <w:rsid w:val="00974D55"/>
    <w:rsid w:val="00975C8F"/>
    <w:rsid w:val="0097C2F4"/>
    <w:rsid w:val="009813ED"/>
    <w:rsid w:val="00981A4A"/>
    <w:rsid w:val="00985255"/>
    <w:rsid w:val="0098700C"/>
    <w:rsid w:val="00987276"/>
    <w:rsid w:val="009A4FE0"/>
    <w:rsid w:val="009A681A"/>
    <w:rsid w:val="009B249E"/>
    <w:rsid w:val="009B262C"/>
    <w:rsid w:val="009B3667"/>
    <w:rsid w:val="009B65A4"/>
    <w:rsid w:val="009C11D5"/>
    <w:rsid w:val="009C2DF8"/>
    <w:rsid w:val="009C6EDE"/>
    <w:rsid w:val="009D2E1C"/>
    <w:rsid w:val="009D60DD"/>
    <w:rsid w:val="009D7471"/>
    <w:rsid w:val="009E3A30"/>
    <w:rsid w:val="009E44F6"/>
    <w:rsid w:val="009E5C29"/>
    <w:rsid w:val="009E7675"/>
    <w:rsid w:val="009F465B"/>
    <w:rsid w:val="009F4D44"/>
    <w:rsid w:val="009F6B8C"/>
    <w:rsid w:val="009F7ECC"/>
    <w:rsid w:val="00A00220"/>
    <w:rsid w:val="00A02B45"/>
    <w:rsid w:val="00A0317C"/>
    <w:rsid w:val="00A032BE"/>
    <w:rsid w:val="00A120A5"/>
    <w:rsid w:val="00A12440"/>
    <w:rsid w:val="00A140C8"/>
    <w:rsid w:val="00A151B8"/>
    <w:rsid w:val="00A164A6"/>
    <w:rsid w:val="00A230F4"/>
    <w:rsid w:val="00A234B6"/>
    <w:rsid w:val="00A258C8"/>
    <w:rsid w:val="00A31408"/>
    <w:rsid w:val="00A330B3"/>
    <w:rsid w:val="00A35580"/>
    <w:rsid w:val="00A3783C"/>
    <w:rsid w:val="00A403E9"/>
    <w:rsid w:val="00A42D42"/>
    <w:rsid w:val="00A435C3"/>
    <w:rsid w:val="00A436BF"/>
    <w:rsid w:val="00A45D71"/>
    <w:rsid w:val="00A51060"/>
    <w:rsid w:val="00A51461"/>
    <w:rsid w:val="00A56FFF"/>
    <w:rsid w:val="00A57F83"/>
    <w:rsid w:val="00A63FFA"/>
    <w:rsid w:val="00A73124"/>
    <w:rsid w:val="00A740DF"/>
    <w:rsid w:val="00A765CC"/>
    <w:rsid w:val="00A76981"/>
    <w:rsid w:val="00A7750C"/>
    <w:rsid w:val="00A828ED"/>
    <w:rsid w:val="00A84B85"/>
    <w:rsid w:val="00A86F23"/>
    <w:rsid w:val="00A87982"/>
    <w:rsid w:val="00A90608"/>
    <w:rsid w:val="00A90B13"/>
    <w:rsid w:val="00A90D3D"/>
    <w:rsid w:val="00AA0C3F"/>
    <w:rsid w:val="00AA1C4D"/>
    <w:rsid w:val="00AA27E0"/>
    <w:rsid w:val="00AA3A15"/>
    <w:rsid w:val="00AA5EE1"/>
    <w:rsid w:val="00AA7465"/>
    <w:rsid w:val="00AB4006"/>
    <w:rsid w:val="00AC0F32"/>
    <w:rsid w:val="00AC0FAF"/>
    <w:rsid w:val="00AC1BFD"/>
    <w:rsid w:val="00AC6708"/>
    <w:rsid w:val="00AC6EBB"/>
    <w:rsid w:val="00AD40E2"/>
    <w:rsid w:val="00AD576D"/>
    <w:rsid w:val="00AD6A98"/>
    <w:rsid w:val="00AE0905"/>
    <w:rsid w:val="00AE630C"/>
    <w:rsid w:val="00AE6A42"/>
    <w:rsid w:val="00AF32E0"/>
    <w:rsid w:val="00B00785"/>
    <w:rsid w:val="00B012E5"/>
    <w:rsid w:val="00B04F3B"/>
    <w:rsid w:val="00B057A7"/>
    <w:rsid w:val="00B0598D"/>
    <w:rsid w:val="00B076BD"/>
    <w:rsid w:val="00B10788"/>
    <w:rsid w:val="00B134F0"/>
    <w:rsid w:val="00B15ACC"/>
    <w:rsid w:val="00B210A6"/>
    <w:rsid w:val="00B2158C"/>
    <w:rsid w:val="00B21E74"/>
    <w:rsid w:val="00B22A2F"/>
    <w:rsid w:val="00B24851"/>
    <w:rsid w:val="00B25809"/>
    <w:rsid w:val="00B261C3"/>
    <w:rsid w:val="00B26C8D"/>
    <w:rsid w:val="00B270DE"/>
    <w:rsid w:val="00B272CD"/>
    <w:rsid w:val="00B27B5F"/>
    <w:rsid w:val="00B309A0"/>
    <w:rsid w:val="00B30E15"/>
    <w:rsid w:val="00B36741"/>
    <w:rsid w:val="00B375F1"/>
    <w:rsid w:val="00B400EF"/>
    <w:rsid w:val="00B40F33"/>
    <w:rsid w:val="00B51580"/>
    <w:rsid w:val="00B56AF2"/>
    <w:rsid w:val="00B6029D"/>
    <w:rsid w:val="00B603A6"/>
    <w:rsid w:val="00B61B3B"/>
    <w:rsid w:val="00B64A04"/>
    <w:rsid w:val="00B661D4"/>
    <w:rsid w:val="00B66FE3"/>
    <w:rsid w:val="00B703BC"/>
    <w:rsid w:val="00B71AB3"/>
    <w:rsid w:val="00B72CE9"/>
    <w:rsid w:val="00B75897"/>
    <w:rsid w:val="00B75A46"/>
    <w:rsid w:val="00B76E9A"/>
    <w:rsid w:val="00B77B1C"/>
    <w:rsid w:val="00B80926"/>
    <w:rsid w:val="00B820D5"/>
    <w:rsid w:val="00B827A3"/>
    <w:rsid w:val="00B837E5"/>
    <w:rsid w:val="00B857E8"/>
    <w:rsid w:val="00B85F85"/>
    <w:rsid w:val="00B900BF"/>
    <w:rsid w:val="00B90BB8"/>
    <w:rsid w:val="00B91280"/>
    <w:rsid w:val="00B91487"/>
    <w:rsid w:val="00B970E0"/>
    <w:rsid w:val="00BA0A5D"/>
    <w:rsid w:val="00BA0ACC"/>
    <w:rsid w:val="00BA209A"/>
    <w:rsid w:val="00BA49D7"/>
    <w:rsid w:val="00BA694E"/>
    <w:rsid w:val="00BB29F1"/>
    <w:rsid w:val="00BB406A"/>
    <w:rsid w:val="00BB65E9"/>
    <w:rsid w:val="00BB6EFB"/>
    <w:rsid w:val="00BB7F06"/>
    <w:rsid w:val="00BC0160"/>
    <w:rsid w:val="00BC4B26"/>
    <w:rsid w:val="00BD2585"/>
    <w:rsid w:val="00BD3D7E"/>
    <w:rsid w:val="00BD4249"/>
    <w:rsid w:val="00BD6097"/>
    <w:rsid w:val="00BE020A"/>
    <w:rsid w:val="00BE1D4E"/>
    <w:rsid w:val="00BE317E"/>
    <w:rsid w:val="00BE7C10"/>
    <w:rsid w:val="00BF09E0"/>
    <w:rsid w:val="00BF0C72"/>
    <w:rsid w:val="00BF3535"/>
    <w:rsid w:val="00BF5584"/>
    <w:rsid w:val="00C02FDA"/>
    <w:rsid w:val="00C065E4"/>
    <w:rsid w:val="00C145FF"/>
    <w:rsid w:val="00C162CF"/>
    <w:rsid w:val="00C16FAA"/>
    <w:rsid w:val="00C21196"/>
    <w:rsid w:val="00C31151"/>
    <w:rsid w:val="00C34C00"/>
    <w:rsid w:val="00C42E14"/>
    <w:rsid w:val="00C447D7"/>
    <w:rsid w:val="00C47D61"/>
    <w:rsid w:val="00C5102C"/>
    <w:rsid w:val="00C517CF"/>
    <w:rsid w:val="00C53BD7"/>
    <w:rsid w:val="00C578A5"/>
    <w:rsid w:val="00C6307B"/>
    <w:rsid w:val="00C636D9"/>
    <w:rsid w:val="00C6435C"/>
    <w:rsid w:val="00C64386"/>
    <w:rsid w:val="00C7247D"/>
    <w:rsid w:val="00C72778"/>
    <w:rsid w:val="00C7796F"/>
    <w:rsid w:val="00C83A5E"/>
    <w:rsid w:val="00C849DA"/>
    <w:rsid w:val="00C86630"/>
    <w:rsid w:val="00C92964"/>
    <w:rsid w:val="00C92B38"/>
    <w:rsid w:val="00C958D9"/>
    <w:rsid w:val="00CA722D"/>
    <w:rsid w:val="00CB00EA"/>
    <w:rsid w:val="00CB322C"/>
    <w:rsid w:val="00CC2670"/>
    <w:rsid w:val="00CC2B1D"/>
    <w:rsid w:val="00CC2C9E"/>
    <w:rsid w:val="00CC4D61"/>
    <w:rsid w:val="00CD1AE4"/>
    <w:rsid w:val="00CD5DBC"/>
    <w:rsid w:val="00CD6A5F"/>
    <w:rsid w:val="00CD6B5C"/>
    <w:rsid w:val="00CD6FB4"/>
    <w:rsid w:val="00CD7481"/>
    <w:rsid w:val="00CE00D2"/>
    <w:rsid w:val="00CE0A21"/>
    <w:rsid w:val="00CE157A"/>
    <w:rsid w:val="00CE1992"/>
    <w:rsid w:val="00CE407E"/>
    <w:rsid w:val="00CE5FFC"/>
    <w:rsid w:val="00CE7BC8"/>
    <w:rsid w:val="00CF75FB"/>
    <w:rsid w:val="00D0377B"/>
    <w:rsid w:val="00D050F6"/>
    <w:rsid w:val="00D057AD"/>
    <w:rsid w:val="00D07466"/>
    <w:rsid w:val="00D07909"/>
    <w:rsid w:val="00D111CF"/>
    <w:rsid w:val="00D13974"/>
    <w:rsid w:val="00D14105"/>
    <w:rsid w:val="00D16197"/>
    <w:rsid w:val="00D20C53"/>
    <w:rsid w:val="00D24F7C"/>
    <w:rsid w:val="00D255D6"/>
    <w:rsid w:val="00D25706"/>
    <w:rsid w:val="00D30A0E"/>
    <w:rsid w:val="00D32B98"/>
    <w:rsid w:val="00D347EC"/>
    <w:rsid w:val="00D35602"/>
    <w:rsid w:val="00D36ED4"/>
    <w:rsid w:val="00D3772A"/>
    <w:rsid w:val="00D403F8"/>
    <w:rsid w:val="00D41D80"/>
    <w:rsid w:val="00D43A0F"/>
    <w:rsid w:val="00D43AC9"/>
    <w:rsid w:val="00D44107"/>
    <w:rsid w:val="00D4563F"/>
    <w:rsid w:val="00D4607B"/>
    <w:rsid w:val="00D46AAE"/>
    <w:rsid w:val="00D475BD"/>
    <w:rsid w:val="00D477B8"/>
    <w:rsid w:val="00D47EEE"/>
    <w:rsid w:val="00D54681"/>
    <w:rsid w:val="00D5665A"/>
    <w:rsid w:val="00D606FE"/>
    <w:rsid w:val="00D6162C"/>
    <w:rsid w:val="00D6382E"/>
    <w:rsid w:val="00D641CC"/>
    <w:rsid w:val="00D64A8C"/>
    <w:rsid w:val="00D64B7B"/>
    <w:rsid w:val="00D64E79"/>
    <w:rsid w:val="00D669A7"/>
    <w:rsid w:val="00D716C2"/>
    <w:rsid w:val="00D76393"/>
    <w:rsid w:val="00D82818"/>
    <w:rsid w:val="00D833C4"/>
    <w:rsid w:val="00D869FE"/>
    <w:rsid w:val="00D902F2"/>
    <w:rsid w:val="00D971A2"/>
    <w:rsid w:val="00DA0677"/>
    <w:rsid w:val="00DA0733"/>
    <w:rsid w:val="00DA0D84"/>
    <w:rsid w:val="00DA1DA3"/>
    <w:rsid w:val="00DA36AD"/>
    <w:rsid w:val="00DA550C"/>
    <w:rsid w:val="00DA68C9"/>
    <w:rsid w:val="00DA6CFA"/>
    <w:rsid w:val="00DB02AD"/>
    <w:rsid w:val="00DB2E2C"/>
    <w:rsid w:val="00DB42E0"/>
    <w:rsid w:val="00DB6CD0"/>
    <w:rsid w:val="00DC02B9"/>
    <w:rsid w:val="00DC3C2B"/>
    <w:rsid w:val="00DC7B2C"/>
    <w:rsid w:val="00DD0701"/>
    <w:rsid w:val="00DD0C3A"/>
    <w:rsid w:val="00DD2125"/>
    <w:rsid w:val="00DD2460"/>
    <w:rsid w:val="00DD5500"/>
    <w:rsid w:val="00DD5B33"/>
    <w:rsid w:val="00DE35F7"/>
    <w:rsid w:val="00DE3753"/>
    <w:rsid w:val="00DE4A08"/>
    <w:rsid w:val="00DE57EF"/>
    <w:rsid w:val="00DF0619"/>
    <w:rsid w:val="00DF485B"/>
    <w:rsid w:val="00DF5DA5"/>
    <w:rsid w:val="00E031BF"/>
    <w:rsid w:val="00E0610A"/>
    <w:rsid w:val="00E06839"/>
    <w:rsid w:val="00E10F80"/>
    <w:rsid w:val="00E12E8E"/>
    <w:rsid w:val="00E14991"/>
    <w:rsid w:val="00E1551F"/>
    <w:rsid w:val="00E16A90"/>
    <w:rsid w:val="00E20203"/>
    <w:rsid w:val="00E22149"/>
    <w:rsid w:val="00E30D45"/>
    <w:rsid w:val="00E351E0"/>
    <w:rsid w:val="00E3697C"/>
    <w:rsid w:val="00E4206B"/>
    <w:rsid w:val="00E42279"/>
    <w:rsid w:val="00E427D8"/>
    <w:rsid w:val="00E42B9D"/>
    <w:rsid w:val="00E44B40"/>
    <w:rsid w:val="00E515FC"/>
    <w:rsid w:val="00E5178C"/>
    <w:rsid w:val="00E52DA3"/>
    <w:rsid w:val="00E5617B"/>
    <w:rsid w:val="00E615E3"/>
    <w:rsid w:val="00E630A2"/>
    <w:rsid w:val="00E63E05"/>
    <w:rsid w:val="00E72522"/>
    <w:rsid w:val="00E7267E"/>
    <w:rsid w:val="00E740FE"/>
    <w:rsid w:val="00E74BD5"/>
    <w:rsid w:val="00E7706F"/>
    <w:rsid w:val="00E81E1B"/>
    <w:rsid w:val="00E826D1"/>
    <w:rsid w:val="00E83713"/>
    <w:rsid w:val="00E849C4"/>
    <w:rsid w:val="00E85654"/>
    <w:rsid w:val="00E85E03"/>
    <w:rsid w:val="00EA65EE"/>
    <w:rsid w:val="00EA70AB"/>
    <w:rsid w:val="00EB00C8"/>
    <w:rsid w:val="00EB0729"/>
    <w:rsid w:val="00EB0DF7"/>
    <w:rsid w:val="00EB2092"/>
    <w:rsid w:val="00EB372D"/>
    <w:rsid w:val="00EB4053"/>
    <w:rsid w:val="00EB5100"/>
    <w:rsid w:val="00EC32B3"/>
    <w:rsid w:val="00EC4DCE"/>
    <w:rsid w:val="00EC6819"/>
    <w:rsid w:val="00ED203C"/>
    <w:rsid w:val="00ED4FED"/>
    <w:rsid w:val="00EE0562"/>
    <w:rsid w:val="00EE3B95"/>
    <w:rsid w:val="00EF027E"/>
    <w:rsid w:val="00EF0645"/>
    <w:rsid w:val="00EF068C"/>
    <w:rsid w:val="00EF32DE"/>
    <w:rsid w:val="00EF4D34"/>
    <w:rsid w:val="00F00788"/>
    <w:rsid w:val="00F05FD4"/>
    <w:rsid w:val="00F1028A"/>
    <w:rsid w:val="00F105FD"/>
    <w:rsid w:val="00F137DF"/>
    <w:rsid w:val="00F13B1F"/>
    <w:rsid w:val="00F13F9E"/>
    <w:rsid w:val="00F14A77"/>
    <w:rsid w:val="00F15964"/>
    <w:rsid w:val="00F1703A"/>
    <w:rsid w:val="00F17AEC"/>
    <w:rsid w:val="00F232DD"/>
    <w:rsid w:val="00F27321"/>
    <w:rsid w:val="00F278DC"/>
    <w:rsid w:val="00F27D4D"/>
    <w:rsid w:val="00F319B9"/>
    <w:rsid w:val="00F32CC1"/>
    <w:rsid w:val="00F33E5A"/>
    <w:rsid w:val="00F36FBA"/>
    <w:rsid w:val="00F42D3E"/>
    <w:rsid w:val="00F45652"/>
    <w:rsid w:val="00F45E03"/>
    <w:rsid w:val="00F46099"/>
    <w:rsid w:val="00F51D19"/>
    <w:rsid w:val="00F54A59"/>
    <w:rsid w:val="00F56920"/>
    <w:rsid w:val="00F60F1F"/>
    <w:rsid w:val="00F64D97"/>
    <w:rsid w:val="00F65694"/>
    <w:rsid w:val="00F67A4D"/>
    <w:rsid w:val="00F72CB8"/>
    <w:rsid w:val="00F7471D"/>
    <w:rsid w:val="00F826D0"/>
    <w:rsid w:val="00F849C5"/>
    <w:rsid w:val="00F86B1A"/>
    <w:rsid w:val="00F934BD"/>
    <w:rsid w:val="00F95BEA"/>
    <w:rsid w:val="00FA223A"/>
    <w:rsid w:val="00FA42E4"/>
    <w:rsid w:val="00FA641B"/>
    <w:rsid w:val="00FA758C"/>
    <w:rsid w:val="00FA7BF9"/>
    <w:rsid w:val="00FB05A5"/>
    <w:rsid w:val="00FB1D56"/>
    <w:rsid w:val="00FB3269"/>
    <w:rsid w:val="00FB454C"/>
    <w:rsid w:val="00FB4759"/>
    <w:rsid w:val="00FB4ACD"/>
    <w:rsid w:val="00FB4BB6"/>
    <w:rsid w:val="00FB5A20"/>
    <w:rsid w:val="00FB71B2"/>
    <w:rsid w:val="00FB7422"/>
    <w:rsid w:val="00FB7DBF"/>
    <w:rsid w:val="00FC42BC"/>
    <w:rsid w:val="00FD05AC"/>
    <w:rsid w:val="00FD16DF"/>
    <w:rsid w:val="00FD4713"/>
    <w:rsid w:val="00FD5BB7"/>
    <w:rsid w:val="00FD63CD"/>
    <w:rsid w:val="00FE105E"/>
    <w:rsid w:val="00FF01A1"/>
    <w:rsid w:val="00FF5375"/>
    <w:rsid w:val="00FF69E5"/>
    <w:rsid w:val="01578C66"/>
    <w:rsid w:val="02E46D6D"/>
    <w:rsid w:val="035B7F5A"/>
    <w:rsid w:val="04706473"/>
    <w:rsid w:val="048F2D28"/>
    <w:rsid w:val="065AA162"/>
    <w:rsid w:val="0660E87B"/>
    <w:rsid w:val="067F3D8F"/>
    <w:rsid w:val="070178D6"/>
    <w:rsid w:val="074AE110"/>
    <w:rsid w:val="07954217"/>
    <w:rsid w:val="08011435"/>
    <w:rsid w:val="08071D3B"/>
    <w:rsid w:val="086E120A"/>
    <w:rsid w:val="09812B55"/>
    <w:rsid w:val="098C9986"/>
    <w:rsid w:val="09CAC0DE"/>
    <w:rsid w:val="0A1C899B"/>
    <w:rsid w:val="0AAA91C8"/>
    <w:rsid w:val="0B2CAE09"/>
    <w:rsid w:val="0B4928A4"/>
    <w:rsid w:val="0BDCD873"/>
    <w:rsid w:val="0D464311"/>
    <w:rsid w:val="0DE63B53"/>
    <w:rsid w:val="0E06878E"/>
    <w:rsid w:val="0E237E69"/>
    <w:rsid w:val="0EBBCE29"/>
    <w:rsid w:val="0EF6D288"/>
    <w:rsid w:val="0FAEE810"/>
    <w:rsid w:val="1041C870"/>
    <w:rsid w:val="105FFB92"/>
    <w:rsid w:val="110A1524"/>
    <w:rsid w:val="110D08A7"/>
    <w:rsid w:val="11A8AF3B"/>
    <w:rsid w:val="11B99693"/>
    <w:rsid w:val="11EAE6C1"/>
    <w:rsid w:val="129F64E1"/>
    <w:rsid w:val="1326EF82"/>
    <w:rsid w:val="1328756A"/>
    <w:rsid w:val="13575AD7"/>
    <w:rsid w:val="135F46B1"/>
    <w:rsid w:val="13F33268"/>
    <w:rsid w:val="152C328A"/>
    <w:rsid w:val="159A838C"/>
    <w:rsid w:val="15C3FF6A"/>
    <w:rsid w:val="160C3DC4"/>
    <w:rsid w:val="1713B169"/>
    <w:rsid w:val="177CCB01"/>
    <w:rsid w:val="17E9B606"/>
    <w:rsid w:val="192CD7BE"/>
    <w:rsid w:val="1966CB80"/>
    <w:rsid w:val="197DDF34"/>
    <w:rsid w:val="19DD1B6A"/>
    <w:rsid w:val="1A0ECB5E"/>
    <w:rsid w:val="1B9B479E"/>
    <w:rsid w:val="1C042646"/>
    <w:rsid w:val="1CAC7E37"/>
    <w:rsid w:val="1D2BAE9A"/>
    <w:rsid w:val="1D514E30"/>
    <w:rsid w:val="1D8619F1"/>
    <w:rsid w:val="1D947535"/>
    <w:rsid w:val="1E6C8D6F"/>
    <w:rsid w:val="1ECA0B55"/>
    <w:rsid w:val="1EFF0E36"/>
    <w:rsid w:val="20B33E9C"/>
    <w:rsid w:val="21171520"/>
    <w:rsid w:val="225E6E90"/>
    <w:rsid w:val="232C3824"/>
    <w:rsid w:val="23724F5E"/>
    <w:rsid w:val="23C75B79"/>
    <w:rsid w:val="23D0886F"/>
    <w:rsid w:val="241E9985"/>
    <w:rsid w:val="2423E0DA"/>
    <w:rsid w:val="24624945"/>
    <w:rsid w:val="2482D798"/>
    <w:rsid w:val="2562D259"/>
    <w:rsid w:val="2574E5E8"/>
    <w:rsid w:val="25C73AA5"/>
    <w:rsid w:val="25C776D8"/>
    <w:rsid w:val="25F1F34E"/>
    <w:rsid w:val="2608CF09"/>
    <w:rsid w:val="270E75E2"/>
    <w:rsid w:val="27634739"/>
    <w:rsid w:val="279767F8"/>
    <w:rsid w:val="2875CBCC"/>
    <w:rsid w:val="287939DB"/>
    <w:rsid w:val="28FF179A"/>
    <w:rsid w:val="29D221F9"/>
    <w:rsid w:val="2A36EC5B"/>
    <w:rsid w:val="2B06EA64"/>
    <w:rsid w:val="2B744925"/>
    <w:rsid w:val="2B835B16"/>
    <w:rsid w:val="2C703333"/>
    <w:rsid w:val="2C99A609"/>
    <w:rsid w:val="2CA2BB40"/>
    <w:rsid w:val="2CBAE608"/>
    <w:rsid w:val="2CDED43B"/>
    <w:rsid w:val="2CF913C9"/>
    <w:rsid w:val="2DE7226E"/>
    <w:rsid w:val="2E372A80"/>
    <w:rsid w:val="2EFD06BD"/>
    <w:rsid w:val="2F38CD4B"/>
    <w:rsid w:val="2F704120"/>
    <w:rsid w:val="2F93FC7D"/>
    <w:rsid w:val="301BB076"/>
    <w:rsid w:val="32C695F8"/>
    <w:rsid w:val="32E1E185"/>
    <w:rsid w:val="33C1F642"/>
    <w:rsid w:val="343653D5"/>
    <w:rsid w:val="34E17B9D"/>
    <w:rsid w:val="350C723F"/>
    <w:rsid w:val="36187F69"/>
    <w:rsid w:val="36423C65"/>
    <w:rsid w:val="36539383"/>
    <w:rsid w:val="366C6478"/>
    <w:rsid w:val="366C8DCE"/>
    <w:rsid w:val="36883FB4"/>
    <w:rsid w:val="36D9CD6F"/>
    <w:rsid w:val="37257618"/>
    <w:rsid w:val="37559079"/>
    <w:rsid w:val="3812CF95"/>
    <w:rsid w:val="3846D9FE"/>
    <w:rsid w:val="38588C24"/>
    <w:rsid w:val="387ADE20"/>
    <w:rsid w:val="388F62FB"/>
    <w:rsid w:val="38C9E233"/>
    <w:rsid w:val="38EBC164"/>
    <w:rsid w:val="3965E5B8"/>
    <w:rsid w:val="3A27BAF1"/>
    <w:rsid w:val="3A5FD22D"/>
    <w:rsid w:val="3A7500C0"/>
    <w:rsid w:val="3AA3D751"/>
    <w:rsid w:val="3AFC852B"/>
    <w:rsid w:val="3B327F3D"/>
    <w:rsid w:val="3B7308A3"/>
    <w:rsid w:val="3B78A67C"/>
    <w:rsid w:val="3BDCEC7C"/>
    <w:rsid w:val="3BE06662"/>
    <w:rsid w:val="3BE901AB"/>
    <w:rsid w:val="3D5E31C9"/>
    <w:rsid w:val="3D8844BE"/>
    <w:rsid w:val="3DADC180"/>
    <w:rsid w:val="3DD902BB"/>
    <w:rsid w:val="3E3E00D6"/>
    <w:rsid w:val="3EA86CB3"/>
    <w:rsid w:val="3ED8A5CA"/>
    <w:rsid w:val="3EEAB02A"/>
    <w:rsid w:val="3F23696A"/>
    <w:rsid w:val="3F563C4D"/>
    <w:rsid w:val="3F99031A"/>
    <w:rsid w:val="4084BBAF"/>
    <w:rsid w:val="41140926"/>
    <w:rsid w:val="414A6FD4"/>
    <w:rsid w:val="41A1C0C1"/>
    <w:rsid w:val="41D474EA"/>
    <w:rsid w:val="42ECD029"/>
    <w:rsid w:val="42F82432"/>
    <w:rsid w:val="436533C0"/>
    <w:rsid w:val="43ABF9BE"/>
    <w:rsid w:val="44598130"/>
    <w:rsid w:val="447DF65D"/>
    <w:rsid w:val="451A4D11"/>
    <w:rsid w:val="453064FF"/>
    <w:rsid w:val="455DB3CF"/>
    <w:rsid w:val="45D3E095"/>
    <w:rsid w:val="45E24CF5"/>
    <w:rsid w:val="45EB625A"/>
    <w:rsid w:val="467531E4"/>
    <w:rsid w:val="475286AE"/>
    <w:rsid w:val="4769EF35"/>
    <w:rsid w:val="47E25ADD"/>
    <w:rsid w:val="482B290E"/>
    <w:rsid w:val="48302E87"/>
    <w:rsid w:val="48732675"/>
    <w:rsid w:val="49DC7FC4"/>
    <w:rsid w:val="4A90B2F8"/>
    <w:rsid w:val="4AACEB50"/>
    <w:rsid w:val="4B783C14"/>
    <w:rsid w:val="4CB666DC"/>
    <w:rsid w:val="4D7C4319"/>
    <w:rsid w:val="4DD5E74A"/>
    <w:rsid w:val="4E0C0A18"/>
    <w:rsid w:val="4E9E5C01"/>
    <w:rsid w:val="4EAFF0E7"/>
    <w:rsid w:val="4EC64762"/>
    <w:rsid w:val="500F1969"/>
    <w:rsid w:val="5097D23D"/>
    <w:rsid w:val="50D9DD0B"/>
    <w:rsid w:val="50F30568"/>
    <w:rsid w:val="511C7237"/>
    <w:rsid w:val="51AF7498"/>
    <w:rsid w:val="51BFD211"/>
    <w:rsid w:val="51DFB580"/>
    <w:rsid w:val="526DE7DC"/>
    <w:rsid w:val="5275AD6C"/>
    <w:rsid w:val="52937C3B"/>
    <w:rsid w:val="5302274D"/>
    <w:rsid w:val="536B89E6"/>
    <w:rsid w:val="539E4719"/>
    <w:rsid w:val="53D09CFB"/>
    <w:rsid w:val="53EFF177"/>
    <w:rsid w:val="54117DCD"/>
    <w:rsid w:val="558754FE"/>
    <w:rsid w:val="562A85FF"/>
    <w:rsid w:val="56B4F9C7"/>
    <w:rsid w:val="5738F6A3"/>
    <w:rsid w:val="57EB4366"/>
    <w:rsid w:val="5877F783"/>
    <w:rsid w:val="58C2DC57"/>
    <w:rsid w:val="5BE9A948"/>
    <w:rsid w:val="5D2335AC"/>
    <w:rsid w:val="5D50A1BA"/>
    <w:rsid w:val="5E2DDBCF"/>
    <w:rsid w:val="5E439A64"/>
    <w:rsid w:val="5ED6CBA7"/>
    <w:rsid w:val="5ED93575"/>
    <w:rsid w:val="61A4A23B"/>
    <w:rsid w:val="61B3C703"/>
    <w:rsid w:val="628DD45A"/>
    <w:rsid w:val="6293BEBC"/>
    <w:rsid w:val="629AD3F6"/>
    <w:rsid w:val="6327BCC9"/>
    <w:rsid w:val="6357D587"/>
    <w:rsid w:val="63E2F594"/>
    <w:rsid w:val="65B35B13"/>
    <w:rsid w:val="65DDF266"/>
    <w:rsid w:val="65DE785D"/>
    <w:rsid w:val="65EC76D5"/>
    <w:rsid w:val="670DA43C"/>
    <w:rsid w:val="687D3838"/>
    <w:rsid w:val="690A210B"/>
    <w:rsid w:val="6A2C8066"/>
    <w:rsid w:val="6A85A844"/>
    <w:rsid w:val="6A9ED0A1"/>
    <w:rsid w:val="6D5EE969"/>
    <w:rsid w:val="6D6A91B0"/>
    <w:rsid w:val="6DF34318"/>
    <w:rsid w:val="6DFAE04F"/>
    <w:rsid w:val="6E44EC36"/>
    <w:rsid w:val="6F942900"/>
    <w:rsid w:val="708528CB"/>
    <w:rsid w:val="70D0ADB2"/>
    <w:rsid w:val="7106C51D"/>
    <w:rsid w:val="71661DAE"/>
    <w:rsid w:val="72A9E286"/>
    <w:rsid w:val="72C6B43B"/>
    <w:rsid w:val="73327E7B"/>
    <w:rsid w:val="73E70C5C"/>
    <w:rsid w:val="7408866E"/>
    <w:rsid w:val="7473B901"/>
    <w:rsid w:val="7528845E"/>
    <w:rsid w:val="75E0E96A"/>
    <w:rsid w:val="75FE54FD"/>
    <w:rsid w:val="763A008D"/>
    <w:rsid w:val="768DE05C"/>
    <w:rsid w:val="779A255E"/>
    <w:rsid w:val="77DDED5D"/>
    <w:rsid w:val="7810DF2C"/>
    <w:rsid w:val="78AF6C78"/>
    <w:rsid w:val="78B2103E"/>
    <w:rsid w:val="795BD004"/>
    <w:rsid w:val="79913336"/>
    <w:rsid w:val="7A96FFC7"/>
    <w:rsid w:val="7AB8BDA9"/>
    <w:rsid w:val="7B4D0D68"/>
    <w:rsid w:val="7C244974"/>
    <w:rsid w:val="7D579C5F"/>
    <w:rsid w:val="7D7E010D"/>
    <w:rsid w:val="7D809FA1"/>
    <w:rsid w:val="7DB70E68"/>
    <w:rsid w:val="7E078956"/>
    <w:rsid w:val="7E1FEBA3"/>
    <w:rsid w:val="7E355C28"/>
    <w:rsid w:val="7E8020B0"/>
    <w:rsid w:val="7F8AD077"/>
    <w:rsid w:val="7F8CEA10"/>
    <w:rsid w:val="7FBBBC04"/>
  </w:rsids>
  <m:mathPr>
    <m:mathFont m:val="Cambria Math"/>
    <m:brkBin m:val="before"/>
    <m:brkBinSub m:val="--"/>
    <m:smallFrac m:val="0"/>
    <m:dispDef/>
    <m:lMargin m:val="0"/>
    <m:rMargin m:val="0"/>
    <m:defJc m:val="centerGroup"/>
    <m:wrapIndent m:val="1440"/>
    <m:intLim m:val="subSup"/>
    <m:naryLim m:val="undOvr"/>
  </m:mathPr>
  <w:themeFontLang w:val="fr-CA"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D28990"/>
  <w15:docId w15:val="{20464ACE-E0A1-4621-906F-1D97D9E86F1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Calibri" w:hAnsi="Calibri" w:eastAsia="Calibri" w:cs="Calibri"/>
        <w:sz w:val="22"/>
        <w:szCs w:val="22"/>
        <w:lang w:val="fr-CA" w:eastAsia="fr-C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Titre1">
    <w:name w:val="heading 1"/>
    <w:basedOn w:val="Normal"/>
    <w:next w:val="Normal"/>
    <w:link w:val="Titre1Car"/>
    <w:uiPriority w:val="9"/>
    <w:qFormat/>
    <w:pPr>
      <w:keepNext/>
      <w:keepLines/>
      <w:spacing w:before="240" w:after="0"/>
      <w:outlineLvl w:val="0"/>
    </w:pPr>
    <w:rPr>
      <w:rFonts w:asciiTheme="majorHAnsi" w:hAnsiTheme="majorHAnsi" w:eastAsiaTheme="majorEastAsia" w:cstheme="majorBidi"/>
      <w:color w:val="2F5496" w:themeColor="accent1" w:themeShade="BF"/>
      <w:sz w:val="32"/>
      <w:szCs w:val="32"/>
    </w:rPr>
  </w:style>
  <w:style w:type="paragraph" w:styleId="Titre2">
    <w:name w:val="heading 2"/>
    <w:basedOn w:val="Normal"/>
    <w:next w:val="Normal"/>
    <w:uiPriority w:val="9"/>
    <w:semiHidden/>
    <w:unhideWhenUsed/>
    <w:qFormat/>
    <w:pPr>
      <w:keepNext/>
      <w:keepLines/>
      <w:spacing w:before="360" w:after="80"/>
      <w:outlineLvl w:val="1"/>
    </w:pPr>
    <w:rPr>
      <w:b/>
      <w:sz w:val="36"/>
      <w:szCs w:val="36"/>
    </w:rPr>
  </w:style>
  <w:style w:type="paragraph" w:styleId="Titre3">
    <w:name w:val="heading 3"/>
    <w:basedOn w:val="Normal"/>
    <w:next w:val="Normal"/>
    <w:link w:val="Titre3Car"/>
    <w:uiPriority w:val="9"/>
    <w:semiHidden/>
    <w:unhideWhenUsed/>
    <w:qFormat/>
    <w:pPr>
      <w:keepNext/>
      <w:keepLines/>
      <w:spacing w:before="40" w:after="0"/>
      <w:outlineLvl w:val="2"/>
    </w:pPr>
    <w:rPr>
      <w:rFonts w:asciiTheme="majorHAnsi" w:hAnsiTheme="majorHAnsi" w:eastAsiaTheme="majorEastAsia" w:cstheme="majorBidi"/>
      <w:color w:val="1F3763" w:themeColor="accent1" w:themeShade="7F"/>
      <w:sz w:val="24"/>
      <w:szCs w:val="24"/>
    </w:rPr>
  </w:style>
  <w:style w:type="paragraph" w:styleId="Titre4">
    <w:name w:val="heading 4"/>
    <w:basedOn w:val="Normal"/>
    <w:next w:val="Normal"/>
    <w:uiPriority w:val="9"/>
    <w:semiHidden/>
    <w:unhideWhenUsed/>
    <w:qFormat/>
    <w:pPr>
      <w:keepNext/>
      <w:keepLines/>
      <w:spacing w:before="240" w:after="40"/>
      <w:outlineLvl w:val="3"/>
    </w:pPr>
    <w:rPr>
      <w:b/>
      <w:sz w:val="24"/>
      <w:szCs w:val="24"/>
    </w:rPr>
  </w:style>
  <w:style w:type="paragraph" w:styleId="Titre5">
    <w:name w:val="heading 5"/>
    <w:basedOn w:val="Normal"/>
    <w:next w:val="Normal"/>
    <w:uiPriority w:val="9"/>
    <w:semiHidden/>
    <w:unhideWhenUsed/>
    <w:qFormat/>
    <w:pPr>
      <w:keepNext/>
      <w:keepLines/>
      <w:spacing w:before="220" w:after="40"/>
      <w:outlineLvl w:val="4"/>
    </w:pPr>
    <w:rPr>
      <w:b/>
    </w:rPr>
  </w:style>
  <w:style w:type="paragraph" w:styleId="Titre6">
    <w:name w:val="heading 6"/>
    <w:basedOn w:val="Normal"/>
    <w:next w:val="Normal"/>
    <w:uiPriority w:val="9"/>
    <w:semiHidden/>
    <w:unhideWhenUsed/>
    <w:qFormat/>
    <w:pPr>
      <w:keepNext/>
      <w:keepLines/>
      <w:spacing w:before="200" w:after="40"/>
      <w:outlineLvl w:val="5"/>
    </w:pPr>
    <w:rPr>
      <w:b/>
      <w:sz w:val="20"/>
      <w:szCs w:val="20"/>
    </w:rPr>
  </w:style>
  <w:style w:type="character" w:styleId="Policepardfaut" w:default="1">
    <w:name w:val="Default Paragraph Font"/>
    <w:uiPriority w:val="1"/>
    <w:unhideWhenUsed/>
  </w:style>
  <w:style w:type="table" w:styleId="TableauNormal" w:default="1">
    <w:name w:val="Normal Table"/>
    <w:uiPriority w:val="99"/>
    <w:tblPr>
      <w:tblInd w:w="0" w:type="dxa"/>
      <w:tblCellMar>
        <w:top w:w="0" w:type="dxa"/>
        <w:left w:w="108" w:type="dxa"/>
        <w:bottom w:w="0" w:type="dxa"/>
        <w:right w:w="108" w:type="dxa"/>
      </w:tblCellMar>
    </w:tblPr>
  </w:style>
  <w:style w:type="numbering" w:styleId="Aucuneliste" w:default="1">
    <w:name w:val="No List"/>
    <w:uiPriority w:val="99"/>
    <w:semiHidden/>
    <w:unhideWhenUsed/>
  </w:style>
  <w:style w:type="table" w:styleId="TableNormal1" w:customStyle="1">
    <w:name w:val="Table Normal1"/>
    <w:tblPr>
      <w:tblCellMar>
        <w:top w:w="0" w:type="dxa"/>
        <w:left w:w="0" w:type="dxa"/>
        <w:bottom w:w="0" w:type="dxa"/>
        <w:right w:w="0" w:type="dxa"/>
      </w:tblCellMar>
    </w:tblPr>
  </w:style>
  <w:style w:type="paragraph" w:styleId="Titre">
    <w:name w:val="Title"/>
    <w:basedOn w:val="Normal"/>
    <w:next w:val="Normal"/>
    <w:uiPriority w:val="10"/>
    <w:qFormat/>
    <w:pPr>
      <w:keepNext/>
      <w:keepLines/>
      <w:spacing w:before="480" w:after="120"/>
    </w:pPr>
    <w:rPr>
      <w:b/>
      <w:sz w:val="72"/>
      <w:szCs w:val="72"/>
    </w:rPr>
  </w:style>
  <w:style w:type="paragraph" w:styleId="Paragraphedeliste">
    <w:name w:val="List Paragraph"/>
    <w:basedOn w:val="Normal"/>
    <w:uiPriority w:val="34"/>
    <w:qFormat/>
    <w:pPr>
      <w:ind w:left="720"/>
      <w:contextualSpacing/>
    </w:pPr>
  </w:style>
  <w:style w:type="table" w:styleId="Grilledutableau">
    <w:name w:val="Table Grid"/>
    <w:basedOn w:val="TableauNorma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table" w:styleId="TableauGrille4-Accentuation1">
    <w:name w:val="Grid Table 4 Accent 1"/>
    <w:basedOn w:val="TableauNormal"/>
    <w:uiPriority w:val="49"/>
    <w:pPr>
      <w:spacing w:after="0" w:line="240" w:lineRule="auto"/>
    </w:pPr>
    <w:tblPr>
      <w:tblStyleRowBandSize w:val="1"/>
      <w:tblStyleColBandSize w:val="1"/>
      <w:tblBorders>
        <w:top w:val="single" w:color="8EAADB" w:themeColor="accent1" w:themeTint="99" w:sz="4" w:space="0"/>
        <w:left w:val="single" w:color="8EAADB" w:themeColor="accent1" w:themeTint="99" w:sz="4" w:space="0"/>
        <w:bottom w:val="single" w:color="8EAADB" w:themeColor="accent1" w:themeTint="99" w:sz="4" w:space="0"/>
        <w:right w:val="single" w:color="8EAADB" w:themeColor="accent1" w:themeTint="99" w:sz="4" w:space="0"/>
        <w:insideH w:val="single" w:color="8EAADB" w:themeColor="accent1" w:themeTint="99" w:sz="4" w:space="0"/>
        <w:insideV w:val="single" w:color="8EAADB" w:themeColor="accent1" w:themeTint="99" w:sz="4" w:space="0"/>
      </w:tblBorders>
    </w:tblPr>
    <w:tblStylePr w:type="firstRow">
      <w:rPr>
        <w:b/>
        <w:bCs/>
        <w:color w:val="FFFFFF" w:themeColor="background1"/>
      </w:rPr>
      <w:tblPr/>
      <w:tcPr>
        <w:tcBorders>
          <w:top w:val="single" w:color="4472C4" w:themeColor="accent1" w:sz="4" w:space="0"/>
          <w:left w:val="single" w:color="4472C4" w:themeColor="accent1" w:sz="4" w:space="0"/>
          <w:bottom w:val="single" w:color="4472C4" w:themeColor="accent1" w:sz="4" w:space="0"/>
          <w:right w:val="single" w:color="4472C4" w:themeColor="accent1" w:sz="4" w:space="0"/>
          <w:insideH w:val="nil"/>
          <w:insideV w:val="nil"/>
        </w:tcBorders>
        <w:shd w:val="clear" w:color="auto" w:fill="4472C4" w:themeFill="accent1"/>
      </w:tcPr>
    </w:tblStylePr>
    <w:tblStylePr w:type="lastRow">
      <w:rPr>
        <w:b/>
        <w:bCs/>
      </w:rPr>
      <w:tblPr/>
      <w:tcPr>
        <w:tcBorders>
          <w:top w:val="double" w:color="4472C4" w:themeColor="accent1" w:sz="4" w:space="0"/>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styleId="Titre1Car" w:customStyle="1">
    <w:name w:val="Titre 1 Car"/>
    <w:basedOn w:val="Policepardfaut"/>
    <w:link w:val="Titre1"/>
    <w:uiPriority w:val="9"/>
    <w:rPr>
      <w:rFonts w:asciiTheme="majorHAnsi" w:hAnsiTheme="majorHAnsi" w:eastAsiaTheme="majorEastAsia" w:cstheme="majorBidi"/>
      <w:color w:val="2F5496" w:themeColor="accent1" w:themeShade="BF"/>
      <w:sz w:val="32"/>
      <w:szCs w:val="32"/>
    </w:rPr>
  </w:style>
  <w:style w:type="character" w:styleId="Titre3Car" w:customStyle="1">
    <w:name w:val="Titre 3 Car"/>
    <w:basedOn w:val="Policepardfaut"/>
    <w:link w:val="Titre3"/>
    <w:uiPriority w:val="9"/>
    <w:rPr>
      <w:rFonts w:asciiTheme="majorHAnsi" w:hAnsiTheme="majorHAnsi" w:eastAsiaTheme="majorEastAsia" w:cstheme="majorBidi"/>
      <w:color w:val="1F3763" w:themeColor="accent1" w:themeShade="7F"/>
      <w:sz w:val="24"/>
      <w:szCs w:val="24"/>
    </w:rPr>
  </w:style>
  <w:style w:type="paragraph" w:styleId="Commentaire">
    <w:name w:val="annotation text"/>
    <w:basedOn w:val="Normal"/>
    <w:link w:val="CommentaireCar"/>
    <w:uiPriority w:val="99"/>
    <w:semiHidden/>
    <w:unhideWhenUsed/>
    <w:pPr>
      <w:spacing w:line="240" w:lineRule="auto"/>
    </w:pPr>
    <w:rPr>
      <w:sz w:val="20"/>
      <w:szCs w:val="20"/>
    </w:rPr>
  </w:style>
  <w:style w:type="character" w:styleId="CommentaireCar" w:customStyle="1">
    <w:name w:val="Commentaire Car"/>
    <w:basedOn w:val="Policepardfaut"/>
    <w:link w:val="Commentaire"/>
    <w:uiPriority w:val="99"/>
    <w:semiHidden/>
    <w:rPr>
      <w:sz w:val="20"/>
      <w:szCs w:val="20"/>
    </w:rPr>
  </w:style>
  <w:style w:type="character" w:styleId="Marquedecommentaire">
    <w:name w:val="annotation reference"/>
    <w:basedOn w:val="Policepardfaut"/>
    <w:uiPriority w:val="99"/>
    <w:semiHidden/>
    <w:unhideWhenUsed/>
    <w:rPr>
      <w:sz w:val="16"/>
      <w:szCs w:val="16"/>
    </w:rPr>
  </w:style>
  <w:style w:type="paragraph" w:styleId="Textedebulles">
    <w:name w:val="Balloon Text"/>
    <w:basedOn w:val="Normal"/>
    <w:link w:val="TextedebullesCar"/>
    <w:uiPriority w:val="99"/>
    <w:semiHidden/>
    <w:unhideWhenUsed/>
    <w:rsid w:val="00410D87"/>
    <w:pPr>
      <w:spacing w:after="0" w:line="240" w:lineRule="auto"/>
    </w:pPr>
    <w:rPr>
      <w:rFonts w:ascii="Times New Roman" w:hAnsi="Times New Roman" w:cs="Times New Roman"/>
      <w:sz w:val="18"/>
      <w:szCs w:val="18"/>
    </w:rPr>
  </w:style>
  <w:style w:type="character" w:styleId="TextedebullesCar" w:customStyle="1">
    <w:name w:val="Texte de bulles Car"/>
    <w:basedOn w:val="Policepardfaut"/>
    <w:link w:val="Textedebulles"/>
    <w:uiPriority w:val="99"/>
    <w:semiHidden/>
    <w:rsid w:val="00410D87"/>
    <w:rPr>
      <w:rFonts w:ascii="Times New Roman" w:hAnsi="Times New Roman" w:cs="Times New Roman"/>
      <w:sz w:val="18"/>
      <w:szCs w:val="18"/>
    </w:rPr>
  </w:style>
  <w:style w:type="paragraph" w:styleId="En-tte">
    <w:name w:val="header"/>
    <w:basedOn w:val="Normal"/>
    <w:link w:val="En-tteCar"/>
    <w:uiPriority w:val="99"/>
    <w:unhideWhenUsed/>
    <w:rsid w:val="0051468C"/>
    <w:pPr>
      <w:tabs>
        <w:tab w:val="center" w:pos="4680"/>
        <w:tab w:val="right" w:pos="9360"/>
      </w:tabs>
      <w:spacing w:after="0" w:line="240" w:lineRule="auto"/>
    </w:pPr>
  </w:style>
  <w:style w:type="character" w:styleId="En-tteCar" w:customStyle="1">
    <w:name w:val="En-tête Car"/>
    <w:basedOn w:val="Policepardfaut"/>
    <w:link w:val="En-tte"/>
    <w:uiPriority w:val="99"/>
    <w:rsid w:val="0051468C"/>
  </w:style>
  <w:style w:type="paragraph" w:styleId="Pieddepage">
    <w:name w:val="footer"/>
    <w:basedOn w:val="Normal"/>
    <w:link w:val="PieddepageCar"/>
    <w:uiPriority w:val="99"/>
    <w:unhideWhenUsed/>
    <w:rsid w:val="0051468C"/>
    <w:pPr>
      <w:tabs>
        <w:tab w:val="center" w:pos="4680"/>
        <w:tab w:val="right" w:pos="9360"/>
      </w:tabs>
      <w:spacing w:after="0" w:line="240" w:lineRule="auto"/>
    </w:pPr>
  </w:style>
  <w:style w:type="character" w:styleId="PieddepageCar" w:customStyle="1">
    <w:name w:val="Pied de page Car"/>
    <w:basedOn w:val="Policepardfaut"/>
    <w:link w:val="Pieddepage"/>
    <w:uiPriority w:val="99"/>
    <w:rsid w:val="0051468C"/>
  </w:style>
  <w:style w:type="character" w:styleId="Hyperlien">
    <w:name w:val="Hyperlink"/>
    <w:basedOn w:val="Policepardfaut"/>
    <w:uiPriority w:val="99"/>
    <w:unhideWhenUsed/>
    <w:rsid w:val="00465BD7"/>
    <w:rPr>
      <w:color w:val="0563C1" w:themeColor="hyperlink"/>
      <w:u w:val="single"/>
    </w:rPr>
  </w:style>
  <w:style w:type="character" w:styleId="Mentionnonrsolue">
    <w:name w:val="Unresolved Mention"/>
    <w:basedOn w:val="Policepardfaut"/>
    <w:uiPriority w:val="99"/>
    <w:semiHidden/>
    <w:unhideWhenUsed/>
    <w:rsid w:val="00465BD7"/>
    <w:rPr>
      <w:color w:val="605E5C"/>
      <w:shd w:val="clear" w:color="auto" w:fill="E1DFDD"/>
    </w:rPr>
  </w:style>
  <w:style w:type="paragraph" w:styleId="Objetducommentaire">
    <w:name w:val="annotation subject"/>
    <w:basedOn w:val="Commentaire"/>
    <w:next w:val="Commentaire"/>
    <w:link w:val="ObjetducommentaireCar"/>
    <w:uiPriority w:val="99"/>
    <w:semiHidden/>
    <w:unhideWhenUsed/>
    <w:rsid w:val="00CB13E9"/>
    <w:rPr>
      <w:b/>
      <w:bCs/>
    </w:rPr>
  </w:style>
  <w:style w:type="character" w:styleId="ObjetducommentaireCar" w:customStyle="1">
    <w:name w:val="Objet du commentaire Car"/>
    <w:basedOn w:val="CommentaireCar"/>
    <w:link w:val="Objetducommentaire"/>
    <w:uiPriority w:val="99"/>
    <w:semiHidden/>
    <w:rsid w:val="00CB13E9"/>
    <w:rPr>
      <w:b/>
      <w:bCs/>
      <w:sz w:val="20"/>
      <w:szCs w:val="20"/>
    </w:rPr>
  </w:style>
  <w:style w:type="paragraph" w:styleId="paragraph" w:customStyle="1">
    <w:name w:val="paragraph"/>
    <w:basedOn w:val="Normal"/>
    <w:rsid w:val="00CA4BB5"/>
    <w:pPr>
      <w:spacing w:before="100" w:beforeAutospacing="1" w:after="100" w:afterAutospacing="1" w:line="240" w:lineRule="auto"/>
    </w:pPr>
    <w:rPr>
      <w:rFonts w:ascii="Times New Roman" w:hAnsi="Times New Roman" w:eastAsia="Times New Roman" w:cs="Times New Roman"/>
      <w:sz w:val="24"/>
      <w:szCs w:val="24"/>
      <w:lang w:val="en-CA"/>
    </w:rPr>
  </w:style>
  <w:style w:type="character" w:styleId="normaltextrun" w:customStyle="1">
    <w:name w:val="normaltextrun"/>
    <w:basedOn w:val="Policepardfaut"/>
    <w:rsid w:val="00CA4BB5"/>
  </w:style>
  <w:style w:type="character" w:styleId="eop" w:customStyle="1">
    <w:name w:val="eop"/>
    <w:basedOn w:val="Policepardfaut"/>
    <w:rsid w:val="00CA4BB5"/>
  </w:style>
  <w:style w:type="paragraph" w:styleId="En-ttedetabledesmatires">
    <w:name w:val="TOC Heading"/>
    <w:basedOn w:val="Titre1"/>
    <w:next w:val="Normal"/>
    <w:uiPriority w:val="39"/>
    <w:unhideWhenUsed/>
    <w:qFormat/>
    <w:rsid w:val="000314E2"/>
    <w:pPr>
      <w:spacing w:before="480" w:line="276" w:lineRule="auto"/>
      <w:outlineLvl w:val="9"/>
    </w:pPr>
    <w:rPr>
      <w:b/>
      <w:bCs/>
      <w:sz w:val="28"/>
      <w:szCs w:val="28"/>
      <w:lang w:val="en-US"/>
    </w:rPr>
  </w:style>
  <w:style w:type="paragraph" w:styleId="TM1">
    <w:name w:val="toc 1"/>
    <w:basedOn w:val="Normal"/>
    <w:next w:val="Normal"/>
    <w:autoRedefine/>
    <w:uiPriority w:val="39"/>
    <w:unhideWhenUsed/>
    <w:rsid w:val="0057709D"/>
    <w:pPr>
      <w:tabs>
        <w:tab w:val="right" w:leader="dot" w:pos="9016"/>
      </w:tabs>
      <w:spacing w:before="120" w:after="0"/>
    </w:pPr>
    <w:rPr>
      <w:rFonts w:asciiTheme="minorHAnsi" w:hAnsiTheme="minorHAnsi" w:cstheme="minorHAnsi"/>
      <w:b/>
      <w:bCs/>
      <w:i/>
      <w:iCs/>
      <w:sz w:val="24"/>
      <w:szCs w:val="24"/>
    </w:rPr>
  </w:style>
  <w:style w:type="paragraph" w:styleId="TM2">
    <w:name w:val="toc 2"/>
    <w:basedOn w:val="Normal"/>
    <w:next w:val="Normal"/>
    <w:autoRedefine/>
    <w:uiPriority w:val="39"/>
    <w:semiHidden/>
    <w:unhideWhenUsed/>
    <w:rsid w:val="000314E2"/>
    <w:pPr>
      <w:spacing w:before="120" w:after="0"/>
      <w:ind w:left="220"/>
    </w:pPr>
    <w:rPr>
      <w:rFonts w:asciiTheme="minorHAnsi" w:hAnsiTheme="minorHAnsi" w:cstheme="minorHAnsi"/>
      <w:b/>
      <w:bCs/>
    </w:rPr>
  </w:style>
  <w:style w:type="paragraph" w:styleId="TM3">
    <w:name w:val="toc 3"/>
    <w:basedOn w:val="Normal"/>
    <w:next w:val="Normal"/>
    <w:autoRedefine/>
    <w:uiPriority w:val="39"/>
    <w:semiHidden/>
    <w:unhideWhenUsed/>
    <w:rsid w:val="000314E2"/>
    <w:pPr>
      <w:spacing w:after="0"/>
      <w:ind w:left="440"/>
    </w:pPr>
    <w:rPr>
      <w:rFonts w:asciiTheme="minorHAnsi" w:hAnsiTheme="minorHAnsi" w:cstheme="minorHAnsi"/>
      <w:sz w:val="20"/>
      <w:szCs w:val="20"/>
    </w:rPr>
  </w:style>
  <w:style w:type="paragraph" w:styleId="TM4">
    <w:name w:val="toc 4"/>
    <w:basedOn w:val="Normal"/>
    <w:next w:val="Normal"/>
    <w:autoRedefine/>
    <w:uiPriority w:val="39"/>
    <w:semiHidden/>
    <w:unhideWhenUsed/>
    <w:rsid w:val="000314E2"/>
    <w:pPr>
      <w:spacing w:after="0"/>
      <w:ind w:left="660"/>
    </w:pPr>
    <w:rPr>
      <w:rFonts w:asciiTheme="minorHAnsi" w:hAnsiTheme="minorHAnsi" w:cstheme="minorHAnsi"/>
      <w:sz w:val="20"/>
      <w:szCs w:val="20"/>
    </w:rPr>
  </w:style>
  <w:style w:type="paragraph" w:styleId="TM5">
    <w:name w:val="toc 5"/>
    <w:basedOn w:val="Normal"/>
    <w:next w:val="Normal"/>
    <w:autoRedefine/>
    <w:uiPriority w:val="39"/>
    <w:semiHidden/>
    <w:unhideWhenUsed/>
    <w:rsid w:val="000314E2"/>
    <w:pPr>
      <w:spacing w:after="0"/>
      <w:ind w:left="880"/>
    </w:pPr>
    <w:rPr>
      <w:rFonts w:asciiTheme="minorHAnsi" w:hAnsiTheme="minorHAnsi" w:cstheme="minorHAnsi"/>
      <w:sz w:val="20"/>
      <w:szCs w:val="20"/>
    </w:rPr>
  </w:style>
  <w:style w:type="paragraph" w:styleId="TM6">
    <w:name w:val="toc 6"/>
    <w:basedOn w:val="Normal"/>
    <w:next w:val="Normal"/>
    <w:autoRedefine/>
    <w:uiPriority w:val="39"/>
    <w:semiHidden/>
    <w:unhideWhenUsed/>
    <w:rsid w:val="000314E2"/>
    <w:pPr>
      <w:spacing w:after="0"/>
      <w:ind w:left="1100"/>
    </w:pPr>
    <w:rPr>
      <w:rFonts w:asciiTheme="minorHAnsi" w:hAnsiTheme="minorHAnsi" w:cstheme="minorHAnsi"/>
      <w:sz w:val="20"/>
      <w:szCs w:val="20"/>
    </w:rPr>
  </w:style>
  <w:style w:type="paragraph" w:styleId="TM7">
    <w:name w:val="toc 7"/>
    <w:basedOn w:val="Normal"/>
    <w:next w:val="Normal"/>
    <w:autoRedefine/>
    <w:uiPriority w:val="39"/>
    <w:semiHidden/>
    <w:unhideWhenUsed/>
    <w:rsid w:val="000314E2"/>
    <w:pPr>
      <w:spacing w:after="0"/>
      <w:ind w:left="1320"/>
    </w:pPr>
    <w:rPr>
      <w:rFonts w:asciiTheme="minorHAnsi" w:hAnsiTheme="minorHAnsi" w:cstheme="minorHAnsi"/>
      <w:sz w:val="20"/>
      <w:szCs w:val="20"/>
    </w:rPr>
  </w:style>
  <w:style w:type="paragraph" w:styleId="TM8">
    <w:name w:val="toc 8"/>
    <w:basedOn w:val="Normal"/>
    <w:next w:val="Normal"/>
    <w:autoRedefine/>
    <w:uiPriority w:val="39"/>
    <w:semiHidden/>
    <w:unhideWhenUsed/>
    <w:rsid w:val="000314E2"/>
    <w:pPr>
      <w:spacing w:after="0"/>
      <w:ind w:left="1540"/>
    </w:pPr>
    <w:rPr>
      <w:rFonts w:asciiTheme="minorHAnsi" w:hAnsiTheme="minorHAnsi" w:cstheme="minorHAnsi"/>
      <w:sz w:val="20"/>
      <w:szCs w:val="20"/>
    </w:rPr>
  </w:style>
  <w:style w:type="paragraph" w:styleId="TM9">
    <w:name w:val="toc 9"/>
    <w:basedOn w:val="Normal"/>
    <w:next w:val="Normal"/>
    <w:autoRedefine/>
    <w:uiPriority w:val="39"/>
    <w:semiHidden/>
    <w:unhideWhenUsed/>
    <w:rsid w:val="000314E2"/>
    <w:pPr>
      <w:spacing w:after="0"/>
      <w:ind w:left="1760"/>
    </w:pPr>
    <w:rPr>
      <w:rFonts w:asciiTheme="minorHAnsi" w:hAnsiTheme="minorHAnsi" w:cstheme="minorHAnsi"/>
      <w:sz w:val="20"/>
      <w:szCs w:val="20"/>
    </w:rPr>
  </w:style>
  <w:style w:type="paragraph" w:styleId="Sansinterligne">
    <w:name w:val="No Spacing"/>
    <w:uiPriority w:val="1"/>
    <w:qFormat/>
    <w:rsid w:val="007961D1"/>
    <w:pPr>
      <w:spacing w:after="0" w:line="240" w:lineRule="auto"/>
    </w:pPr>
  </w:style>
  <w:style w:type="character" w:styleId="Lienvisit">
    <w:name w:val="FollowedHyperlink"/>
    <w:basedOn w:val="Policepardfaut"/>
    <w:uiPriority w:val="99"/>
    <w:semiHidden/>
    <w:unhideWhenUsed/>
    <w:rsid w:val="00C05F1B"/>
    <w:rPr>
      <w:color w:val="954F72" w:themeColor="followedHyperlink"/>
      <w:u w:val="single"/>
    </w:rPr>
  </w:style>
  <w:style w:type="paragraph" w:styleId="Rvision">
    <w:name w:val="Revision"/>
    <w:hidden/>
    <w:uiPriority w:val="99"/>
    <w:semiHidden/>
    <w:rsid w:val="00464DD6"/>
    <w:pPr>
      <w:spacing w:after="0" w:line="240" w:lineRule="auto"/>
    </w:pPr>
  </w:style>
  <w:style w:type="paragraph" w:styleId="Lgende">
    <w:name w:val="caption"/>
    <w:basedOn w:val="Normal"/>
    <w:next w:val="Normal"/>
    <w:uiPriority w:val="35"/>
    <w:unhideWhenUsed/>
    <w:qFormat/>
    <w:rsid w:val="00C40540"/>
    <w:pPr>
      <w:spacing w:after="200" w:line="240" w:lineRule="auto"/>
    </w:pPr>
    <w:rPr>
      <w:i/>
      <w:iCs/>
      <w:color w:val="44546A" w:themeColor="text2"/>
      <w:sz w:val="18"/>
      <w:szCs w:val="18"/>
    </w:rPr>
  </w:style>
  <w:style w:type="paragraph" w:styleId="Sous-titre">
    <w:name w:val="Subtitle"/>
    <w:basedOn w:val="Normal"/>
    <w:next w:val="Normal"/>
    <w:uiPriority w:val="11"/>
    <w:qFormat/>
    <w:pPr>
      <w:keepNext/>
      <w:keepLines/>
      <w:spacing w:before="360" w:after="80"/>
    </w:pPr>
    <w:rPr>
      <w:rFonts w:ascii="Georgia" w:hAnsi="Georgia" w:eastAsia="Georgia" w:cs="Georgia"/>
      <w:i/>
      <w:color w:val="666666"/>
      <w:sz w:val="48"/>
      <w:szCs w:val="48"/>
    </w:rPr>
  </w:style>
  <w:style w:type="table" w:styleId="a" w:customStyle="1">
    <w:basedOn w:val="TableauNormal"/>
    <w:pPr>
      <w:spacing w:after="0" w:line="240" w:lineRule="auto"/>
    </w:pPr>
    <w:tblPr>
      <w:tblStyleRowBandSize w:val="1"/>
      <w:tblStyleColBandSize w:val="1"/>
    </w:tblPr>
    <w:tblStylePr w:type="firstRow">
      <w:rPr>
        <w:b/>
        <w:color w:val="FFFFFF"/>
      </w:rPr>
      <w:tblPr/>
      <w:tcPr>
        <w:tcBorders>
          <w:top w:val="single" w:color="4472C4" w:sz="4" w:space="0"/>
          <w:left w:val="single" w:color="4472C4" w:sz="4" w:space="0"/>
          <w:bottom w:val="single" w:color="4472C4" w:sz="4" w:space="0"/>
          <w:right w:val="single" w:color="4472C4" w:sz="4" w:space="0"/>
          <w:insideH w:val="nil"/>
          <w:insideV w:val="nil"/>
        </w:tcBorders>
        <w:shd w:val="clear" w:color="auto" w:fill="4472C4"/>
      </w:tcPr>
    </w:tblStylePr>
    <w:tblStylePr w:type="lastRow">
      <w:rPr>
        <w:b/>
      </w:rPr>
      <w:tblPr/>
      <w:tcPr>
        <w:tcBorders>
          <w:top w:val="single" w:color="4472C4" w:sz="4" w:space="0"/>
        </w:tcBorders>
      </w:tcPr>
    </w:tblStylePr>
    <w:tblStylePr w:type="firstCol">
      <w:rPr>
        <w:b/>
      </w:rPr>
    </w:tblStylePr>
    <w:tblStylePr w:type="lastCol">
      <w:rPr>
        <w:b/>
      </w:rPr>
    </w:tblStylePr>
    <w:tblStylePr w:type="band1Vert">
      <w:tblPr/>
      <w:tcPr>
        <w:shd w:val="clear" w:color="auto" w:fill="D9E2F3"/>
      </w:tcPr>
    </w:tblStylePr>
    <w:tblStylePr w:type="band1Horz">
      <w:tblPr/>
      <w:tcPr>
        <w:shd w:val="clear" w:color="auto" w:fill="D9E2F3"/>
      </w:tcPr>
    </w:tblStylePr>
  </w:style>
  <w:style w:type="table" w:styleId="a0" w:customStyle="1">
    <w:basedOn w:val="TableauNormal"/>
    <w:pPr>
      <w:spacing w:after="0" w:line="240" w:lineRule="auto"/>
    </w:pPr>
    <w:tblPr>
      <w:tblStyleRowBandSize w:val="1"/>
      <w:tblStyleColBandSize w:val="1"/>
    </w:tblPr>
    <w:tblStylePr w:type="firstRow">
      <w:rPr>
        <w:b/>
        <w:color w:val="FFFFFF"/>
      </w:rPr>
      <w:tblPr/>
      <w:tcPr>
        <w:tcBorders>
          <w:top w:val="single" w:color="4472C4" w:sz="4" w:space="0"/>
          <w:left w:val="single" w:color="4472C4" w:sz="4" w:space="0"/>
          <w:bottom w:val="single" w:color="4472C4" w:sz="4" w:space="0"/>
          <w:right w:val="single" w:color="4472C4" w:sz="4" w:space="0"/>
          <w:insideH w:val="nil"/>
          <w:insideV w:val="nil"/>
        </w:tcBorders>
        <w:shd w:val="clear" w:color="auto" w:fill="4472C4"/>
      </w:tcPr>
    </w:tblStylePr>
    <w:tblStylePr w:type="lastRow">
      <w:rPr>
        <w:b/>
      </w:rPr>
      <w:tblPr/>
      <w:tcPr>
        <w:tcBorders>
          <w:top w:val="single" w:color="4472C4" w:sz="4" w:space="0"/>
        </w:tcBorders>
      </w:tcPr>
    </w:tblStylePr>
    <w:tblStylePr w:type="firstCol">
      <w:rPr>
        <w:b/>
      </w:rPr>
    </w:tblStylePr>
    <w:tblStylePr w:type="lastCol">
      <w:rPr>
        <w:b/>
      </w:rPr>
    </w:tblStylePr>
    <w:tblStylePr w:type="band1Vert">
      <w:tblPr/>
      <w:tcPr>
        <w:shd w:val="clear" w:color="auto" w:fill="D9E2F3"/>
      </w:tcPr>
    </w:tblStylePr>
    <w:tblStylePr w:type="band1Horz">
      <w:tblPr/>
      <w:tcPr>
        <w:shd w:val="clear" w:color="auto" w:fill="D9E2F3"/>
      </w:tcPr>
    </w:tblStylePr>
  </w:style>
  <w:style w:type="table" w:styleId="a1" w:customStyle="1">
    <w:basedOn w:val="TableauNormal"/>
    <w:tblPr>
      <w:tblStyleRowBandSize w:val="1"/>
      <w:tblStyleColBandSize w:val="1"/>
      <w:tblCellMar>
        <w:top w:w="100" w:type="dxa"/>
        <w:left w:w="100" w:type="dxa"/>
        <w:bottom w:w="100" w:type="dxa"/>
        <w:right w:w="100" w:type="dxa"/>
      </w:tblCellMar>
    </w:tblPr>
  </w:style>
  <w:style w:type="character" w:styleId="scxw57043542" w:customStyle="1">
    <w:name w:val="scxw57043542"/>
    <w:basedOn w:val="Policepardfaut"/>
    <w:rsid w:val="009547BF"/>
  </w:style>
  <w:style w:type="paragraph" w:styleId="NormalWeb">
    <w:name w:val="Normal (Web)"/>
    <w:basedOn w:val="Normal"/>
    <w:uiPriority w:val="99"/>
    <w:semiHidden/>
    <w:unhideWhenUsed/>
    <w:rsid w:val="005C07DC"/>
    <w:pPr>
      <w:spacing w:before="100" w:beforeAutospacing="1" w:after="100" w:afterAutospacing="1" w:line="240" w:lineRule="auto"/>
    </w:pPr>
    <w:rPr>
      <w:rFonts w:ascii="Times New Roman" w:hAnsi="Times New Roman" w:eastAsia="Times New Roman" w:cs="Times New Roman"/>
      <w:sz w:val="24"/>
      <w:szCs w:val="24"/>
    </w:rPr>
  </w:style>
  <w:style w:type="character" w:styleId="apple-tab-span" w:customStyle="1">
    <w:name w:val="apple-tab-span"/>
    <w:basedOn w:val="Policepardfaut"/>
    <w:rsid w:val="0080636C"/>
  </w:style>
  <w:style w:type="character" w:styleId="Mention">
    <w:name w:val="Mention"/>
    <w:basedOn w:val="Policepardfaut"/>
    <w:uiPriority w:val="99"/>
    <w:unhideWhenUsed/>
    <w:rsid w:val="00A140C8"/>
    <w:rPr>
      <w:color w:val="2B579A"/>
      <w:shd w:val="clear" w:color="auto" w:fill="E1DFDD"/>
    </w:rPr>
  </w:style>
  <w:style w:type="character" w:styleId="scxw247090535" w:customStyle="1">
    <w:name w:val="scxw247090535"/>
    <w:basedOn w:val="Policepardfaut"/>
    <w:rsid w:val="00543452"/>
  </w:style>
  <w:style w:type="character" w:styleId="apple-converted-space" w:customStyle="1">
    <w:name w:val="apple-converted-space"/>
    <w:basedOn w:val="Policepardfaut"/>
    <w:rsid w:val="00403D0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083202">
      <w:bodyDiv w:val="1"/>
      <w:marLeft w:val="0"/>
      <w:marRight w:val="0"/>
      <w:marTop w:val="0"/>
      <w:marBottom w:val="0"/>
      <w:divBdr>
        <w:top w:val="none" w:sz="0" w:space="0" w:color="auto"/>
        <w:left w:val="none" w:sz="0" w:space="0" w:color="auto"/>
        <w:bottom w:val="none" w:sz="0" w:space="0" w:color="auto"/>
        <w:right w:val="none" w:sz="0" w:space="0" w:color="auto"/>
      </w:divBdr>
      <w:divsChild>
        <w:div w:id="529883168">
          <w:marLeft w:val="0"/>
          <w:marRight w:val="0"/>
          <w:marTop w:val="0"/>
          <w:marBottom w:val="0"/>
          <w:divBdr>
            <w:top w:val="none" w:sz="0" w:space="0" w:color="auto"/>
            <w:left w:val="none" w:sz="0" w:space="0" w:color="auto"/>
            <w:bottom w:val="none" w:sz="0" w:space="0" w:color="auto"/>
            <w:right w:val="none" w:sz="0" w:space="0" w:color="auto"/>
          </w:divBdr>
        </w:div>
        <w:div w:id="771704089">
          <w:marLeft w:val="0"/>
          <w:marRight w:val="0"/>
          <w:marTop w:val="0"/>
          <w:marBottom w:val="0"/>
          <w:divBdr>
            <w:top w:val="none" w:sz="0" w:space="0" w:color="auto"/>
            <w:left w:val="none" w:sz="0" w:space="0" w:color="auto"/>
            <w:bottom w:val="none" w:sz="0" w:space="0" w:color="auto"/>
            <w:right w:val="none" w:sz="0" w:space="0" w:color="auto"/>
          </w:divBdr>
        </w:div>
        <w:div w:id="898328267">
          <w:marLeft w:val="0"/>
          <w:marRight w:val="0"/>
          <w:marTop w:val="0"/>
          <w:marBottom w:val="0"/>
          <w:divBdr>
            <w:top w:val="none" w:sz="0" w:space="0" w:color="auto"/>
            <w:left w:val="none" w:sz="0" w:space="0" w:color="auto"/>
            <w:bottom w:val="none" w:sz="0" w:space="0" w:color="auto"/>
            <w:right w:val="none" w:sz="0" w:space="0" w:color="auto"/>
          </w:divBdr>
        </w:div>
        <w:div w:id="1548375767">
          <w:marLeft w:val="0"/>
          <w:marRight w:val="0"/>
          <w:marTop w:val="0"/>
          <w:marBottom w:val="0"/>
          <w:divBdr>
            <w:top w:val="none" w:sz="0" w:space="0" w:color="auto"/>
            <w:left w:val="none" w:sz="0" w:space="0" w:color="auto"/>
            <w:bottom w:val="none" w:sz="0" w:space="0" w:color="auto"/>
            <w:right w:val="none" w:sz="0" w:space="0" w:color="auto"/>
          </w:divBdr>
        </w:div>
        <w:div w:id="1684699194">
          <w:marLeft w:val="0"/>
          <w:marRight w:val="0"/>
          <w:marTop w:val="0"/>
          <w:marBottom w:val="0"/>
          <w:divBdr>
            <w:top w:val="none" w:sz="0" w:space="0" w:color="auto"/>
            <w:left w:val="none" w:sz="0" w:space="0" w:color="auto"/>
            <w:bottom w:val="none" w:sz="0" w:space="0" w:color="auto"/>
            <w:right w:val="none" w:sz="0" w:space="0" w:color="auto"/>
          </w:divBdr>
        </w:div>
        <w:div w:id="1740908091">
          <w:marLeft w:val="0"/>
          <w:marRight w:val="0"/>
          <w:marTop w:val="0"/>
          <w:marBottom w:val="0"/>
          <w:divBdr>
            <w:top w:val="none" w:sz="0" w:space="0" w:color="auto"/>
            <w:left w:val="none" w:sz="0" w:space="0" w:color="auto"/>
            <w:bottom w:val="none" w:sz="0" w:space="0" w:color="auto"/>
            <w:right w:val="none" w:sz="0" w:space="0" w:color="auto"/>
          </w:divBdr>
        </w:div>
        <w:div w:id="1786583778">
          <w:marLeft w:val="0"/>
          <w:marRight w:val="0"/>
          <w:marTop w:val="0"/>
          <w:marBottom w:val="0"/>
          <w:divBdr>
            <w:top w:val="none" w:sz="0" w:space="0" w:color="auto"/>
            <w:left w:val="none" w:sz="0" w:space="0" w:color="auto"/>
            <w:bottom w:val="none" w:sz="0" w:space="0" w:color="auto"/>
            <w:right w:val="none" w:sz="0" w:space="0" w:color="auto"/>
          </w:divBdr>
        </w:div>
        <w:div w:id="1878465717">
          <w:marLeft w:val="0"/>
          <w:marRight w:val="0"/>
          <w:marTop w:val="0"/>
          <w:marBottom w:val="0"/>
          <w:divBdr>
            <w:top w:val="none" w:sz="0" w:space="0" w:color="auto"/>
            <w:left w:val="none" w:sz="0" w:space="0" w:color="auto"/>
            <w:bottom w:val="none" w:sz="0" w:space="0" w:color="auto"/>
            <w:right w:val="none" w:sz="0" w:space="0" w:color="auto"/>
          </w:divBdr>
        </w:div>
        <w:div w:id="2069264142">
          <w:marLeft w:val="0"/>
          <w:marRight w:val="0"/>
          <w:marTop w:val="0"/>
          <w:marBottom w:val="0"/>
          <w:divBdr>
            <w:top w:val="none" w:sz="0" w:space="0" w:color="auto"/>
            <w:left w:val="none" w:sz="0" w:space="0" w:color="auto"/>
            <w:bottom w:val="none" w:sz="0" w:space="0" w:color="auto"/>
            <w:right w:val="none" w:sz="0" w:space="0" w:color="auto"/>
          </w:divBdr>
        </w:div>
      </w:divsChild>
    </w:div>
    <w:div w:id="370038809">
      <w:bodyDiv w:val="1"/>
      <w:marLeft w:val="0"/>
      <w:marRight w:val="0"/>
      <w:marTop w:val="0"/>
      <w:marBottom w:val="0"/>
      <w:divBdr>
        <w:top w:val="none" w:sz="0" w:space="0" w:color="auto"/>
        <w:left w:val="none" w:sz="0" w:space="0" w:color="auto"/>
        <w:bottom w:val="none" w:sz="0" w:space="0" w:color="auto"/>
        <w:right w:val="none" w:sz="0" w:space="0" w:color="auto"/>
      </w:divBdr>
    </w:div>
    <w:div w:id="560215863">
      <w:bodyDiv w:val="1"/>
      <w:marLeft w:val="0"/>
      <w:marRight w:val="0"/>
      <w:marTop w:val="0"/>
      <w:marBottom w:val="0"/>
      <w:divBdr>
        <w:top w:val="none" w:sz="0" w:space="0" w:color="auto"/>
        <w:left w:val="none" w:sz="0" w:space="0" w:color="auto"/>
        <w:bottom w:val="none" w:sz="0" w:space="0" w:color="auto"/>
        <w:right w:val="none" w:sz="0" w:space="0" w:color="auto"/>
      </w:divBdr>
      <w:divsChild>
        <w:div w:id="2122990928">
          <w:marLeft w:val="0"/>
          <w:marRight w:val="0"/>
          <w:marTop w:val="0"/>
          <w:marBottom w:val="0"/>
          <w:divBdr>
            <w:top w:val="none" w:sz="0" w:space="0" w:color="auto"/>
            <w:left w:val="none" w:sz="0" w:space="0" w:color="auto"/>
            <w:bottom w:val="none" w:sz="0" w:space="0" w:color="auto"/>
            <w:right w:val="none" w:sz="0" w:space="0" w:color="auto"/>
          </w:divBdr>
        </w:div>
      </w:divsChild>
    </w:div>
    <w:div w:id="583338560">
      <w:bodyDiv w:val="1"/>
      <w:marLeft w:val="0"/>
      <w:marRight w:val="0"/>
      <w:marTop w:val="0"/>
      <w:marBottom w:val="0"/>
      <w:divBdr>
        <w:top w:val="none" w:sz="0" w:space="0" w:color="auto"/>
        <w:left w:val="none" w:sz="0" w:space="0" w:color="auto"/>
        <w:bottom w:val="none" w:sz="0" w:space="0" w:color="auto"/>
        <w:right w:val="none" w:sz="0" w:space="0" w:color="auto"/>
      </w:divBdr>
    </w:div>
    <w:div w:id="692271850">
      <w:bodyDiv w:val="1"/>
      <w:marLeft w:val="0"/>
      <w:marRight w:val="0"/>
      <w:marTop w:val="0"/>
      <w:marBottom w:val="0"/>
      <w:divBdr>
        <w:top w:val="none" w:sz="0" w:space="0" w:color="auto"/>
        <w:left w:val="none" w:sz="0" w:space="0" w:color="auto"/>
        <w:bottom w:val="none" w:sz="0" w:space="0" w:color="auto"/>
        <w:right w:val="none" w:sz="0" w:space="0" w:color="auto"/>
      </w:divBdr>
      <w:divsChild>
        <w:div w:id="440877257">
          <w:marLeft w:val="0"/>
          <w:marRight w:val="0"/>
          <w:marTop w:val="0"/>
          <w:marBottom w:val="0"/>
          <w:divBdr>
            <w:top w:val="none" w:sz="0" w:space="0" w:color="auto"/>
            <w:left w:val="none" w:sz="0" w:space="0" w:color="auto"/>
            <w:bottom w:val="none" w:sz="0" w:space="0" w:color="auto"/>
            <w:right w:val="none" w:sz="0" w:space="0" w:color="auto"/>
          </w:divBdr>
        </w:div>
        <w:div w:id="2112628217">
          <w:marLeft w:val="0"/>
          <w:marRight w:val="0"/>
          <w:marTop w:val="0"/>
          <w:marBottom w:val="0"/>
          <w:divBdr>
            <w:top w:val="none" w:sz="0" w:space="0" w:color="auto"/>
            <w:left w:val="none" w:sz="0" w:space="0" w:color="auto"/>
            <w:bottom w:val="none" w:sz="0" w:space="0" w:color="auto"/>
            <w:right w:val="none" w:sz="0" w:space="0" w:color="auto"/>
          </w:divBdr>
        </w:div>
        <w:div w:id="1528567986">
          <w:marLeft w:val="0"/>
          <w:marRight w:val="0"/>
          <w:marTop w:val="0"/>
          <w:marBottom w:val="0"/>
          <w:divBdr>
            <w:top w:val="none" w:sz="0" w:space="0" w:color="auto"/>
            <w:left w:val="none" w:sz="0" w:space="0" w:color="auto"/>
            <w:bottom w:val="none" w:sz="0" w:space="0" w:color="auto"/>
            <w:right w:val="none" w:sz="0" w:space="0" w:color="auto"/>
          </w:divBdr>
        </w:div>
        <w:div w:id="2012949233">
          <w:marLeft w:val="0"/>
          <w:marRight w:val="0"/>
          <w:marTop w:val="0"/>
          <w:marBottom w:val="0"/>
          <w:divBdr>
            <w:top w:val="none" w:sz="0" w:space="0" w:color="auto"/>
            <w:left w:val="none" w:sz="0" w:space="0" w:color="auto"/>
            <w:bottom w:val="none" w:sz="0" w:space="0" w:color="auto"/>
            <w:right w:val="none" w:sz="0" w:space="0" w:color="auto"/>
          </w:divBdr>
        </w:div>
        <w:div w:id="120005819">
          <w:marLeft w:val="0"/>
          <w:marRight w:val="0"/>
          <w:marTop w:val="0"/>
          <w:marBottom w:val="0"/>
          <w:divBdr>
            <w:top w:val="none" w:sz="0" w:space="0" w:color="auto"/>
            <w:left w:val="none" w:sz="0" w:space="0" w:color="auto"/>
            <w:bottom w:val="none" w:sz="0" w:space="0" w:color="auto"/>
            <w:right w:val="none" w:sz="0" w:space="0" w:color="auto"/>
          </w:divBdr>
        </w:div>
        <w:div w:id="732698205">
          <w:marLeft w:val="0"/>
          <w:marRight w:val="0"/>
          <w:marTop w:val="0"/>
          <w:marBottom w:val="0"/>
          <w:divBdr>
            <w:top w:val="none" w:sz="0" w:space="0" w:color="auto"/>
            <w:left w:val="none" w:sz="0" w:space="0" w:color="auto"/>
            <w:bottom w:val="none" w:sz="0" w:space="0" w:color="auto"/>
            <w:right w:val="none" w:sz="0" w:space="0" w:color="auto"/>
          </w:divBdr>
        </w:div>
        <w:div w:id="2072802267">
          <w:marLeft w:val="0"/>
          <w:marRight w:val="0"/>
          <w:marTop w:val="0"/>
          <w:marBottom w:val="0"/>
          <w:divBdr>
            <w:top w:val="none" w:sz="0" w:space="0" w:color="auto"/>
            <w:left w:val="none" w:sz="0" w:space="0" w:color="auto"/>
            <w:bottom w:val="none" w:sz="0" w:space="0" w:color="auto"/>
            <w:right w:val="none" w:sz="0" w:space="0" w:color="auto"/>
          </w:divBdr>
        </w:div>
        <w:div w:id="1082601179">
          <w:marLeft w:val="0"/>
          <w:marRight w:val="0"/>
          <w:marTop w:val="0"/>
          <w:marBottom w:val="0"/>
          <w:divBdr>
            <w:top w:val="none" w:sz="0" w:space="0" w:color="auto"/>
            <w:left w:val="none" w:sz="0" w:space="0" w:color="auto"/>
            <w:bottom w:val="none" w:sz="0" w:space="0" w:color="auto"/>
            <w:right w:val="none" w:sz="0" w:space="0" w:color="auto"/>
          </w:divBdr>
        </w:div>
        <w:div w:id="665943606">
          <w:marLeft w:val="0"/>
          <w:marRight w:val="0"/>
          <w:marTop w:val="0"/>
          <w:marBottom w:val="0"/>
          <w:divBdr>
            <w:top w:val="none" w:sz="0" w:space="0" w:color="auto"/>
            <w:left w:val="none" w:sz="0" w:space="0" w:color="auto"/>
            <w:bottom w:val="none" w:sz="0" w:space="0" w:color="auto"/>
            <w:right w:val="none" w:sz="0" w:space="0" w:color="auto"/>
          </w:divBdr>
        </w:div>
        <w:div w:id="182481526">
          <w:marLeft w:val="0"/>
          <w:marRight w:val="0"/>
          <w:marTop w:val="0"/>
          <w:marBottom w:val="0"/>
          <w:divBdr>
            <w:top w:val="none" w:sz="0" w:space="0" w:color="auto"/>
            <w:left w:val="none" w:sz="0" w:space="0" w:color="auto"/>
            <w:bottom w:val="none" w:sz="0" w:space="0" w:color="auto"/>
            <w:right w:val="none" w:sz="0" w:space="0" w:color="auto"/>
          </w:divBdr>
        </w:div>
        <w:div w:id="1194343299">
          <w:marLeft w:val="0"/>
          <w:marRight w:val="0"/>
          <w:marTop w:val="0"/>
          <w:marBottom w:val="0"/>
          <w:divBdr>
            <w:top w:val="none" w:sz="0" w:space="0" w:color="auto"/>
            <w:left w:val="none" w:sz="0" w:space="0" w:color="auto"/>
            <w:bottom w:val="none" w:sz="0" w:space="0" w:color="auto"/>
            <w:right w:val="none" w:sz="0" w:space="0" w:color="auto"/>
          </w:divBdr>
        </w:div>
        <w:div w:id="592398770">
          <w:marLeft w:val="0"/>
          <w:marRight w:val="0"/>
          <w:marTop w:val="0"/>
          <w:marBottom w:val="0"/>
          <w:divBdr>
            <w:top w:val="none" w:sz="0" w:space="0" w:color="auto"/>
            <w:left w:val="none" w:sz="0" w:space="0" w:color="auto"/>
            <w:bottom w:val="none" w:sz="0" w:space="0" w:color="auto"/>
            <w:right w:val="none" w:sz="0" w:space="0" w:color="auto"/>
          </w:divBdr>
        </w:div>
        <w:div w:id="1482455794">
          <w:marLeft w:val="0"/>
          <w:marRight w:val="0"/>
          <w:marTop w:val="0"/>
          <w:marBottom w:val="0"/>
          <w:divBdr>
            <w:top w:val="none" w:sz="0" w:space="0" w:color="auto"/>
            <w:left w:val="none" w:sz="0" w:space="0" w:color="auto"/>
            <w:bottom w:val="none" w:sz="0" w:space="0" w:color="auto"/>
            <w:right w:val="none" w:sz="0" w:space="0" w:color="auto"/>
          </w:divBdr>
        </w:div>
        <w:div w:id="1094860334">
          <w:marLeft w:val="0"/>
          <w:marRight w:val="0"/>
          <w:marTop w:val="0"/>
          <w:marBottom w:val="0"/>
          <w:divBdr>
            <w:top w:val="none" w:sz="0" w:space="0" w:color="auto"/>
            <w:left w:val="none" w:sz="0" w:space="0" w:color="auto"/>
            <w:bottom w:val="none" w:sz="0" w:space="0" w:color="auto"/>
            <w:right w:val="none" w:sz="0" w:space="0" w:color="auto"/>
          </w:divBdr>
        </w:div>
        <w:div w:id="145241122">
          <w:marLeft w:val="0"/>
          <w:marRight w:val="0"/>
          <w:marTop w:val="0"/>
          <w:marBottom w:val="0"/>
          <w:divBdr>
            <w:top w:val="none" w:sz="0" w:space="0" w:color="auto"/>
            <w:left w:val="none" w:sz="0" w:space="0" w:color="auto"/>
            <w:bottom w:val="none" w:sz="0" w:space="0" w:color="auto"/>
            <w:right w:val="none" w:sz="0" w:space="0" w:color="auto"/>
          </w:divBdr>
        </w:div>
        <w:div w:id="452553406">
          <w:marLeft w:val="0"/>
          <w:marRight w:val="0"/>
          <w:marTop w:val="0"/>
          <w:marBottom w:val="0"/>
          <w:divBdr>
            <w:top w:val="none" w:sz="0" w:space="0" w:color="auto"/>
            <w:left w:val="none" w:sz="0" w:space="0" w:color="auto"/>
            <w:bottom w:val="none" w:sz="0" w:space="0" w:color="auto"/>
            <w:right w:val="none" w:sz="0" w:space="0" w:color="auto"/>
          </w:divBdr>
        </w:div>
        <w:div w:id="906187429">
          <w:marLeft w:val="0"/>
          <w:marRight w:val="0"/>
          <w:marTop w:val="0"/>
          <w:marBottom w:val="0"/>
          <w:divBdr>
            <w:top w:val="none" w:sz="0" w:space="0" w:color="auto"/>
            <w:left w:val="none" w:sz="0" w:space="0" w:color="auto"/>
            <w:bottom w:val="none" w:sz="0" w:space="0" w:color="auto"/>
            <w:right w:val="none" w:sz="0" w:space="0" w:color="auto"/>
          </w:divBdr>
        </w:div>
      </w:divsChild>
    </w:div>
    <w:div w:id="924262496">
      <w:bodyDiv w:val="1"/>
      <w:marLeft w:val="0"/>
      <w:marRight w:val="0"/>
      <w:marTop w:val="0"/>
      <w:marBottom w:val="0"/>
      <w:divBdr>
        <w:top w:val="none" w:sz="0" w:space="0" w:color="auto"/>
        <w:left w:val="none" w:sz="0" w:space="0" w:color="auto"/>
        <w:bottom w:val="none" w:sz="0" w:space="0" w:color="auto"/>
        <w:right w:val="none" w:sz="0" w:space="0" w:color="auto"/>
      </w:divBdr>
    </w:div>
    <w:div w:id="1020397243">
      <w:bodyDiv w:val="1"/>
      <w:marLeft w:val="0"/>
      <w:marRight w:val="0"/>
      <w:marTop w:val="0"/>
      <w:marBottom w:val="0"/>
      <w:divBdr>
        <w:top w:val="none" w:sz="0" w:space="0" w:color="auto"/>
        <w:left w:val="none" w:sz="0" w:space="0" w:color="auto"/>
        <w:bottom w:val="none" w:sz="0" w:space="0" w:color="auto"/>
        <w:right w:val="none" w:sz="0" w:space="0" w:color="auto"/>
      </w:divBdr>
    </w:div>
    <w:div w:id="1030296769">
      <w:bodyDiv w:val="1"/>
      <w:marLeft w:val="0"/>
      <w:marRight w:val="0"/>
      <w:marTop w:val="0"/>
      <w:marBottom w:val="0"/>
      <w:divBdr>
        <w:top w:val="none" w:sz="0" w:space="0" w:color="auto"/>
        <w:left w:val="none" w:sz="0" w:space="0" w:color="auto"/>
        <w:bottom w:val="none" w:sz="0" w:space="0" w:color="auto"/>
        <w:right w:val="none" w:sz="0" w:space="0" w:color="auto"/>
      </w:divBdr>
      <w:divsChild>
        <w:div w:id="824904270">
          <w:marLeft w:val="0"/>
          <w:marRight w:val="0"/>
          <w:marTop w:val="0"/>
          <w:marBottom w:val="0"/>
          <w:divBdr>
            <w:top w:val="none" w:sz="0" w:space="0" w:color="auto"/>
            <w:left w:val="none" w:sz="0" w:space="0" w:color="auto"/>
            <w:bottom w:val="none" w:sz="0" w:space="0" w:color="auto"/>
            <w:right w:val="none" w:sz="0" w:space="0" w:color="auto"/>
          </w:divBdr>
        </w:div>
        <w:div w:id="1588004454">
          <w:marLeft w:val="0"/>
          <w:marRight w:val="0"/>
          <w:marTop w:val="0"/>
          <w:marBottom w:val="0"/>
          <w:divBdr>
            <w:top w:val="none" w:sz="0" w:space="0" w:color="auto"/>
            <w:left w:val="none" w:sz="0" w:space="0" w:color="auto"/>
            <w:bottom w:val="none" w:sz="0" w:space="0" w:color="auto"/>
            <w:right w:val="none" w:sz="0" w:space="0" w:color="auto"/>
          </w:divBdr>
        </w:div>
        <w:div w:id="221522180">
          <w:marLeft w:val="0"/>
          <w:marRight w:val="0"/>
          <w:marTop w:val="0"/>
          <w:marBottom w:val="0"/>
          <w:divBdr>
            <w:top w:val="none" w:sz="0" w:space="0" w:color="auto"/>
            <w:left w:val="none" w:sz="0" w:space="0" w:color="auto"/>
            <w:bottom w:val="none" w:sz="0" w:space="0" w:color="auto"/>
            <w:right w:val="none" w:sz="0" w:space="0" w:color="auto"/>
          </w:divBdr>
        </w:div>
        <w:div w:id="208299869">
          <w:marLeft w:val="0"/>
          <w:marRight w:val="0"/>
          <w:marTop w:val="0"/>
          <w:marBottom w:val="0"/>
          <w:divBdr>
            <w:top w:val="none" w:sz="0" w:space="0" w:color="auto"/>
            <w:left w:val="none" w:sz="0" w:space="0" w:color="auto"/>
            <w:bottom w:val="none" w:sz="0" w:space="0" w:color="auto"/>
            <w:right w:val="none" w:sz="0" w:space="0" w:color="auto"/>
          </w:divBdr>
        </w:div>
        <w:div w:id="1929997825">
          <w:marLeft w:val="0"/>
          <w:marRight w:val="0"/>
          <w:marTop w:val="0"/>
          <w:marBottom w:val="0"/>
          <w:divBdr>
            <w:top w:val="none" w:sz="0" w:space="0" w:color="auto"/>
            <w:left w:val="none" w:sz="0" w:space="0" w:color="auto"/>
            <w:bottom w:val="none" w:sz="0" w:space="0" w:color="auto"/>
            <w:right w:val="none" w:sz="0" w:space="0" w:color="auto"/>
          </w:divBdr>
        </w:div>
        <w:div w:id="1409813732">
          <w:marLeft w:val="0"/>
          <w:marRight w:val="0"/>
          <w:marTop w:val="0"/>
          <w:marBottom w:val="0"/>
          <w:divBdr>
            <w:top w:val="none" w:sz="0" w:space="0" w:color="auto"/>
            <w:left w:val="none" w:sz="0" w:space="0" w:color="auto"/>
            <w:bottom w:val="none" w:sz="0" w:space="0" w:color="auto"/>
            <w:right w:val="none" w:sz="0" w:space="0" w:color="auto"/>
          </w:divBdr>
        </w:div>
        <w:div w:id="452558190">
          <w:marLeft w:val="0"/>
          <w:marRight w:val="0"/>
          <w:marTop w:val="0"/>
          <w:marBottom w:val="0"/>
          <w:divBdr>
            <w:top w:val="none" w:sz="0" w:space="0" w:color="auto"/>
            <w:left w:val="none" w:sz="0" w:space="0" w:color="auto"/>
            <w:bottom w:val="none" w:sz="0" w:space="0" w:color="auto"/>
            <w:right w:val="none" w:sz="0" w:space="0" w:color="auto"/>
          </w:divBdr>
        </w:div>
        <w:div w:id="232743372">
          <w:marLeft w:val="0"/>
          <w:marRight w:val="0"/>
          <w:marTop w:val="0"/>
          <w:marBottom w:val="0"/>
          <w:divBdr>
            <w:top w:val="none" w:sz="0" w:space="0" w:color="auto"/>
            <w:left w:val="none" w:sz="0" w:space="0" w:color="auto"/>
            <w:bottom w:val="none" w:sz="0" w:space="0" w:color="auto"/>
            <w:right w:val="none" w:sz="0" w:space="0" w:color="auto"/>
          </w:divBdr>
        </w:div>
        <w:div w:id="15663235">
          <w:marLeft w:val="0"/>
          <w:marRight w:val="0"/>
          <w:marTop w:val="0"/>
          <w:marBottom w:val="0"/>
          <w:divBdr>
            <w:top w:val="none" w:sz="0" w:space="0" w:color="auto"/>
            <w:left w:val="none" w:sz="0" w:space="0" w:color="auto"/>
            <w:bottom w:val="none" w:sz="0" w:space="0" w:color="auto"/>
            <w:right w:val="none" w:sz="0" w:space="0" w:color="auto"/>
          </w:divBdr>
        </w:div>
        <w:div w:id="539052125">
          <w:marLeft w:val="0"/>
          <w:marRight w:val="0"/>
          <w:marTop w:val="0"/>
          <w:marBottom w:val="0"/>
          <w:divBdr>
            <w:top w:val="none" w:sz="0" w:space="0" w:color="auto"/>
            <w:left w:val="none" w:sz="0" w:space="0" w:color="auto"/>
            <w:bottom w:val="none" w:sz="0" w:space="0" w:color="auto"/>
            <w:right w:val="none" w:sz="0" w:space="0" w:color="auto"/>
          </w:divBdr>
        </w:div>
        <w:div w:id="1073774029">
          <w:marLeft w:val="0"/>
          <w:marRight w:val="0"/>
          <w:marTop w:val="0"/>
          <w:marBottom w:val="0"/>
          <w:divBdr>
            <w:top w:val="none" w:sz="0" w:space="0" w:color="auto"/>
            <w:left w:val="none" w:sz="0" w:space="0" w:color="auto"/>
            <w:bottom w:val="none" w:sz="0" w:space="0" w:color="auto"/>
            <w:right w:val="none" w:sz="0" w:space="0" w:color="auto"/>
          </w:divBdr>
        </w:div>
        <w:div w:id="1342199665">
          <w:marLeft w:val="0"/>
          <w:marRight w:val="0"/>
          <w:marTop w:val="0"/>
          <w:marBottom w:val="0"/>
          <w:divBdr>
            <w:top w:val="none" w:sz="0" w:space="0" w:color="auto"/>
            <w:left w:val="none" w:sz="0" w:space="0" w:color="auto"/>
            <w:bottom w:val="none" w:sz="0" w:space="0" w:color="auto"/>
            <w:right w:val="none" w:sz="0" w:space="0" w:color="auto"/>
          </w:divBdr>
        </w:div>
        <w:div w:id="495917892">
          <w:marLeft w:val="0"/>
          <w:marRight w:val="0"/>
          <w:marTop w:val="0"/>
          <w:marBottom w:val="0"/>
          <w:divBdr>
            <w:top w:val="none" w:sz="0" w:space="0" w:color="auto"/>
            <w:left w:val="none" w:sz="0" w:space="0" w:color="auto"/>
            <w:bottom w:val="none" w:sz="0" w:space="0" w:color="auto"/>
            <w:right w:val="none" w:sz="0" w:space="0" w:color="auto"/>
          </w:divBdr>
        </w:div>
        <w:div w:id="2093039447">
          <w:marLeft w:val="0"/>
          <w:marRight w:val="0"/>
          <w:marTop w:val="0"/>
          <w:marBottom w:val="0"/>
          <w:divBdr>
            <w:top w:val="none" w:sz="0" w:space="0" w:color="auto"/>
            <w:left w:val="none" w:sz="0" w:space="0" w:color="auto"/>
            <w:bottom w:val="none" w:sz="0" w:space="0" w:color="auto"/>
            <w:right w:val="none" w:sz="0" w:space="0" w:color="auto"/>
          </w:divBdr>
        </w:div>
        <w:div w:id="221336933">
          <w:marLeft w:val="0"/>
          <w:marRight w:val="0"/>
          <w:marTop w:val="0"/>
          <w:marBottom w:val="0"/>
          <w:divBdr>
            <w:top w:val="none" w:sz="0" w:space="0" w:color="auto"/>
            <w:left w:val="none" w:sz="0" w:space="0" w:color="auto"/>
            <w:bottom w:val="none" w:sz="0" w:space="0" w:color="auto"/>
            <w:right w:val="none" w:sz="0" w:space="0" w:color="auto"/>
          </w:divBdr>
        </w:div>
        <w:div w:id="842936860">
          <w:marLeft w:val="0"/>
          <w:marRight w:val="0"/>
          <w:marTop w:val="0"/>
          <w:marBottom w:val="0"/>
          <w:divBdr>
            <w:top w:val="none" w:sz="0" w:space="0" w:color="auto"/>
            <w:left w:val="none" w:sz="0" w:space="0" w:color="auto"/>
            <w:bottom w:val="none" w:sz="0" w:space="0" w:color="auto"/>
            <w:right w:val="none" w:sz="0" w:space="0" w:color="auto"/>
          </w:divBdr>
        </w:div>
        <w:div w:id="2090541920">
          <w:marLeft w:val="0"/>
          <w:marRight w:val="0"/>
          <w:marTop w:val="0"/>
          <w:marBottom w:val="0"/>
          <w:divBdr>
            <w:top w:val="none" w:sz="0" w:space="0" w:color="auto"/>
            <w:left w:val="none" w:sz="0" w:space="0" w:color="auto"/>
            <w:bottom w:val="none" w:sz="0" w:space="0" w:color="auto"/>
            <w:right w:val="none" w:sz="0" w:space="0" w:color="auto"/>
          </w:divBdr>
        </w:div>
      </w:divsChild>
    </w:div>
    <w:div w:id="1199513784">
      <w:bodyDiv w:val="1"/>
      <w:marLeft w:val="0"/>
      <w:marRight w:val="0"/>
      <w:marTop w:val="0"/>
      <w:marBottom w:val="0"/>
      <w:divBdr>
        <w:top w:val="none" w:sz="0" w:space="0" w:color="auto"/>
        <w:left w:val="none" w:sz="0" w:space="0" w:color="auto"/>
        <w:bottom w:val="none" w:sz="0" w:space="0" w:color="auto"/>
        <w:right w:val="none" w:sz="0" w:space="0" w:color="auto"/>
      </w:divBdr>
      <w:divsChild>
        <w:div w:id="622467252">
          <w:marLeft w:val="0"/>
          <w:marRight w:val="0"/>
          <w:marTop w:val="0"/>
          <w:marBottom w:val="0"/>
          <w:divBdr>
            <w:top w:val="none" w:sz="0" w:space="0" w:color="auto"/>
            <w:left w:val="none" w:sz="0" w:space="0" w:color="auto"/>
            <w:bottom w:val="none" w:sz="0" w:space="0" w:color="auto"/>
            <w:right w:val="none" w:sz="0" w:space="0" w:color="auto"/>
          </w:divBdr>
        </w:div>
      </w:divsChild>
    </w:div>
    <w:div w:id="1320185222">
      <w:bodyDiv w:val="1"/>
      <w:marLeft w:val="0"/>
      <w:marRight w:val="0"/>
      <w:marTop w:val="0"/>
      <w:marBottom w:val="0"/>
      <w:divBdr>
        <w:top w:val="none" w:sz="0" w:space="0" w:color="auto"/>
        <w:left w:val="none" w:sz="0" w:space="0" w:color="auto"/>
        <w:bottom w:val="none" w:sz="0" w:space="0" w:color="auto"/>
        <w:right w:val="none" w:sz="0" w:space="0" w:color="auto"/>
      </w:divBdr>
    </w:div>
    <w:div w:id="1396659690">
      <w:bodyDiv w:val="1"/>
      <w:marLeft w:val="0"/>
      <w:marRight w:val="0"/>
      <w:marTop w:val="0"/>
      <w:marBottom w:val="0"/>
      <w:divBdr>
        <w:top w:val="none" w:sz="0" w:space="0" w:color="auto"/>
        <w:left w:val="none" w:sz="0" w:space="0" w:color="auto"/>
        <w:bottom w:val="none" w:sz="0" w:space="0" w:color="auto"/>
        <w:right w:val="none" w:sz="0" w:space="0" w:color="auto"/>
      </w:divBdr>
    </w:div>
    <w:div w:id="1406415985">
      <w:bodyDiv w:val="1"/>
      <w:marLeft w:val="0"/>
      <w:marRight w:val="0"/>
      <w:marTop w:val="0"/>
      <w:marBottom w:val="0"/>
      <w:divBdr>
        <w:top w:val="none" w:sz="0" w:space="0" w:color="auto"/>
        <w:left w:val="none" w:sz="0" w:space="0" w:color="auto"/>
        <w:bottom w:val="none" w:sz="0" w:space="0" w:color="auto"/>
        <w:right w:val="none" w:sz="0" w:space="0" w:color="auto"/>
      </w:divBdr>
      <w:divsChild>
        <w:div w:id="105009383">
          <w:marLeft w:val="0"/>
          <w:marRight w:val="0"/>
          <w:marTop w:val="0"/>
          <w:marBottom w:val="0"/>
          <w:divBdr>
            <w:top w:val="none" w:sz="0" w:space="0" w:color="auto"/>
            <w:left w:val="none" w:sz="0" w:space="0" w:color="auto"/>
            <w:bottom w:val="none" w:sz="0" w:space="0" w:color="auto"/>
            <w:right w:val="none" w:sz="0" w:space="0" w:color="auto"/>
          </w:divBdr>
        </w:div>
        <w:div w:id="134421716">
          <w:marLeft w:val="0"/>
          <w:marRight w:val="0"/>
          <w:marTop w:val="0"/>
          <w:marBottom w:val="0"/>
          <w:divBdr>
            <w:top w:val="none" w:sz="0" w:space="0" w:color="auto"/>
            <w:left w:val="none" w:sz="0" w:space="0" w:color="auto"/>
            <w:bottom w:val="none" w:sz="0" w:space="0" w:color="auto"/>
            <w:right w:val="none" w:sz="0" w:space="0" w:color="auto"/>
          </w:divBdr>
        </w:div>
        <w:div w:id="316152100">
          <w:marLeft w:val="0"/>
          <w:marRight w:val="0"/>
          <w:marTop w:val="0"/>
          <w:marBottom w:val="0"/>
          <w:divBdr>
            <w:top w:val="none" w:sz="0" w:space="0" w:color="auto"/>
            <w:left w:val="none" w:sz="0" w:space="0" w:color="auto"/>
            <w:bottom w:val="none" w:sz="0" w:space="0" w:color="auto"/>
            <w:right w:val="none" w:sz="0" w:space="0" w:color="auto"/>
          </w:divBdr>
        </w:div>
        <w:div w:id="384372684">
          <w:marLeft w:val="0"/>
          <w:marRight w:val="0"/>
          <w:marTop w:val="0"/>
          <w:marBottom w:val="0"/>
          <w:divBdr>
            <w:top w:val="none" w:sz="0" w:space="0" w:color="auto"/>
            <w:left w:val="none" w:sz="0" w:space="0" w:color="auto"/>
            <w:bottom w:val="none" w:sz="0" w:space="0" w:color="auto"/>
            <w:right w:val="none" w:sz="0" w:space="0" w:color="auto"/>
          </w:divBdr>
        </w:div>
        <w:div w:id="409697195">
          <w:marLeft w:val="0"/>
          <w:marRight w:val="0"/>
          <w:marTop w:val="0"/>
          <w:marBottom w:val="0"/>
          <w:divBdr>
            <w:top w:val="none" w:sz="0" w:space="0" w:color="auto"/>
            <w:left w:val="none" w:sz="0" w:space="0" w:color="auto"/>
            <w:bottom w:val="none" w:sz="0" w:space="0" w:color="auto"/>
            <w:right w:val="none" w:sz="0" w:space="0" w:color="auto"/>
          </w:divBdr>
        </w:div>
        <w:div w:id="678510487">
          <w:marLeft w:val="0"/>
          <w:marRight w:val="0"/>
          <w:marTop w:val="0"/>
          <w:marBottom w:val="0"/>
          <w:divBdr>
            <w:top w:val="none" w:sz="0" w:space="0" w:color="auto"/>
            <w:left w:val="none" w:sz="0" w:space="0" w:color="auto"/>
            <w:bottom w:val="none" w:sz="0" w:space="0" w:color="auto"/>
            <w:right w:val="none" w:sz="0" w:space="0" w:color="auto"/>
          </w:divBdr>
        </w:div>
        <w:div w:id="760905480">
          <w:marLeft w:val="0"/>
          <w:marRight w:val="0"/>
          <w:marTop w:val="0"/>
          <w:marBottom w:val="0"/>
          <w:divBdr>
            <w:top w:val="none" w:sz="0" w:space="0" w:color="auto"/>
            <w:left w:val="none" w:sz="0" w:space="0" w:color="auto"/>
            <w:bottom w:val="none" w:sz="0" w:space="0" w:color="auto"/>
            <w:right w:val="none" w:sz="0" w:space="0" w:color="auto"/>
          </w:divBdr>
        </w:div>
        <w:div w:id="854853848">
          <w:marLeft w:val="0"/>
          <w:marRight w:val="0"/>
          <w:marTop w:val="0"/>
          <w:marBottom w:val="0"/>
          <w:divBdr>
            <w:top w:val="none" w:sz="0" w:space="0" w:color="auto"/>
            <w:left w:val="none" w:sz="0" w:space="0" w:color="auto"/>
            <w:bottom w:val="none" w:sz="0" w:space="0" w:color="auto"/>
            <w:right w:val="none" w:sz="0" w:space="0" w:color="auto"/>
          </w:divBdr>
        </w:div>
        <w:div w:id="944847591">
          <w:marLeft w:val="0"/>
          <w:marRight w:val="0"/>
          <w:marTop w:val="0"/>
          <w:marBottom w:val="0"/>
          <w:divBdr>
            <w:top w:val="none" w:sz="0" w:space="0" w:color="auto"/>
            <w:left w:val="none" w:sz="0" w:space="0" w:color="auto"/>
            <w:bottom w:val="none" w:sz="0" w:space="0" w:color="auto"/>
            <w:right w:val="none" w:sz="0" w:space="0" w:color="auto"/>
          </w:divBdr>
        </w:div>
        <w:div w:id="1454445016">
          <w:marLeft w:val="0"/>
          <w:marRight w:val="0"/>
          <w:marTop w:val="0"/>
          <w:marBottom w:val="0"/>
          <w:divBdr>
            <w:top w:val="none" w:sz="0" w:space="0" w:color="auto"/>
            <w:left w:val="none" w:sz="0" w:space="0" w:color="auto"/>
            <w:bottom w:val="none" w:sz="0" w:space="0" w:color="auto"/>
            <w:right w:val="none" w:sz="0" w:space="0" w:color="auto"/>
          </w:divBdr>
        </w:div>
        <w:div w:id="1525047797">
          <w:marLeft w:val="0"/>
          <w:marRight w:val="0"/>
          <w:marTop w:val="0"/>
          <w:marBottom w:val="0"/>
          <w:divBdr>
            <w:top w:val="none" w:sz="0" w:space="0" w:color="auto"/>
            <w:left w:val="none" w:sz="0" w:space="0" w:color="auto"/>
            <w:bottom w:val="none" w:sz="0" w:space="0" w:color="auto"/>
            <w:right w:val="none" w:sz="0" w:space="0" w:color="auto"/>
          </w:divBdr>
        </w:div>
        <w:div w:id="1563441103">
          <w:marLeft w:val="0"/>
          <w:marRight w:val="0"/>
          <w:marTop w:val="0"/>
          <w:marBottom w:val="0"/>
          <w:divBdr>
            <w:top w:val="none" w:sz="0" w:space="0" w:color="auto"/>
            <w:left w:val="none" w:sz="0" w:space="0" w:color="auto"/>
            <w:bottom w:val="none" w:sz="0" w:space="0" w:color="auto"/>
            <w:right w:val="none" w:sz="0" w:space="0" w:color="auto"/>
          </w:divBdr>
        </w:div>
        <w:div w:id="1935090032">
          <w:marLeft w:val="0"/>
          <w:marRight w:val="0"/>
          <w:marTop w:val="0"/>
          <w:marBottom w:val="0"/>
          <w:divBdr>
            <w:top w:val="none" w:sz="0" w:space="0" w:color="auto"/>
            <w:left w:val="none" w:sz="0" w:space="0" w:color="auto"/>
            <w:bottom w:val="none" w:sz="0" w:space="0" w:color="auto"/>
            <w:right w:val="none" w:sz="0" w:space="0" w:color="auto"/>
          </w:divBdr>
        </w:div>
        <w:div w:id="2051223176">
          <w:marLeft w:val="0"/>
          <w:marRight w:val="0"/>
          <w:marTop w:val="0"/>
          <w:marBottom w:val="0"/>
          <w:divBdr>
            <w:top w:val="none" w:sz="0" w:space="0" w:color="auto"/>
            <w:left w:val="none" w:sz="0" w:space="0" w:color="auto"/>
            <w:bottom w:val="none" w:sz="0" w:space="0" w:color="auto"/>
            <w:right w:val="none" w:sz="0" w:space="0" w:color="auto"/>
          </w:divBdr>
        </w:div>
        <w:div w:id="2124112327">
          <w:marLeft w:val="0"/>
          <w:marRight w:val="0"/>
          <w:marTop w:val="0"/>
          <w:marBottom w:val="0"/>
          <w:divBdr>
            <w:top w:val="none" w:sz="0" w:space="0" w:color="auto"/>
            <w:left w:val="none" w:sz="0" w:space="0" w:color="auto"/>
            <w:bottom w:val="none" w:sz="0" w:space="0" w:color="auto"/>
            <w:right w:val="none" w:sz="0" w:space="0" w:color="auto"/>
          </w:divBdr>
        </w:div>
      </w:divsChild>
    </w:div>
    <w:div w:id="1941520039">
      <w:bodyDiv w:val="1"/>
      <w:marLeft w:val="0"/>
      <w:marRight w:val="0"/>
      <w:marTop w:val="0"/>
      <w:marBottom w:val="0"/>
      <w:divBdr>
        <w:top w:val="none" w:sz="0" w:space="0" w:color="auto"/>
        <w:left w:val="none" w:sz="0" w:space="0" w:color="auto"/>
        <w:bottom w:val="none" w:sz="0" w:space="0" w:color="auto"/>
        <w:right w:val="none" w:sz="0" w:space="0" w:color="auto"/>
      </w:divBdr>
    </w:div>
    <w:div w:id="2062361219">
      <w:bodyDiv w:val="1"/>
      <w:marLeft w:val="0"/>
      <w:marRight w:val="0"/>
      <w:marTop w:val="0"/>
      <w:marBottom w:val="0"/>
      <w:divBdr>
        <w:top w:val="none" w:sz="0" w:space="0" w:color="auto"/>
        <w:left w:val="none" w:sz="0" w:space="0" w:color="auto"/>
        <w:bottom w:val="none" w:sz="0" w:space="0" w:color="auto"/>
        <w:right w:val="none" w:sz="0" w:space="0" w:color="auto"/>
      </w:divBdr>
      <w:divsChild>
        <w:div w:id="1337535347">
          <w:marLeft w:val="274"/>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image" Target="media/image1.png" Id="rId18" /><Relationship Type="http://schemas.openxmlformats.org/officeDocument/2006/relationships/hyperlink" Target="https://www.indeed.com/career-advice/career-development/pedagogical-skills" TargetMode="External" Id="rId26" /><Relationship Type="http://schemas.openxmlformats.org/officeDocument/2006/relationships/hyperlink" Target="mailto:katie.ablett@glendon.yorku.ca" TargetMode="External" Id="rId39" /><Relationship Type="http://schemas.openxmlformats.org/officeDocument/2006/relationships/hyperlink" Target="https://bdl.oqlf.gouv.qc.ca/bdl/" TargetMode="External" Id="rId21" /><Relationship Type="http://schemas.openxmlformats.org/officeDocument/2006/relationships/hyperlink" Target="http://www.ontario.ca" TargetMode="External" Id="rId34" /><Relationship Type="http://schemas.openxmlformats.org/officeDocument/2006/relationships/header" Target="header1.xml" Id="rId42" /><Relationship Type="http://schemas.openxmlformats.org/officeDocument/2006/relationships/styles" Target="styles.xml" Id="rId7" /><Relationship Type="http://schemas.openxmlformats.org/officeDocument/2006/relationships/customXml" Target="../customXml/item2.xml" Id="rId2" /><Relationship Type="http://schemas.openxmlformats.org/officeDocument/2006/relationships/hyperlink" Target="https://forms.office.com/Pages/ResponsePage.aspx?id=GBNTNBFw1E-H8KQ4FsSb0EwfnQOE4vtJgtg6zg45P9ZUOEpQQTAyMDBSNlNHQUdNS1NFVDdVVjFCVi4u" TargetMode="External" Id="rId16" /><Relationship Type="http://schemas.openxmlformats.org/officeDocument/2006/relationships/hyperlink" Target="https://ctl.wustl.edu/resources/asking-questions-to-improve-learning/" TargetMode="External" Id="rId29" /><Relationship Type="http://schemas.openxmlformats.org/officeDocument/2006/relationships/customXml" Target="../customXml/item1.xml" Id="rId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www.ontario.ca" TargetMode="External" Id="rId24" /><Relationship Type="http://schemas.openxmlformats.org/officeDocument/2006/relationships/hyperlink" Target="http://www.eduscol.education.fr" TargetMode="External" Id="rId32" /><Relationship Type="http://schemas.openxmlformats.org/officeDocument/2006/relationships/hyperlink" Target="http://www.glendon.yorku.ca/destinationreussite" TargetMode="External" Id="rId37" /><Relationship Type="http://schemas.openxmlformats.org/officeDocument/2006/relationships/hyperlink" Target="mailto:vanessa.paquette@glendon.yorku.ca" TargetMode="External" Id="rId40" /><Relationship Type="http://schemas.microsoft.com/office/2020/10/relationships/intelligence" Target="intelligence2.xml" Id="rId45" /><Relationship Type="http://schemas.openxmlformats.org/officeDocument/2006/relationships/customXml" Target="../customXml/item5.xml" Id="rId5" /><Relationship Type="http://schemas.openxmlformats.org/officeDocument/2006/relationships/hyperlink" Target="mailto:destination@glendon.yorku.ca" TargetMode="External" Id="rId15" /><Relationship Type="http://schemas.openxmlformats.org/officeDocument/2006/relationships/hyperlink" Target="http://blog.inspe-bretagne.fr/arts-plastiques-m1m2/wp-content/uploads/jean-Houssaye-triangle-pedagogique.pdf" TargetMode="External" Id="rId23" /><Relationship Type="http://schemas.openxmlformats.org/officeDocument/2006/relationships/hyperlink" Target="https://www.yorku.ca/glendon/bed/?lang=fr" TargetMode="External" Id="rId28" /><Relationship Type="http://schemas.openxmlformats.org/officeDocument/2006/relationships/hyperlink" Target="https://www.indeed.com/career-advice/career-development/pedagogical-skills" TargetMode="External" Id="rId36" /><Relationship Type="http://schemas.openxmlformats.org/officeDocument/2006/relationships/footnotes" Target="footnotes.xml" Id="rId10" /><Relationship Type="http://schemas.openxmlformats.org/officeDocument/2006/relationships/hyperlink" Target="https://ctl.wustl.edu/resources/asking-questions-to-improve-learning/" TargetMode="External" Id="rId19" /><Relationship Type="http://schemas.openxmlformats.org/officeDocument/2006/relationships/hyperlink" Target="https://eduscol.education.fr/bd/competice/superieur/competice/libre/qualification/q3b.php" TargetMode="External" Id="rId31" /><Relationship Type="http://schemas.openxmlformats.org/officeDocument/2006/relationships/theme" Target="theme/theme1.xml" Id="rId44" /><Relationship Type="http://schemas.openxmlformats.org/officeDocument/2006/relationships/customXml" Target="../customXml/item4.xml" Id="rId4" /><Relationship Type="http://schemas.openxmlformats.org/officeDocument/2006/relationships/webSettings" Target="webSettings.xml" Id="rId9" /><Relationship Type="http://schemas.openxmlformats.org/officeDocument/2006/relationships/hyperlink" Target="https://www.youtube.com/watch?v=S4GZqQr2uHU&amp;ab_channel=MaryseMuratel" TargetMode="External" Id="rId14" /><Relationship Type="http://schemas.openxmlformats.org/officeDocument/2006/relationships/hyperlink" Target="http://www.blog.inspe-bretagne.fr" TargetMode="External" Id="rId22" /><Relationship Type="http://schemas.openxmlformats.org/officeDocument/2006/relationships/hyperlink" Target="http://www.yorku.ca/glendon" TargetMode="External" Id="rId27" /><Relationship Type="http://schemas.openxmlformats.org/officeDocument/2006/relationships/hyperlink" Target="http://www.eduscol.education.fr" TargetMode="External" Id="rId30" /><Relationship Type="http://schemas.openxmlformats.org/officeDocument/2006/relationships/hyperlink" Target="https://www.ontario.ca/fr/document/elaboration-de-normes-denseignement-proposees-de-la-maternelle-la-12e-annee-rapport-de/glossaire-des-termes-et-definitions" TargetMode="External" Id="rId35" /><Relationship Type="http://schemas.openxmlformats.org/officeDocument/2006/relationships/fontTable" Target="fontTable.xml" Id="rId43" /><Relationship Type="http://schemas.openxmlformats.org/officeDocument/2006/relationships/settings" Target="settings.xml" Id="rId8" /><Relationship Type="http://schemas.openxmlformats.org/officeDocument/2006/relationships/customXml" Target="../customXml/item3.xml" Id="rId3" /><Relationship Type="http://schemas.openxmlformats.org/officeDocument/2006/relationships/hyperlink" Target="https://forms.office.com/Pages/ResponsePage.aspx?id=GBNTNBFw1E-H8KQ4FsSb0EwfnQOE4vtJgtg6zg45P9ZUNkNYSkZPTE1ZSVdNNk1DN0RCRkJTRFBKQy4u" TargetMode="External" Id="rId17" /><Relationship Type="http://schemas.openxmlformats.org/officeDocument/2006/relationships/hyperlink" Target="https://www.ontario.ca/fr/page/enseigner-en-francais-en-ontario" TargetMode="External" Id="rId25" /><Relationship Type="http://schemas.openxmlformats.org/officeDocument/2006/relationships/hyperlink" Target="https://eduscol.education.fr/bd/competice/superieur/competice/libre/qualification/q3a.php" TargetMode="External" Id="rId33" /><Relationship Type="http://schemas.openxmlformats.org/officeDocument/2006/relationships/hyperlink" Target="mailto:destination@glendon.yorku.ca" TargetMode="External" Id="rId38" /><Relationship Type="http://schemas.openxmlformats.org/officeDocument/2006/relationships/hyperlink" Target="http://www.bld.oqlf.gouv.qc.ca" TargetMode="External" Id="rId20" /><Relationship Type="http://schemas.openxmlformats.org/officeDocument/2006/relationships/footer" Target="footer1.xml" Id="rId41" /><Relationship Type="http://schemas.openxmlformats.org/officeDocument/2006/relationships/hyperlink" Target="mailto:destination@glendon.yorku.ca" TargetMode="External" Id="R24d57faaf9134bfa" /><Relationship Type="http://schemas.openxmlformats.org/officeDocument/2006/relationships/hyperlink" Target="https://www.menti.com/alniu2ib3kj8" TargetMode="External" Id="Reac146f0a1ef4cb3" /><Relationship Type="http://schemas.openxmlformats.org/officeDocument/2006/relationships/glossaryDocument" Target="glossary/document.xml" Id="Rc223a1844b6c4679"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2096be76-3549-488a-b0a2-218e17fcf42c}"/>
      </w:docPartPr>
      <w:docPartBody>
        <w:p w14:paraId="2C31E37A">
          <w:r>
            <w:rPr>
              <w:rStyle w:val="PlaceholderText"/>
            </w:rPr>
            <w:t/>
          </w:r>
        </w:p>
      </w:docPartBody>
    </w:docPart>
  </w:docParts>
</w:glossaryDocument>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8b868721-7ad1-47b7-bba7-108dae03098e" xsi:nil="true"/>
    <lcf76f155ced4ddcb4097134ff3c332f xmlns="c075e844-c6ea-4c5d-9447-7eac30e22959">
      <Terms xmlns="http://schemas.microsoft.com/office/infopath/2007/PartnerControls"/>
    </lcf76f155ced4ddcb4097134ff3c332f>
  </documentManagement>
</p:properties>
</file>

<file path=customXml/item4.xml><?xml version="1.0" encoding="utf-8"?>
<go:gDocsCustomXmlDataStorage xmlns:go="http://customooxmlschemas.google.com/" xmlns:r="http://schemas.openxmlformats.org/officeDocument/2006/relationships">
  <go:docsCustomData xmlns:go="http://customooxmlschemas.google.com/" roundtripDataSignature="AMtx7miLbBAtvsVEoeCJkJDFMVMrIDOCmw==">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</go:docsCustomData>
</go:gDocsCustomXmlDataStorage>
</file>

<file path=customXml/item5.xml><?xml version="1.0" encoding="utf-8"?>
<ct:contentTypeSchema xmlns:ct="http://schemas.microsoft.com/office/2006/metadata/contentType" xmlns:ma="http://schemas.microsoft.com/office/2006/metadata/properties/metaAttributes" ct:_="" ma:_="" ma:contentTypeName="Document" ma:contentTypeID="0x010100D4E45D5FD32B774BA3DF66EC1F99201B" ma:contentTypeVersion="22" ma:contentTypeDescription="Create a new document." ma:contentTypeScope="" ma:versionID="3aa8ec355c1d5c52b1fc807268c9004b">
  <xsd:schema xmlns:xsd="http://www.w3.org/2001/XMLSchema" xmlns:xs="http://www.w3.org/2001/XMLSchema" xmlns:p="http://schemas.microsoft.com/office/2006/metadata/properties" xmlns:ns2="c075e844-c6ea-4c5d-9447-7eac30e22959" xmlns:ns3="8b868721-7ad1-47b7-bba7-108dae03098e" targetNamespace="http://schemas.microsoft.com/office/2006/metadata/properties" ma:root="true" ma:fieldsID="c5073c88365f1b99080a37b526b8b79b" ns2:_="" ns3:_="">
    <xsd:import namespace="c075e844-c6ea-4c5d-9447-7eac30e22959"/>
    <xsd:import namespace="8b868721-7ad1-47b7-bba7-108dae03098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OCR" minOccurs="0"/>
                <xsd:element ref="ns2:MediaLengthInSeconds" minOccurs="0"/>
                <xsd:element ref="ns2:MediaServiceLocation" minOccurs="0"/>
                <xsd:element ref="ns3:TaxCatchAll"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075e844-c6ea-4c5d-9447-7eac30e229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71e4e8f-6a1f-4875-a71b-ff038a1f7ee8"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8b868721-7ad1-47b7-bba7-108dae03098e"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99e43e39-e02f-4e9d-a2a7-0b04d0d4822d}" ma:internalName="TaxCatchAll" ma:showField="CatchAllData" ma:web="8b868721-7ad1-47b7-bba7-108dae03098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9ECA2FF-4677-0E48-874B-36887B5D3A31}">
  <ds:schemaRefs>
    <ds:schemaRef ds:uri="http://schemas.openxmlformats.org/officeDocument/2006/bibliography"/>
  </ds:schemaRefs>
</ds:datastoreItem>
</file>

<file path=customXml/itemProps2.xml><?xml version="1.0" encoding="utf-8"?>
<ds:datastoreItem xmlns:ds="http://schemas.openxmlformats.org/officeDocument/2006/customXml" ds:itemID="{AED830E1-F20D-4FD6-ABCB-57654B51808B}">
  <ds:schemaRefs>
    <ds:schemaRef ds:uri="http://schemas.microsoft.com/sharepoint/v3/contenttype/forms"/>
  </ds:schemaRefs>
</ds:datastoreItem>
</file>

<file path=customXml/itemProps3.xml><?xml version="1.0" encoding="utf-8"?>
<ds:datastoreItem xmlns:ds="http://schemas.openxmlformats.org/officeDocument/2006/customXml" ds:itemID="{09EB924C-D5D4-4DC2-978C-C42028635EFA}">
  <ds:schemaRefs>
    <ds:schemaRef ds:uri="http://schemas.microsoft.com/office/2006/metadata/properties"/>
    <ds:schemaRef ds:uri="http://schemas.microsoft.com/office/infopath/2007/PartnerControls"/>
    <ds:schemaRef ds:uri="8b868721-7ad1-47b7-bba7-108dae03098e"/>
    <ds:schemaRef ds:uri="c075e844-c6ea-4c5d-9447-7eac30e22959"/>
  </ds:schemaRefs>
</ds:datastoreItem>
</file>

<file path=customXml/itemProps4.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5.xml><?xml version="1.0" encoding="utf-8"?>
<ds:datastoreItem xmlns:ds="http://schemas.openxmlformats.org/officeDocument/2006/customXml" ds:itemID="{AFA1F08C-84B8-48DA-B7F5-49A7DC89979A}"/>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Aleksandar Golijanin</dc:creator>
  <keywords/>
  <lastModifiedBy>Alain Saleh</lastModifiedBy>
  <revision>756</revision>
  <dcterms:created xsi:type="dcterms:W3CDTF">2022-07-04T23:50:00.0000000Z</dcterms:created>
  <dcterms:modified xsi:type="dcterms:W3CDTF">2023-05-30T20:36:39.7118902Z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0x010100D4E45D5FD32B774BA3DF66EC1F99201B</vt:lpwstr>
  </property>
  <property fmtid="{D5CDD505-2E9C-101B-9397-08002B2CF9AE}" pid="3" name="MediaServiceImageTags">
    <vt:lpwstr/>
  </property>
</Properties>
</file>